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B21A15" w:rsidRDefault="00696A73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B21A1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61595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FB3BE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85pt" to="485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04DDC" w:rsidRPr="00B21A15" w:rsidRDefault="00C04DDC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Pr="00B21A15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04DDC" w:rsidRPr="00B21A15" w:rsidRDefault="00C04DDC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B21A1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B21A15" w:rsidP="00B2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23.06.2021 № 956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B21A1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B21A15" w:rsidP="00B2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B21A1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B2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78" w:rsidRPr="00E014E7" w:rsidRDefault="00256878" w:rsidP="00256878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</w:t>
      </w: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ропавловск-Камчатского городского округа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28.09.2011 № 429-нд «</w:t>
      </w:r>
      <w:r>
        <w:rPr>
          <w:rFonts w:ascii="Times New Roman" w:hAnsi="Times New Roman" w:cs="Times New Roman"/>
          <w:sz w:val="28"/>
          <w:szCs w:val="28"/>
        </w:rPr>
        <w:t>О порядке принятия решений об установлении тарифов на услуги и работы муниципальных предприятий и учреждений в Петропавловск-Камчатском</w:t>
      </w:r>
      <w:r w:rsidRPr="00E43E79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 округе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56878" w:rsidRDefault="00256878" w:rsidP="00256878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8F63C9" w:rsidRDefault="00506429" w:rsidP="0050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56E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8F63C9">
        <w:t xml:space="preserve"> </w:t>
      </w:r>
      <w:r w:rsidR="008F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28.09.2011 № 429-</w:t>
      </w:r>
      <w:r w:rsidR="00DF5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 </w:t>
      </w:r>
      <w:r w:rsidR="00DF5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F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F63C9">
        <w:rPr>
          <w:rFonts w:ascii="Times New Roman" w:hAnsi="Times New Roman" w:cs="Times New Roman"/>
          <w:sz w:val="28"/>
          <w:szCs w:val="28"/>
        </w:rPr>
        <w:t>О порядке принятия решений об установлении тарифов на услуги и работы муниципальных предприятий и учреждений в Петропавловск-Камчатском</w:t>
      </w:r>
      <w:r w:rsidR="008F63C9" w:rsidRPr="00E43E7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F63C9">
        <w:rPr>
          <w:rFonts w:ascii="Times New Roman" w:hAnsi="Times New Roman" w:cs="Times New Roman"/>
          <w:sz w:val="28"/>
          <w:szCs w:val="28"/>
        </w:rPr>
        <w:t>м округе</w:t>
      </w:r>
      <w:r w:rsidR="00502E25">
        <w:rPr>
          <w:rFonts w:ascii="Times New Roman" w:hAnsi="Times New Roman" w:cs="Times New Roman"/>
          <w:sz w:val="28"/>
          <w:szCs w:val="28"/>
        </w:rPr>
        <w:t>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3E7791" w:rsidRPr="003E7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Петропавловск-Камчатского городского округа Брызгиным К.В.,</w:t>
      </w:r>
      <w:r w:rsidR="007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7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</w:t>
      </w:r>
      <w:r w:rsidR="00946614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711111" w:rsidRDefault="00711111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DF5B78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386C70" w:rsidRDefault="000223C5" w:rsidP="008D1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56E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50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чатского городского 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0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28.09.2011 № 429-</w:t>
      </w:r>
      <w:r w:rsidR="00DF5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 </w:t>
      </w:r>
      <w:r w:rsidR="00DF5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02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02E25">
        <w:rPr>
          <w:rFonts w:ascii="Times New Roman" w:hAnsi="Times New Roman" w:cs="Times New Roman"/>
          <w:sz w:val="28"/>
          <w:szCs w:val="28"/>
        </w:rPr>
        <w:t>О порядке принятия решений об установлении тарифов на услуги и работы муниципальных предприятий и учреждений в Петропавловск-Камчатском</w:t>
      </w:r>
      <w:r w:rsidR="00502E25" w:rsidRPr="00E43E7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02E25">
        <w:rPr>
          <w:rFonts w:ascii="Times New Roman" w:hAnsi="Times New Roman" w:cs="Times New Roman"/>
          <w:sz w:val="28"/>
          <w:szCs w:val="28"/>
        </w:rPr>
        <w:t>м округе»</w:t>
      </w:r>
      <w:r w:rsidR="008D1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132A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8132A" w:rsidSect="0088132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88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 полномочия Главы</w:t>
      </w:r>
      <w:r w:rsidR="0088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86C70" w:rsidRDefault="008D5807" w:rsidP="008813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Петропавловск-Камчатского городского округа для подписания и обнародования.</w:t>
      </w:r>
    </w:p>
    <w:p w:rsidR="002E0509" w:rsidRDefault="002E0509" w:rsidP="008813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0509" w:rsidRDefault="002E0509" w:rsidP="008813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2E0509" w:rsidRPr="002E0509" w:rsidTr="00AC3FA9">
        <w:trPr>
          <w:trHeight w:val="1020"/>
        </w:trPr>
        <w:tc>
          <w:tcPr>
            <w:tcW w:w="3828" w:type="dxa"/>
          </w:tcPr>
          <w:p w:rsidR="002E0509" w:rsidRPr="002E0509" w:rsidRDefault="002E0509" w:rsidP="002E0509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58" w:type="dxa"/>
          </w:tcPr>
          <w:p w:rsidR="002E0509" w:rsidRPr="002E0509" w:rsidRDefault="002E0509" w:rsidP="002E050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</w:tcPr>
          <w:p w:rsidR="002E0509" w:rsidRPr="002E0509" w:rsidRDefault="002E0509" w:rsidP="002E050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509" w:rsidRPr="002E0509" w:rsidRDefault="002E0509" w:rsidP="002E050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0509" w:rsidRPr="002E0509" w:rsidRDefault="002E0509" w:rsidP="002E0509">
            <w:pPr>
              <w:spacing w:after="0" w:line="240" w:lineRule="auto"/>
              <w:ind w:left="179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E014E7" w:rsidRPr="008E10FD" w:rsidRDefault="00E014E7" w:rsidP="00E014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32A" w:rsidRDefault="0088132A" w:rsidP="00E01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132A" w:rsidSect="002C5E6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8132A" w:rsidRPr="0088132A" w:rsidRDefault="0088132A" w:rsidP="008813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8132A" w:rsidRPr="0088132A" w:rsidTr="00083051">
        <w:trPr>
          <w:trHeight w:val="1635"/>
          <w:jc w:val="center"/>
        </w:trPr>
        <w:tc>
          <w:tcPr>
            <w:tcW w:w="9790" w:type="dxa"/>
            <w:hideMark/>
          </w:tcPr>
          <w:p w:rsidR="0088132A" w:rsidRPr="0088132A" w:rsidRDefault="0088132A" w:rsidP="0088132A">
            <w:pPr>
              <w:suppressAutoHyphens/>
              <w:spacing w:after="0" w:line="240" w:lineRule="auto"/>
              <w:ind w:left="-165" w:firstLin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C6DE61" wp14:editId="6C4E1224">
                  <wp:extent cx="1133475" cy="1000125"/>
                  <wp:effectExtent l="0" t="0" r="9525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32A" w:rsidRPr="0088132A" w:rsidTr="00083051">
        <w:trPr>
          <w:trHeight w:val="355"/>
          <w:jc w:val="center"/>
        </w:trPr>
        <w:tc>
          <w:tcPr>
            <w:tcW w:w="9790" w:type="dxa"/>
            <w:hideMark/>
          </w:tcPr>
          <w:p w:rsidR="0088132A" w:rsidRPr="0088132A" w:rsidRDefault="0088132A" w:rsidP="0088132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8132A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8132A" w:rsidRPr="0088132A" w:rsidTr="00083051">
        <w:trPr>
          <w:trHeight w:val="355"/>
          <w:jc w:val="center"/>
        </w:trPr>
        <w:tc>
          <w:tcPr>
            <w:tcW w:w="9790" w:type="dxa"/>
            <w:hideMark/>
          </w:tcPr>
          <w:p w:rsidR="0088132A" w:rsidRPr="0088132A" w:rsidRDefault="0088132A" w:rsidP="0088132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8132A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8132A" w:rsidRPr="0088132A" w:rsidTr="0088132A">
        <w:trPr>
          <w:trHeight w:val="262"/>
          <w:jc w:val="center"/>
        </w:trPr>
        <w:tc>
          <w:tcPr>
            <w:tcW w:w="9790" w:type="dxa"/>
            <w:hideMark/>
          </w:tcPr>
          <w:p w:rsidR="0088132A" w:rsidRPr="0088132A" w:rsidRDefault="0088132A" w:rsidP="0088132A">
            <w:pPr>
              <w:suppressAutoHyphens/>
              <w:spacing w:after="0" w:line="240" w:lineRule="auto"/>
              <w:ind w:left="-165" w:right="-137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32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AE64B" wp14:editId="45017E6C">
                      <wp:simplePos x="0" y="0"/>
                      <wp:positionH relativeFrom="column">
                        <wp:posOffset>42545</wp:posOffset>
                      </wp:positionH>
                      <wp:positionV relativeFrom="page">
                        <wp:posOffset>54610</wp:posOffset>
                      </wp:positionV>
                      <wp:extent cx="601980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0E55B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35pt,4.3pt" to="477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8132A" w:rsidRPr="0088132A" w:rsidRDefault="0088132A" w:rsidP="008813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32A" w:rsidRPr="0088132A" w:rsidRDefault="0088132A" w:rsidP="008813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13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8132A" w:rsidRPr="0088132A" w:rsidRDefault="0088132A" w:rsidP="0088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32A" w:rsidRPr="0088132A" w:rsidRDefault="0088132A" w:rsidP="0088132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30.06.2021 № 391</w:t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88132A" w:rsidRPr="0088132A" w:rsidRDefault="0088132A" w:rsidP="00C8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32A" w:rsidRPr="0088132A" w:rsidRDefault="0088132A" w:rsidP="00881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Городской Думы Петропавловск-Камчатского городского округа </w:t>
      </w:r>
      <w:r w:rsidRPr="0088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28.09.2011 № 429-нд «</w:t>
      </w:r>
      <w:r w:rsidRPr="0088132A">
        <w:rPr>
          <w:rFonts w:ascii="Times New Roman" w:hAnsi="Times New Roman" w:cs="Times New Roman"/>
          <w:b/>
          <w:sz w:val="28"/>
          <w:szCs w:val="28"/>
        </w:rPr>
        <w:t>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</w:t>
      </w:r>
      <w:r w:rsidRPr="0088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132A" w:rsidRPr="0088132A" w:rsidRDefault="0088132A" w:rsidP="00C85016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32A" w:rsidRPr="0088132A" w:rsidRDefault="0088132A" w:rsidP="008813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88132A" w:rsidRPr="0088132A" w:rsidRDefault="00C85016" w:rsidP="008813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23.06.2021 № 956</w:t>
      </w:r>
      <w:r w:rsidR="0088132A" w:rsidRPr="00881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88132A" w:rsidRPr="0088132A" w:rsidRDefault="0088132A" w:rsidP="00C85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32A" w:rsidRPr="0088132A" w:rsidRDefault="0088132A" w:rsidP="00A6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hAnsi="Times New Roman" w:cs="Times New Roman"/>
          <w:sz w:val="28"/>
          <w:szCs w:val="28"/>
        </w:rPr>
        <w:t>1.</w:t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3.1 слова «Управление экономического развития и имущественных отношений администрации Петропавловск-Камчатского городского округа (далее – Управление экономического развития и имущественных отношений)» заменить словами «Управление экономического развития и предпринимательства администрации Петропавловск-Камчатского городского округа (далее – Управление экономического развития и предпринимательства)</w:t>
      </w:r>
      <w:r w:rsidRPr="0088132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8132A" w:rsidRPr="0088132A" w:rsidRDefault="0088132A" w:rsidP="00A678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hAnsi="Times New Roman" w:cs="Times New Roman"/>
          <w:sz w:val="28"/>
          <w:szCs w:val="28"/>
        </w:rPr>
        <w:t>2. В пункте 3.2 слова «имущественных отношений» заменить словом «предпринимательства».</w:t>
      </w:r>
    </w:p>
    <w:p w:rsidR="0088132A" w:rsidRPr="0088132A" w:rsidRDefault="0088132A" w:rsidP="00A6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 изложить в следующей редакции:</w:t>
      </w:r>
    </w:p>
    <w:p w:rsidR="0088132A" w:rsidRPr="0088132A" w:rsidRDefault="0088132A" w:rsidP="00A6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«3.3.</w:t>
      </w:r>
      <w:r w:rsidR="00A6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несоответствии обращения и прилагаемых к нему документов требованиям, установленным пунктом 3.1 настоящего Решения, Управление экономического развития и предпринимательства в течение 3 рабочих дней </w:t>
      </w:r>
      <w:r w:rsidR="00A6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обращения направляет муниципальному предприятию, учреждению (далее - заявитель) уведомление о необходимости устранения выявленных недостатков. Заявитель устраняет недостатки, указанные </w:t>
      </w:r>
      <w:r w:rsidR="00A67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уведомлении, в течение 3 рабочих дней со дня его получения. При не устранении заявителем в установленный срок недостатков, указанных в уведомлении, Управление экономического развития и предпринимательства в течение 3 рабочих дней возвращает обращение заявителю без рассмотрения.».</w:t>
      </w:r>
    </w:p>
    <w:p w:rsidR="0088132A" w:rsidRPr="0088132A" w:rsidRDefault="0088132A" w:rsidP="0088132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Пункт 3.4 изложить в следующей редакции: </w:t>
      </w:r>
    </w:p>
    <w:p w:rsidR="0088132A" w:rsidRPr="0088132A" w:rsidRDefault="0088132A" w:rsidP="00521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«3.4.</w:t>
      </w:r>
      <w:r w:rsidR="0052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соответствии обращения и прилагаемых к нему документов требованиям, установленным пунктом 3.1 настоящего Решения, Управление экономического развития и предпринимательства в течение 3 рабочих дней </w:t>
      </w:r>
      <w:r w:rsidR="00521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обращения открывает дело об установлении тарифов</w:t>
      </w:r>
      <w:r w:rsidR="0052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услуги муниципального предприятия, муниципального учреждения (далее - дело об установлении тарифов). Управление экономического развития и предпринимательства в течение 3 рабочих дней со дня открытия дела </w:t>
      </w:r>
      <w:r w:rsidR="00521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направляет заявителю извещение о принятии документов к рассмотрению и открытии соответствующего дела.».</w:t>
      </w:r>
    </w:p>
    <w:p w:rsidR="0088132A" w:rsidRPr="0088132A" w:rsidRDefault="0088132A" w:rsidP="00CE0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пункте 3.5:</w:t>
      </w:r>
    </w:p>
    <w:p w:rsidR="0088132A" w:rsidRPr="0088132A" w:rsidRDefault="0088132A" w:rsidP="00CE0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первом слова «имущественных отношений» заменить словом «предпринимательства»;</w:t>
      </w:r>
    </w:p>
    <w:p w:rsidR="0088132A" w:rsidRPr="0088132A" w:rsidRDefault="0088132A" w:rsidP="00CE0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второй изложить в следующей редакции:</w:t>
      </w:r>
    </w:p>
    <w:p w:rsidR="0088132A" w:rsidRPr="0088132A" w:rsidRDefault="0088132A" w:rsidP="00881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132A">
        <w:rPr>
          <w:rFonts w:ascii="Times New Roman" w:hAnsi="Times New Roman" w:cs="Times New Roman"/>
          <w:sz w:val="28"/>
          <w:szCs w:val="28"/>
        </w:rPr>
        <w:t xml:space="preserve">График рассмотрения тарифов на очередной год утверждается в срок </w:t>
      </w:r>
      <w:r w:rsidR="00CE04A3">
        <w:rPr>
          <w:rFonts w:ascii="Times New Roman" w:hAnsi="Times New Roman" w:cs="Times New Roman"/>
          <w:sz w:val="28"/>
          <w:szCs w:val="28"/>
        </w:rPr>
        <w:br/>
      </w:r>
      <w:r w:rsidRPr="0088132A">
        <w:rPr>
          <w:rFonts w:ascii="Times New Roman" w:hAnsi="Times New Roman" w:cs="Times New Roman"/>
          <w:sz w:val="28"/>
          <w:szCs w:val="28"/>
        </w:rPr>
        <w:t>до 1 декабря текущего года правовым актом Управления экономического развития и предпринимательства (в случае поступления в текущем году обращений муниципальных предприятий и учреждений о включении в график рассмотрения тарифов на очередной год) и размещается на официальном сайте администрации Петропавловск-Камчатского городского округа в информационно-телекоммуникационной сети «Интернет».».</w:t>
      </w:r>
    </w:p>
    <w:p w:rsidR="0088132A" w:rsidRPr="0088132A" w:rsidRDefault="0088132A" w:rsidP="004A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hAnsi="Times New Roman" w:cs="Times New Roman"/>
          <w:sz w:val="28"/>
          <w:szCs w:val="28"/>
        </w:rPr>
        <w:t xml:space="preserve">6. </w:t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3.8:</w:t>
      </w:r>
    </w:p>
    <w:p w:rsidR="0088132A" w:rsidRPr="0088132A" w:rsidRDefault="0088132A" w:rsidP="004A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втором слова «имущественных отношений» заменить словом «предпринимательства»;</w:t>
      </w:r>
    </w:p>
    <w:p w:rsidR="0088132A" w:rsidRPr="0088132A" w:rsidRDefault="0088132A" w:rsidP="004A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абзаце третьем слова «имущественных отношений» заменить словом «предпринимательства».</w:t>
      </w:r>
    </w:p>
    <w:p w:rsidR="0088132A" w:rsidRPr="0088132A" w:rsidRDefault="0088132A" w:rsidP="00881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пункте 3.9 слова «имущественных отношений» заменить словом «предпринимательства».</w:t>
      </w:r>
    </w:p>
    <w:p w:rsidR="0088132A" w:rsidRPr="0088132A" w:rsidRDefault="0088132A" w:rsidP="00881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пункте 3.10 слова «имущественных отношений» заменить словом «предпринимательства».</w:t>
      </w:r>
    </w:p>
    <w:p w:rsidR="0088132A" w:rsidRPr="0088132A" w:rsidRDefault="0088132A" w:rsidP="00881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32A">
        <w:rPr>
          <w:rFonts w:ascii="Times New Roman" w:eastAsia="Calibri" w:hAnsi="Times New Roman" w:cs="Times New Roman"/>
          <w:sz w:val="28"/>
          <w:szCs w:val="28"/>
        </w:rPr>
        <w:t>9</w:t>
      </w:r>
      <w:r w:rsidRPr="00881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</w:t>
      </w:r>
      <w:r w:rsidR="0062136A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но не ранее дня внесения в Е</w:t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юридических лиц записи о государственной регистрации последнего из органов администрации Петропавловск-Камчатского городского округа</w:t>
      </w:r>
      <w:r w:rsidR="006213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реорганизованных</w:t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Городской Думы Петропавловск-Камчатского городского округа от 17.03.2021 № 833-р «О реорганизации органов администрации Петропавловск-Камчатского городского округа и о внесении изме</w:t>
      </w:r>
      <w:r w:rsidR="0036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в решение Городской Думы </w:t>
      </w:r>
      <w:r w:rsidRPr="00881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 городского округа от 22.04.2009 № 477-р «Об утверждении структуры администрации Петропавловск-Камчатского городского округа».</w:t>
      </w:r>
    </w:p>
    <w:p w:rsidR="0088132A" w:rsidRPr="0088132A" w:rsidRDefault="0088132A" w:rsidP="00A9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32A" w:rsidRPr="0088132A" w:rsidRDefault="0088132A" w:rsidP="0088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156E4C" w:rsidRPr="00156E4C" w:rsidTr="00156E4C">
        <w:trPr>
          <w:trHeight w:val="907"/>
        </w:trPr>
        <w:tc>
          <w:tcPr>
            <w:tcW w:w="4503" w:type="dxa"/>
          </w:tcPr>
          <w:p w:rsidR="00156E4C" w:rsidRPr="00156E4C" w:rsidRDefault="00156E4C" w:rsidP="00156E4C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156E4C" w:rsidRPr="00156E4C" w:rsidRDefault="00156E4C" w:rsidP="00156E4C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Петропавловск-Камчатского городского округа</w:t>
            </w:r>
          </w:p>
        </w:tc>
        <w:tc>
          <w:tcPr>
            <w:tcW w:w="2773" w:type="dxa"/>
          </w:tcPr>
          <w:p w:rsidR="00156E4C" w:rsidRPr="00156E4C" w:rsidRDefault="00156E4C" w:rsidP="00156E4C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156E4C" w:rsidRPr="00156E4C" w:rsidRDefault="00156E4C" w:rsidP="00156E4C">
            <w:pPr>
              <w:spacing w:after="0" w:line="240" w:lineRule="auto"/>
              <w:ind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8E10FD" w:rsidRPr="00386C70" w:rsidRDefault="008E10FD" w:rsidP="00E01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10FD" w:rsidRPr="00386C70" w:rsidSect="0062136A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DF" w:rsidRDefault="007053DF" w:rsidP="00B97BBF">
      <w:pPr>
        <w:spacing w:after="0" w:line="240" w:lineRule="auto"/>
      </w:pPr>
      <w:r>
        <w:separator/>
      </w:r>
    </w:p>
  </w:endnote>
  <w:endnote w:type="continuationSeparator" w:id="0">
    <w:p w:rsidR="007053DF" w:rsidRDefault="007053DF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DF" w:rsidRDefault="007053DF" w:rsidP="00B97BBF">
      <w:pPr>
        <w:spacing w:after="0" w:line="240" w:lineRule="auto"/>
      </w:pPr>
      <w:r>
        <w:separator/>
      </w:r>
    </w:p>
  </w:footnote>
  <w:footnote w:type="continuationSeparator" w:id="0">
    <w:p w:rsidR="007053DF" w:rsidRDefault="007053DF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164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1C1" w:rsidRPr="00E014E7" w:rsidRDefault="00E821C1" w:rsidP="00E014E7">
        <w:pPr>
          <w:pStyle w:val="a3"/>
          <w:jc w:val="center"/>
          <w:rPr>
            <w:rFonts w:ascii="Times New Roman" w:hAnsi="Times New Roman" w:cs="Times New Roman"/>
          </w:rPr>
        </w:pPr>
        <w:r w:rsidRPr="00E821C1">
          <w:rPr>
            <w:rFonts w:ascii="Times New Roman" w:hAnsi="Times New Roman" w:cs="Times New Roman"/>
          </w:rPr>
          <w:fldChar w:fldCharType="begin"/>
        </w:r>
        <w:r w:rsidRPr="00E821C1">
          <w:rPr>
            <w:rFonts w:ascii="Times New Roman" w:hAnsi="Times New Roman" w:cs="Times New Roman"/>
          </w:rPr>
          <w:instrText>PAGE   \* MERGEFORMAT</w:instrText>
        </w:r>
        <w:r w:rsidRPr="00E821C1">
          <w:rPr>
            <w:rFonts w:ascii="Times New Roman" w:hAnsi="Times New Roman" w:cs="Times New Roman"/>
          </w:rPr>
          <w:fldChar w:fldCharType="separate"/>
        </w:r>
        <w:r w:rsidR="0087223C">
          <w:rPr>
            <w:rFonts w:ascii="Times New Roman" w:hAnsi="Times New Roman" w:cs="Times New Roman"/>
            <w:noProof/>
          </w:rPr>
          <w:t>2</w:t>
        </w:r>
        <w:r w:rsidRPr="00E821C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516433"/>
      <w:docPartObj>
        <w:docPartGallery w:val="Page Numbers (Top of Page)"/>
        <w:docPartUnique/>
      </w:docPartObj>
    </w:sdtPr>
    <w:sdtEndPr/>
    <w:sdtContent>
      <w:p w:rsidR="00A36C34" w:rsidRDefault="000038FC">
        <w:pPr>
          <w:pStyle w:val="a3"/>
          <w:jc w:val="center"/>
        </w:pPr>
        <w:r>
          <w:t>2</w:t>
        </w:r>
      </w:p>
    </w:sdtContent>
  </w:sdt>
  <w:p w:rsidR="00A36C34" w:rsidRDefault="008722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038FC"/>
    <w:rsid w:val="000205A4"/>
    <w:rsid w:val="000223C5"/>
    <w:rsid w:val="00050C0A"/>
    <w:rsid w:val="00053617"/>
    <w:rsid w:val="000A11A9"/>
    <w:rsid w:val="000D2795"/>
    <w:rsid w:val="000E08A5"/>
    <w:rsid w:val="00121A9B"/>
    <w:rsid w:val="00132FCD"/>
    <w:rsid w:val="00156E4C"/>
    <w:rsid w:val="00163BD5"/>
    <w:rsid w:val="00190C8F"/>
    <w:rsid w:val="001A20FC"/>
    <w:rsid w:val="001E1F00"/>
    <w:rsid w:val="001E5691"/>
    <w:rsid w:val="001F4850"/>
    <w:rsid w:val="00212090"/>
    <w:rsid w:val="00256878"/>
    <w:rsid w:val="00256ECC"/>
    <w:rsid w:val="002A7D45"/>
    <w:rsid w:val="002B7094"/>
    <w:rsid w:val="002C5E64"/>
    <w:rsid w:val="002E0509"/>
    <w:rsid w:val="00323F77"/>
    <w:rsid w:val="00355AD2"/>
    <w:rsid w:val="00364A49"/>
    <w:rsid w:val="00386C70"/>
    <w:rsid w:val="0039442A"/>
    <w:rsid w:val="003B19B0"/>
    <w:rsid w:val="003C63DC"/>
    <w:rsid w:val="003E3FCF"/>
    <w:rsid w:val="003E7791"/>
    <w:rsid w:val="003F19E4"/>
    <w:rsid w:val="00476EFA"/>
    <w:rsid w:val="004A7920"/>
    <w:rsid w:val="004E353C"/>
    <w:rsid w:val="00502E25"/>
    <w:rsid w:val="00506429"/>
    <w:rsid w:val="00521FBC"/>
    <w:rsid w:val="00525167"/>
    <w:rsid w:val="00555269"/>
    <w:rsid w:val="005A6131"/>
    <w:rsid w:val="005E3EF1"/>
    <w:rsid w:val="005E3FC2"/>
    <w:rsid w:val="005F34C1"/>
    <w:rsid w:val="0062136A"/>
    <w:rsid w:val="00662336"/>
    <w:rsid w:val="00666626"/>
    <w:rsid w:val="00696A73"/>
    <w:rsid w:val="007053DF"/>
    <w:rsid w:val="00711111"/>
    <w:rsid w:val="00723DF5"/>
    <w:rsid w:val="007574D5"/>
    <w:rsid w:val="007577AA"/>
    <w:rsid w:val="00765E35"/>
    <w:rsid w:val="007767DD"/>
    <w:rsid w:val="00783590"/>
    <w:rsid w:val="007B367B"/>
    <w:rsid w:val="007B4294"/>
    <w:rsid w:val="0087223C"/>
    <w:rsid w:val="0088132A"/>
    <w:rsid w:val="008D1C6E"/>
    <w:rsid w:val="008D5807"/>
    <w:rsid w:val="008E10FD"/>
    <w:rsid w:val="008F63C9"/>
    <w:rsid w:val="0093130D"/>
    <w:rsid w:val="009332BB"/>
    <w:rsid w:val="00946614"/>
    <w:rsid w:val="00985A6B"/>
    <w:rsid w:val="00992FCA"/>
    <w:rsid w:val="00A22644"/>
    <w:rsid w:val="00A6789B"/>
    <w:rsid w:val="00A959CE"/>
    <w:rsid w:val="00A97251"/>
    <w:rsid w:val="00AA5647"/>
    <w:rsid w:val="00AA63FC"/>
    <w:rsid w:val="00B10CFC"/>
    <w:rsid w:val="00B1685C"/>
    <w:rsid w:val="00B21A15"/>
    <w:rsid w:val="00B83B88"/>
    <w:rsid w:val="00B94DE3"/>
    <w:rsid w:val="00B97BBF"/>
    <w:rsid w:val="00BC4D18"/>
    <w:rsid w:val="00C04DDC"/>
    <w:rsid w:val="00C15C0C"/>
    <w:rsid w:val="00C467F0"/>
    <w:rsid w:val="00C85016"/>
    <w:rsid w:val="00C85E2E"/>
    <w:rsid w:val="00CC0584"/>
    <w:rsid w:val="00CE04A3"/>
    <w:rsid w:val="00CE5427"/>
    <w:rsid w:val="00D163ED"/>
    <w:rsid w:val="00D53185"/>
    <w:rsid w:val="00D545CD"/>
    <w:rsid w:val="00D57F06"/>
    <w:rsid w:val="00DF5B78"/>
    <w:rsid w:val="00E014E7"/>
    <w:rsid w:val="00E43E79"/>
    <w:rsid w:val="00E821C1"/>
    <w:rsid w:val="00EA2FDF"/>
    <w:rsid w:val="00EA3F53"/>
    <w:rsid w:val="00EB4348"/>
    <w:rsid w:val="00ED31E7"/>
    <w:rsid w:val="00F13CE7"/>
    <w:rsid w:val="00F640FB"/>
    <w:rsid w:val="00FA4AD2"/>
    <w:rsid w:val="00FA7E6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80B6-38DD-4964-962A-948B0963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2021-05-24T03:23:00Z</cp:lastPrinted>
  <dcterms:created xsi:type="dcterms:W3CDTF">2021-06-30T00:17:00Z</dcterms:created>
  <dcterms:modified xsi:type="dcterms:W3CDTF">2021-06-30T00:17:00Z</dcterms:modified>
</cp:coreProperties>
</file>