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874B5C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AA4B7B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DE4C2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14C6" w:rsidRPr="0003265D" w:rsidRDefault="009B14C6" w:rsidP="007E1FFC">
      <w:pPr>
        <w:jc w:val="center"/>
        <w:rPr>
          <w:b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3265D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B21C20" w:rsidP="0014551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4348BC">
              <w:rPr>
                <w:szCs w:val="24"/>
              </w:rPr>
              <w:t>18.04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4348BC">
              <w:rPr>
                <w:szCs w:val="24"/>
              </w:rPr>
              <w:t>14</w:t>
            </w:r>
            <w:r w:rsidR="00145513">
              <w:rPr>
                <w:szCs w:val="24"/>
              </w:rPr>
              <w:t>9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4348BC" w:rsidP="00811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21C20">
              <w:rPr>
                <w:szCs w:val="24"/>
              </w:rPr>
              <w:t xml:space="preserve">-я </w:t>
            </w:r>
            <w:r>
              <w:rPr>
                <w:szCs w:val="24"/>
              </w:rPr>
              <w:t xml:space="preserve">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B21C20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03265D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529"/>
      </w:tblGrid>
      <w:tr w:rsidR="007E6FCB" w:rsidTr="00145513">
        <w:trPr>
          <w:trHeight w:val="460"/>
        </w:trPr>
        <w:tc>
          <w:tcPr>
            <w:tcW w:w="5529" w:type="dxa"/>
          </w:tcPr>
          <w:p w:rsidR="007E6FCB" w:rsidRPr="00D239AB" w:rsidRDefault="00145513" w:rsidP="004348BC">
            <w:pPr>
              <w:jc w:val="both"/>
              <w:rPr>
                <w:sz w:val="28"/>
                <w:szCs w:val="28"/>
              </w:rPr>
            </w:pPr>
            <w:r w:rsidRPr="00CD6443">
              <w:rPr>
                <w:sz w:val="28"/>
                <w:szCs w:val="28"/>
              </w:rPr>
              <w:t xml:space="preserve">О принятии решения о внесении изменений </w:t>
            </w:r>
            <w:r>
              <w:rPr>
                <w:sz w:val="28"/>
                <w:szCs w:val="28"/>
              </w:rPr>
              <w:t xml:space="preserve">   </w:t>
            </w:r>
            <w:r w:rsidRPr="00CD6443">
              <w:rPr>
                <w:sz w:val="28"/>
                <w:szCs w:val="28"/>
              </w:rPr>
              <w:t xml:space="preserve">в </w:t>
            </w:r>
            <w:r w:rsidRPr="00CD6443">
              <w:rPr>
                <w:iCs/>
                <w:sz w:val="28"/>
                <w:szCs w:val="28"/>
              </w:rPr>
              <w:t>Решение Городской Думы Петропавловск-Камчатского городского округа</w:t>
            </w:r>
            <w:r>
              <w:rPr>
                <w:iCs/>
                <w:sz w:val="28"/>
                <w:szCs w:val="28"/>
              </w:rPr>
              <w:t xml:space="preserve">                                  </w:t>
            </w:r>
            <w:r w:rsidRPr="00CD6443">
              <w:rPr>
                <w:iCs/>
                <w:sz w:val="28"/>
                <w:szCs w:val="28"/>
              </w:rPr>
              <w:t xml:space="preserve">от 28.08.2013 № 126-нд «О порядке </w:t>
            </w:r>
            <w:r>
              <w:rPr>
                <w:iCs/>
                <w:sz w:val="28"/>
                <w:szCs w:val="28"/>
              </w:rPr>
              <w:t xml:space="preserve">                             </w:t>
            </w:r>
            <w:r w:rsidRPr="00CD6443">
              <w:rPr>
                <w:iCs/>
                <w:sz w:val="28"/>
                <w:szCs w:val="28"/>
              </w:rPr>
              <w:t>и условиях награждения премией имени</w:t>
            </w:r>
            <w:r>
              <w:rPr>
                <w:iCs/>
                <w:sz w:val="28"/>
                <w:szCs w:val="28"/>
              </w:rPr>
              <w:t xml:space="preserve">                               </w:t>
            </w:r>
            <w:r w:rsidRPr="00CD6443">
              <w:rPr>
                <w:iCs/>
                <w:sz w:val="28"/>
                <w:szCs w:val="28"/>
              </w:rPr>
              <w:t>П.Т. Новограбленова»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265D" w:rsidRPr="00145513" w:rsidRDefault="00145513" w:rsidP="00145513">
      <w:pPr>
        <w:ind w:firstLine="709"/>
        <w:jc w:val="both"/>
        <w:rPr>
          <w:sz w:val="28"/>
          <w:szCs w:val="28"/>
        </w:rPr>
      </w:pPr>
      <w:r w:rsidRPr="00145513">
        <w:rPr>
          <w:sz w:val="28"/>
          <w:szCs w:val="28"/>
        </w:rPr>
        <w:t xml:space="preserve">Рассмотрев проект решения о внесении изменений в </w:t>
      </w:r>
      <w:r w:rsidRPr="00145513">
        <w:rPr>
          <w:iCs/>
          <w:sz w:val="28"/>
          <w:szCs w:val="28"/>
        </w:rPr>
        <w:t xml:space="preserve">Решение Городской Думы Петропавловск-Камчатского городского округа от 28.08.2013 № 126-нд </w:t>
      </w:r>
      <w:r>
        <w:rPr>
          <w:iCs/>
          <w:sz w:val="28"/>
          <w:szCs w:val="28"/>
        </w:rPr>
        <w:br/>
      </w:r>
      <w:r w:rsidRPr="00145513">
        <w:rPr>
          <w:iCs/>
          <w:sz w:val="28"/>
          <w:szCs w:val="28"/>
        </w:rPr>
        <w:t>«О порядке и условиях награждения премией имени П.Т. Новограбленова»</w:t>
      </w:r>
      <w:r w:rsidRPr="00145513">
        <w:rPr>
          <w:sz w:val="28"/>
          <w:szCs w:val="28"/>
        </w:rPr>
        <w:t>, внесенный Главой Петропавловск-Камчатского городского округа  Иваненко В.Ю.,</w:t>
      </w:r>
      <w:r>
        <w:rPr>
          <w:sz w:val="28"/>
          <w:szCs w:val="28"/>
        </w:rPr>
        <w:br/>
      </w:r>
      <w:r w:rsidRPr="00145513">
        <w:rPr>
          <w:sz w:val="28"/>
          <w:szCs w:val="28"/>
        </w:rPr>
        <w:t>в соответствии со статьей 4 Устава Петропавловск-Камчатского городского округа Городская Дума Петропавловск-Камчатского городского округа</w:t>
      </w:r>
    </w:p>
    <w:p w:rsidR="00145513" w:rsidRDefault="00145513" w:rsidP="0003265D">
      <w:pPr>
        <w:rPr>
          <w:b/>
          <w:sz w:val="28"/>
          <w:szCs w:val="28"/>
        </w:rPr>
      </w:pPr>
    </w:p>
    <w:p w:rsidR="0003265D" w:rsidRPr="000C06E3" w:rsidRDefault="0003265D" w:rsidP="0003265D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03265D" w:rsidRDefault="0003265D" w:rsidP="0003265D">
      <w:pPr>
        <w:rPr>
          <w:sz w:val="28"/>
          <w:szCs w:val="28"/>
        </w:rPr>
      </w:pPr>
    </w:p>
    <w:p w:rsidR="00145513" w:rsidRPr="006F5160" w:rsidRDefault="004348BC" w:rsidP="00145513">
      <w:pPr>
        <w:pStyle w:val="ConsPlusNormal"/>
        <w:ind w:firstLine="709"/>
        <w:jc w:val="both"/>
        <w:rPr>
          <w:iCs/>
        </w:rPr>
      </w:pPr>
      <w:r w:rsidRPr="00C50CF9">
        <w:t>1</w:t>
      </w:r>
      <w:r w:rsidR="00145513">
        <w:t xml:space="preserve">. Принять Решение о </w:t>
      </w:r>
      <w:r w:rsidR="00145513" w:rsidRPr="00264AD7">
        <w:t>внесении изменени</w:t>
      </w:r>
      <w:r w:rsidR="00145513">
        <w:t>й</w:t>
      </w:r>
      <w:r w:rsidR="00145513" w:rsidRPr="00264AD7">
        <w:t xml:space="preserve"> в Решение Городской Думы Петропавловск-Камчатского городского округа </w:t>
      </w:r>
      <w:r w:rsidR="00145513">
        <w:rPr>
          <w:iCs/>
        </w:rPr>
        <w:t xml:space="preserve">от 28.08.2013 </w:t>
      </w:r>
      <w:r w:rsidR="00145513" w:rsidRPr="00C10A5B">
        <w:rPr>
          <w:iCs/>
        </w:rPr>
        <w:t xml:space="preserve">№ 126-нд </w:t>
      </w:r>
      <w:r w:rsidR="00145513">
        <w:rPr>
          <w:iCs/>
        </w:rPr>
        <w:br/>
      </w:r>
      <w:r w:rsidR="00145513" w:rsidRPr="00C10A5B">
        <w:rPr>
          <w:iCs/>
        </w:rPr>
        <w:t>«О порядке и условиях награждения премией имени П.Т. Новограбленова»</w:t>
      </w:r>
      <w:r w:rsidR="00145513">
        <w:t>.</w:t>
      </w:r>
    </w:p>
    <w:p w:rsidR="00145513" w:rsidRPr="00FA1B15" w:rsidRDefault="00145513" w:rsidP="001455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4348BC" w:rsidRPr="00F553F9" w:rsidRDefault="004348BC" w:rsidP="00145513">
      <w:pPr>
        <w:pStyle w:val="af"/>
        <w:ind w:left="0" w:firstLine="709"/>
        <w:jc w:val="both"/>
        <w:rPr>
          <w:sz w:val="28"/>
          <w:szCs w:val="28"/>
        </w:rPr>
      </w:pPr>
    </w:p>
    <w:p w:rsidR="00C2490B" w:rsidRDefault="00C2490B" w:rsidP="001F5D07">
      <w:pPr>
        <w:jc w:val="center"/>
        <w:rPr>
          <w:sz w:val="28"/>
          <w:szCs w:val="28"/>
        </w:rPr>
      </w:pPr>
    </w:p>
    <w:tbl>
      <w:tblPr>
        <w:tblW w:w="10490" w:type="dxa"/>
        <w:tblInd w:w="-142" w:type="dxa"/>
        <w:tblLook w:val="01E0" w:firstRow="1" w:lastRow="1" w:firstColumn="1" w:lastColumn="1" w:noHBand="0" w:noVBand="0"/>
      </w:tblPr>
      <w:tblGrid>
        <w:gridCol w:w="4928"/>
        <w:gridCol w:w="2410"/>
        <w:gridCol w:w="3152"/>
      </w:tblGrid>
      <w:tr w:rsidR="009035DC" w:rsidRPr="00FA1B15" w:rsidTr="00104C47">
        <w:trPr>
          <w:trHeight w:val="857"/>
        </w:trPr>
        <w:tc>
          <w:tcPr>
            <w:tcW w:w="4928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03265D" w:rsidRPr="00FA1B15" w:rsidRDefault="0003265D" w:rsidP="009F03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874B5C" w:rsidP="004348BC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9F03C1" w:rsidRDefault="009F03C1">
      <w:pPr>
        <w:rPr>
          <w:szCs w:val="28"/>
        </w:rPr>
      </w:pPr>
      <w:r>
        <w:rPr>
          <w:szCs w:val="28"/>
        </w:rP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AA4B7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2C775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03C1">
        <w:rPr>
          <w:sz w:val="28"/>
          <w:szCs w:val="28"/>
        </w:rPr>
        <w:t>20.04</w:t>
      </w:r>
      <w:r w:rsidR="00B21C20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№ </w:t>
      </w:r>
      <w:r w:rsidR="009F03C1">
        <w:rPr>
          <w:sz w:val="28"/>
          <w:szCs w:val="28"/>
        </w:rPr>
        <w:t>4</w:t>
      </w:r>
      <w:r w:rsidR="00145513">
        <w:rPr>
          <w:sz w:val="28"/>
          <w:szCs w:val="28"/>
        </w:rPr>
        <w:t>4</w:t>
      </w:r>
      <w:r w:rsidR="000C06E3">
        <w:rPr>
          <w:sz w:val="28"/>
          <w:szCs w:val="28"/>
        </w:rPr>
        <w:t>-нд</w:t>
      </w:r>
    </w:p>
    <w:p w:rsidR="007E6FCB" w:rsidRPr="000B7962" w:rsidRDefault="007E6FCB" w:rsidP="009D518B">
      <w:pPr>
        <w:rPr>
          <w:sz w:val="28"/>
          <w:szCs w:val="28"/>
        </w:rPr>
      </w:pPr>
    </w:p>
    <w:p w:rsidR="00145513" w:rsidRDefault="00145513" w:rsidP="00145513">
      <w:pPr>
        <w:jc w:val="center"/>
        <w:rPr>
          <w:b/>
          <w:iCs/>
          <w:sz w:val="28"/>
          <w:szCs w:val="28"/>
        </w:rPr>
      </w:pPr>
      <w:r w:rsidRPr="006F5160">
        <w:rPr>
          <w:b/>
          <w:sz w:val="28"/>
          <w:szCs w:val="28"/>
        </w:rPr>
        <w:t xml:space="preserve">О внесении изменений в </w:t>
      </w:r>
      <w:r w:rsidRPr="006F5160">
        <w:rPr>
          <w:b/>
          <w:iCs/>
          <w:sz w:val="28"/>
          <w:szCs w:val="28"/>
        </w:rPr>
        <w:t>Решение Городской Думы Петропавловск-Камчатского горо</w:t>
      </w:r>
      <w:r>
        <w:rPr>
          <w:b/>
          <w:iCs/>
          <w:sz w:val="28"/>
          <w:szCs w:val="28"/>
        </w:rPr>
        <w:t>дского округа от 28.08.2013 № 126-нд</w:t>
      </w:r>
      <w:r w:rsidRPr="00C10A5B">
        <w:rPr>
          <w:b/>
          <w:iCs/>
          <w:sz w:val="28"/>
          <w:szCs w:val="28"/>
        </w:rPr>
        <w:t xml:space="preserve"> </w:t>
      </w:r>
    </w:p>
    <w:p w:rsidR="00145513" w:rsidRDefault="00145513" w:rsidP="00145513">
      <w:pPr>
        <w:pStyle w:val="a3"/>
        <w:tabs>
          <w:tab w:val="left" w:pos="9781"/>
        </w:tabs>
        <w:jc w:val="center"/>
        <w:rPr>
          <w:b/>
          <w:iCs/>
          <w:sz w:val="28"/>
          <w:szCs w:val="28"/>
        </w:rPr>
      </w:pPr>
      <w:r w:rsidRPr="00C10A5B">
        <w:rPr>
          <w:b/>
          <w:iCs/>
          <w:sz w:val="28"/>
          <w:szCs w:val="28"/>
        </w:rPr>
        <w:t>«</w:t>
      </w:r>
      <w:r w:rsidRPr="00C10A5B">
        <w:rPr>
          <w:rFonts w:eastAsia="Calibri"/>
          <w:b/>
          <w:iCs/>
          <w:sz w:val="28"/>
          <w:szCs w:val="28"/>
        </w:rPr>
        <w:t>О порядке и условиях награждения премией имени П.Т. Новограбленова</w:t>
      </w:r>
      <w:r w:rsidRPr="00C10A5B">
        <w:rPr>
          <w:b/>
          <w:iCs/>
          <w:sz w:val="28"/>
          <w:szCs w:val="28"/>
        </w:rPr>
        <w:t>»</w:t>
      </w:r>
    </w:p>
    <w:p w:rsidR="00145513" w:rsidRDefault="00145513" w:rsidP="00145513">
      <w:pPr>
        <w:pStyle w:val="a3"/>
        <w:tabs>
          <w:tab w:val="left" w:pos="9781"/>
        </w:tabs>
        <w:jc w:val="center"/>
        <w:rPr>
          <w:i/>
          <w:iCs/>
        </w:rPr>
      </w:pPr>
    </w:p>
    <w:p w:rsidR="00043F64" w:rsidRPr="00A640E8" w:rsidRDefault="00043F64" w:rsidP="00145513">
      <w:pPr>
        <w:pStyle w:val="a3"/>
        <w:tabs>
          <w:tab w:val="left" w:pos="9781"/>
        </w:tabs>
        <w:jc w:val="center"/>
        <w:rPr>
          <w:i/>
          <w:iCs/>
        </w:rPr>
      </w:pPr>
      <w:r w:rsidRPr="00A640E8">
        <w:rPr>
          <w:i/>
          <w:iCs/>
        </w:rPr>
        <w:t>Принято Городской Думой Петропавловск-Камчатского городского округа</w:t>
      </w:r>
    </w:p>
    <w:p w:rsidR="00043F64" w:rsidRPr="00A640E8" w:rsidRDefault="00043F64" w:rsidP="00145513">
      <w:pPr>
        <w:pStyle w:val="a3"/>
        <w:tabs>
          <w:tab w:val="left" w:pos="9781"/>
        </w:tabs>
        <w:jc w:val="center"/>
        <w:rPr>
          <w:i/>
          <w:iCs/>
        </w:rPr>
      </w:pPr>
      <w:r w:rsidRPr="00A640E8">
        <w:rPr>
          <w:i/>
          <w:iCs/>
        </w:rPr>
        <w:t xml:space="preserve">(решение от </w:t>
      </w:r>
      <w:r w:rsidR="009F03C1">
        <w:rPr>
          <w:i/>
          <w:iCs/>
        </w:rPr>
        <w:t>18.04</w:t>
      </w:r>
      <w:r>
        <w:rPr>
          <w:i/>
          <w:iCs/>
        </w:rPr>
        <w:t xml:space="preserve">.2018 </w:t>
      </w:r>
      <w:r w:rsidRPr="00A640E8">
        <w:rPr>
          <w:i/>
          <w:iCs/>
        </w:rPr>
        <w:t>№</w:t>
      </w:r>
      <w:r>
        <w:rPr>
          <w:i/>
          <w:iCs/>
        </w:rPr>
        <w:t xml:space="preserve"> </w:t>
      </w:r>
      <w:r w:rsidR="009F03C1">
        <w:rPr>
          <w:i/>
          <w:iCs/>
        </w:rPr>
        <w:t>14</w:t>
      </w:r>
      <w:r w:rsidR="00145513">
        <w:rPr>
          <w:i/>
          <w:iCs/>
        </w:rPr>
        <w:t>9</w:t>
      </w:r>
      <w:r w:rsidRPr="00A640E8">
        <w:rPr>
          <w:i/>
          <w:iCs/>
        </w:rPr>
        <w:t>-р)</w:t>
      </w:r>
    </w:p>
    <w:p w:rsidR="00043F64" w:rsidRDefault="00043F64" w:rsidP="00145513">
      <w:pPr>
        <w:pStyle w:val="af"/>
        <w:widowControl w:val="0"/>
        <w:tabs>
          <w:tab w:val="left" w:pos="9781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145513" w:rsidRDefault="00145513" w:rsidP="00145513">
      <w:pPr>
        <w:pStyle w:val="af2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В статье 1:</w:t>
      </w:r>
    </w:p>
    <w:p w:rsidR="00145513" w:rsidRDefault="00145513" w:rsidP="00145513">
      <w:pPr>
        <w:pStyle w:val="af2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часть 3 изложить в следующей редакции:</w:t>
      </w:r>
    </w:p>
    <w:p w:rsidR="00145513" w:rsidRDefault="00145513" w:rsidP="00145513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Премия </w:t>
      </w:r>
      <w:r w:rsidRPr="004459F9">
        <w:rPr>
          <w:sz w:val="28"/>
          <w:szCs w:val="28"/>
        </w:rPr>
        <w:t>является формой поощрения педагоги</w:t>
      </w:r>
      <w:r>
        <w:rPr>
          <w:sz w:val="28"/>
          <w:szCs w:val="28"/>
        </w:rPr>
        <w:t xml:space="preserve">ческих работников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коллективов (далее – номинанты) </w:t>
      </w:r>
      <w:r w:rsidRPr="004459F9">
        <w:rPr>
          <w:sz w:val="28"/>
          <w:szCs w:val="28"/>
        </w:rPr>
        <w:t>муниципа</w:t>
      </w:r>
      <w:r>
        <w:rPr>
          <w:sz w:val="28"/>
          <w:szCs w:val="28"/>
        </w:rPr>
        <w:t>льных образовательных организаций</w:t>
      </w:r>
      <w:r w:rsidRPr="004459F9">
        <w:rPr>
          <w:sz w:val="28"/>
          <w:szCs w:val="28"/>
        </w:rPr>
        <w:t xml:space="preserve"> Петропавловск-Камчатского городского округа,</w:t>
      </w:r>
      <w:r>
        <w:rPr>
          <w:sz w:val="28"/>
          <w:szCs w:val="28"/>
        </w:rPr>
        <w:t xml:space="preserve"> </w:t>
      </w:r>
      <w:r w:rsidRPr="004459F9">
        <w:rPr>
          <w:sz w:val="28"/>
          <w:szCs w:val="28"/>
        </w:rPr>
        <w:t>а также</w:t>
      </w:r>
      <w:r w:rsidRPr="00D90CA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D90CAB">
        <w:rPr>
          <w:rFonts w:eastAsia="Calibri"/>
          <w:sz w:val="28"/>
          <w:szCs w:val="28"/>
          <w:lang w:eastAsia="en-US"/>
        </w:rPr>
        <w:t xml:space="preserve">, </w:t>
      </w:r>
      <w:r w:rsidRPr="00D90CAB">
        <w:rPr>
          <w:rFonts w:eastAsia="Calibri"/>
          <w:sz w:val="28"/>
          <w:szCs w:val="28"/>
        </w:rPr>
        <w:t>осуществляющих образовательную деятельность по образовательным программам среднего профессионального образования и (или) по программам профессиональн</w:t>
      </w:r>
      <w:r>
        <w:rPr>
          <w:rFonts w:eastAsia="Calibri"/>
          <w:sz w:val="28"/>
          <w:szCs w:val="28"/>
        </w:rPr>
        <w:t xml:space="preserve">ого обучения, </w:t>
      </w:r>
      <w:r w:rsidRPr="00D90CAB">
        <w:rPr>
          <w:rFonts w:eastAsia="Calibri"/>
          <w:sz w:val="28"/>
          <w:szCs w:val="28"/>
        </w:rPr>
        <w:t>осуществляющих п</w:t>
      </w:r>
      <w:r>
        <w:rPr>
          <w:rFonts w:eastAsia="Calibri"/>
          <w:sz w:val="28"/>
          <w:szCs w:val="28"/>
        </w:rPr>
        <w:t>одготовку педагогических кадров на территории Петропавловск-Камчатского городского округа, и организаций</w:t>
      </w:r>
      <w:r w:rsidRPr="00D90CAB">
        <w:rPr>
          <w:rFonts w:eastAsia="Calibri"/>
          <w:sz w:val="28"/>
          <w:szCs w:val="28"/>
        </w:rPr>
        <w:t>, осуществляющих образовательную деятельность по образовательным программам высшего обра</w:t>
      </w:r>
      <w:r>
        <w:rPr>
          <w:rFonts w:eastAsia="Calibri"/>
          <w:sz w:val="28"/>
          <w:szCs w:val="28"/>
        </w:rPr>
        <w:t>зования и научную деятельность,</w:t>
      </w:r>
      <w:r w:rsidRPr="00D90CAB">
        <w:rPr>
          <w:rFonts w:eastAsia="Calibri"/>
          <w:sz w:val="28"/>
          <w:szCs w:val="28"/>
        </w:rPr>
        <w:t xml:space="preserve"> осуществляющих п</w:t>
      </w:r>
      <w:r>
        <w:rPr>
          <w:rFonts w:eastAsia="Calibri"/>
          <w:sz w:val="28"/>
          <w:szCs w:val="28"/>
        </w:rPr>
        <w:t xml:space="preserve">одготовку педагогических кадров на территории Петропавловск-Камчатского городского округа </w:t>
      </w:r>
      <w:r>
        <w:rPr>
          <w:sz w:val="28"/>
          <w:szCs w:val="28"/>
        </w:rPr>
        <w:t>(далее - образовательные учреждения, учреждения)</w:t>
      </w:r>
      <w:r w:rsidRPr="004459F9">
        <w:rPr>
          <w:rFonts w:eastAsia="Calibri"/>
          <w:sz w:val="28"/>
          <w:szCs w:val="28"/>
        </w:rPr>
        <w:t xml:space="preserve">, </w:t>
      </w:r>
      <w:r w:rsidRPr="004459F9">
        <w:rPr>
          <w:sz w:val="28"/>
          <w:szCs w:val="28"/>
        </w:rPr>
        <w:t>за зн</w:t>
      </w:r>
      <w:r>
        <w:rPr>
          <w:sz w:val="28"/>
          <w:szCs w:val="28"/>
        </w:rPr>
        <w:t xml:space="preserve">ачительный вклад в образование </w:t>
      </w:r>
      <w:r w:rsidRPr="004459F9">
        <w:rPr>
          <w:sz w:val="28"/>
          <w:szCs w:val="28"/>
        </w:rPr>
        <w:t>детей и молодежи городского округа</w:t>
      </w:r>
      <w:r>
        <w:rPr>
          <w:sz w:val="28"/>
          <w:szCs w:val="28"/>
        </w:rPr>
        <w:t>.»;</w:t>
      </w:r>
    </w:p>
    <w:p w:rsidR="00145513" w:rsidRDefault="00145513" w:rsidP="00145513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4 изложить в следующей редакции:</w:t>
      </w:r>
    </w:p>
    <w:p w:rsidR="00145513" w:rsidRDefault="00145513" w:rsidP="0014551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«4. </w:t>
      </w:r>
      <w:r>
        <w:rPr>
          <w:rFonts w:eastAsia="Calibri"/>
          <w:sz w:val="28"/>
          <w:szCs w:val="28"/>
        </w:rPr>
        <w:t xml:space="preserve">Финансирование расходов, связанных с реализацией настоящего Решения, осуществляется за счет средств бюджета Петропавловск-Камчатского городского округа, предусмотренных на </w:t>
      </w:r>
      <w:r w:rsidRPr="005C4EE1">
        <w:rPr>
          <w:sz w:val="28"/>
          <w:szCs w:val="28"/>
        </w:rPr>
        <w:t xml:space="preserve">очередной финансовый год (финансовый год </w:t>
      </w:r>
      <w:r>
        <w:rPr>
          <w:sz w:val="28"/>
          <w:szCs w:val="28"/>
        </w:rPr>
        <w:br/>
      </w:r>
      <w:r w:rsidRPr="005C4EE1">
        <w:rPr>
          <w:sz w:val="28"/>
          <w:szCs w:val="28"/>
        </w:rPr>
        <w:t>и плановый период).</w:t>
      </w:r>
      <w:r>
        <w:rPr>
          <w:sz w:val="28"/>
          <w:szCs w:val="28"/>
        </w:rPr>
        <w:t>»;</w:t>
      </w:r>
    </w:p>
    <w:p w:rsidR="00145513" w:rsidRDefault="00145513" w:rsidP="00145513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статье 2:</w:t>
      </w:r>
    </w:p>
    <w:p w:rsidR="00145513" w:rsidRDefault="00145513" w:rsidP="00145513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1 исключить;</w:t>
      </w:r>
    </w:p>
    <w:p w:rsidR="00145513" w:rsidRPr="00C72873" w:rsidRDefault="00145513" w:rsidP="00145513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3</w:t>
      </w:r>
      <w:r w:rsidRPr="00C72873">
        <w:rPr>
          <w:sz w:val="28"/>
          <w:szCs w:val="28"/>
        </w:rPr>
        <w:t xml:space="preserve"> изложить в следующей редакции:</w:t>
      </w:r>
    </w:p>
    <w:p w:rsidR="00145513" w:rsidRPr="00C72873" w:rsidRDefault="00145513" w:rsidP="00145513">
      <w:pPr>
        <w:pStyle w:val="af2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2873">
        <w:rPr>
          <w:rFonts w:eastAsia="Calibri"/>
          <w:sz w:val="28"/>
          <w:szCs w:val="28"/>
          <w:lang w:eastAsia="en-US"/>
        </w:rPr>
        <w:t>«3. Количество Премий и размер денежного вознаграждения распределяются среди номинантов следующим образом:</w:t>
      </w:r>
    </w:p>
    <w:p w:rsidR="00145513" w:rsidRDefault="00145513" w:rsidP="001455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2873">
        <w:rPr>
          <w:rFonts w:eastAsia="Calibri"/>
          <w:sz w:val="28"/>
          <w:szCs w:val="28"/>
          <w:lang w:eastAsia="en-US"/>
        </w:rPr>
        <w:t xml:space="preserve">1) 3 Премии с денежным вознаграждением в размере 50 000 рублей (без учета налога на доходы физических лиц и страховых взносов, подлежащих уплате </w:t>
      </w:r>
      <w:r>
        <w:rPr>
          <w:rFonts w:eastAsia="Calibri"/>
          <w:sz w:val="28"/>
          <w:szCs w:val="28"/>
          <w:lang w:eastAsia="en-US"/>
        </w:rPr>
        <w:br/>
      </w:r>
      <w:r w:rsidRPr="00C72873">
        <w:rPr>
          <w:rFonts w:eastAsia="Calibri"/>
          <w:sz w:val="28"/>
          <w:szCs w:val="28"/>
          <w:lang w:eastAsia="en-US"/>
        </w:rPr>
        <w:t>во внебюджетны</w:t>
      </w:r>
      <w:r>
        <w:rPr>
          <w:rFonts w:eastAsia="Calibri"/>
          <w:sz w:val="28"/>
          <w:szCs w:val="28"/>
          <w:lang w:eastAsia="en-US"/>
        </w:rPr>
        <w:t>е фонды), присуждаемых педагогическим работникам</w:t>
      </w:r>
      <w:r w:rsidRPr="00C72873">
        <w:rPr>
          <w:rFonts w:eastAsia="Calibri"/>
          <w:sz w:val="28"/>
          <w:szCs w:val="28"/>
          <w:lang w:eastAsia="en-US"/>
        </w:rPr>
        <w:t xml:space="preserve"> общеобразовательных учреждений, учрежде</w:t>
      </w:r>
      <w:r>
        <w:rPr>
          <w:rFonts w:eastAsia="Calibri"/>
          <w:sz w:val="28"/>
          <w:szCs w:val="28"/>
          <w:lang w:eastAsia="en-US"/>
        </w:rPr>
        <w:t>ний дополнительного образования</w:t>
      </w:r>
      <w:r>
        <w:rPr>
          <w:rFonts w:eastAsia="Calibri"/>
          <w:sz w:val="28"/>
          <w:szCs w:val="28"/>
        </w:rPr>
        <w:t>;</w:t>
      </w:r>
    </w:p>
    <w:p w:rsidR="00145513" w:rsidRPr="00C72873" w:rsidRDefault="00145513" w:rsidP="00145513">
      <w:pPr>
        <w:pStyle w:val="af2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2873">
        <w:rPr>
          <w:rFonts w:eastAsia="Calibri"/>
          <w:sz w:val="28"/>
          <w:szCs w:val="28"/>
          <w:lang w:eastAsia="en-US"/>
        </w:rPr>
        <w:lastRenderedPageBreak/>
        <w:t xml:space="preserve">2) 1 Премия с денежным вознаграждением в размере 50 000 рублей (без учета налога на доходы физических лиц и страховых взносов, подлежащих уплате </w:t>
      </w:r>
      <w:r>
        <w:rPr>
          <w:rFonts w:eastAsia="Calibri"/>
          <w:sz w:val="28"/>
          <w:szCs w:val="28"/>
          <w:lang w:eastAsia="en-US"/>
        </w:rPr>
        <w:br/>
      </w:r>
      <w:r w:rsidRPr="00C72873">
        <w:rPr>
          <w:rFonts w:eastAsia="Calibri"/>
          <w:sz w:val="28"/>
          <w:szCs w:val="28"/>
          <w:lang w:eastAsia="en-US"/>
        </w:rPr>
        <w:t xml:space="preserve">во </w:t>
      </w:r>
      <w:r>
        <w:rPr>
          <w:rFonts w:eastAsia="Calibri"/>
          <w:sz w:val="28"/>
          <w:szCs w:val="28"/>
          <w:lang w:eastAsia="en-US"/>
        </w:rPr>
        <w:t>внебюджетные фонды), присуждаемая педагогическому работнику</w:t>
      </w:r>
      <w:r w:rsidRPr="00C72873">
        <w:rPr>
          <w:rFonts w:eastAsia="Calibri"/>
          <w:sz w:val="28"/>
          <w:szCs w:val="28"/>
          <w:lang w:eastAsia="en-US"/>
        </w:rPr>
        <w:t xml:space="preserve"> дошкольн</w:t>
      </w:r>
      <w:r>
        <w:rPr>
          <w:rFonts w:eastAsia="Calibri"/>
          <w:sz w:val="28"/>
          <w:szCs w:val="28"/>
          <w:lang w:eastAsia="en-US"/>
        </w:rPr>
        <w:t>ого</w:t>
      </w:r>
      <w:r w:rsidRPr="00C72873">
        <w:rPr>
          <w:rFonts w:eastAsia="Calibri"/>
          <w:sz w:val="28"/>
          <w:szCs w:val="28"/>
          <w:lang w:eastAsia="en-US"/>
        </w:rPr>
        <w:t xml:space="preserve"> образовательн</w:t>
      </w:r>
      <w:r>
        <w:rPr>
          <w:rFonts w:eastAsia="Calibri"/>
          <w:sz w:val="28"/>
          <w:szCs w:val="28"/>
          <w:lang w:eastAsia="en-US"/>
        </w:rPr>
        <w:t>ого</w:t>
      </w:r>
      <w:r w:rsidRPr="00C72873">
        <w:rPr>
          <w:rFonts w:eastAsia="Calibri"/>
          <w:sz w:val="28"/>
          <w:szCs w:val="28"/>
          <w:lang w:eastAsia="en-US"/>
        </w:rPr>
        <w:t xml:space="preserve"> учреждени</w:t>
      </w:r>
      <w:r>
        <w:rPr>
          <w:rFonts w:eastAsia="Calibri"/>
          <w:sz w:val="28"/>
          <w:szCs w:val="28"/>
          <w:lang w:eastAsia="en-US"/>
        </w:rPr>
        <w:t>я</w:t>
      </w:r>
      <w:r w:rsidRPr="00C72873">
        <w:rPr>
          <w:rFonts w:eastAsia="Calibri"/>
          <w:sz w:val="28"/>
          <w:szCs w:val="28"/>
          <w:lang w:eastAsia="en-US"/>
        </w:rPr>
        <w:t>;</w:t>
      </w:r>
    </w:p>
    <w:p w:rsidR="00145513" w:rsidRPr="00C72873" w:rsidRDefault="00145513" w:rsidP="001455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2873">
        <w:rPr>
          <w:rFonts w:eastAsia="Calibri"/>
          <w:sz w:val="28"/>
          <w:szCs w:val="28"/>
          <w:lang w:eastAsia="en-US"/>
        </w:rPr>
        <w:t xml:space="preserve">3) 1 Премия с денежным вознаграждением в размере 50 000 рублей (без учета налога на доходы физических лиц и страховых взносов, подлежащих уплате </w:t>
      </w:r>
      <w:r>
        <w:rPr>
          <w:rFonts w:eastAsia="Calibri"/>
          <w:sz w:val="28"/>
          <w:szCs w:val="28"/>
          <w:lang w:eastAsia="en-US"/>
        </w:rPr>
        <w:br/>
      </w:r>
      <w:r w:rsidRPr="00C72873">
        <w:rPr>
          <w:rFonts w:eastAsia="Calibri"/>
          <w:sz w:val="28"/>
          <w:szCs w:val="28"/>
          <w:lang w:eastAsia="en-US"/>
        </w:rPr>
        <w:t xml:space="preserve">во внебюджетные фонды), присуждаемая </w:t>
      </w:r>
      <w:r>
        <w:rPr>
          <w:rFonts w:eastAsia="Calibri"/>
          <w:sz w:val="28"/>
          <w:szCs w:val="28"/>
          <w:lang w:eastAsia="en-US"/>
        </w:rPr>
        <w:t>педагогическому</w:t>
      </w:r>
      <w:r w:rsidRPr="00C7287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работнику учреждения, </w:t>
      </w:r>
      <w:r>
        <w:rPr>
          <w:rFonts w:eastAsia="Calibri"/>
          <w:sz w:val="28"/>
          <w:szCs w:val="28"/>
        </w:rPr>
        <w:t>осуществляющего образовательную деятельность по образовательным программам среднего профессионального образования и (или) по программам профессионального обучения, осуществляющего подготовку педагогических кадров, или учреждения, осуществляющего образовательную деятельность по образовательным программам высшего образования и научную деятельность, осуществляющего подготовку педагогических кадров</w:t>
      </w:r>
      <w:r w:rsidRPr="00C72873">
        <w:rPr>
          <w:sz w:val="28"/>
          <w:szCs w:val="28"/>
        </w:rPr>
        <w:t>;</w:t>
      </w:r>
    </w:p>
    <w:p w:rsidR="00145513" w:rsidRPr="00325C38" w:rsidRDefault="00145513" w:rsidP="001455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2873">
        <w:rPr>
          <w:rFonts w:eastAsia="Calibri"/>
          <w:sz w:val="28"/>
          <w:szCs w:val="28"/>
          <w:lang w:eastAsia="en-US"/>
        </w:rPr>
        <w:t xml:space="preserve">4) 1 Премия с денежным вознаграждением в размере 100 000 рублей (без учета налога на доходы физических лиц и страховых взносов, подлежащих уплате </w:t>
      </w:r>
      <w:r>
        <w:rPr>
          <w:rFonts w:eastAsia="Calibri"/>
          <w:sz w:val="28"/>
          <w:szCs w:val="28"/>
          <w:lang w:eastAsia="en-US"/>
        </w:rPr>
        <w:br/>
      </w:r>
      <w:r w:rsidRPr="00C72873">
        <w:rPr>
          <w:rFonts w:eastAsia="Calibri"/>
          <w:sz w:val="28"/>
          <w:szCs w:val="28"/>
          <w:lang w:eastAsia="en-US"/>
        </w:rPr>
        <w:t xml:space="preserve">во </w:t>
      </w:r>
      <w:r w:rsidRPr="00325C38">
        <w:rPr>
          <w:rFonts w:eastAsia="Calibri"/>
          <w:sz w:val="28"/>
          <w:szCs w:val="28"/>
          <w:lang w:eastAsia="en-US"/>
        </w:rPr>
        <w:t xml:space="preserve">внебюджетные фонды) </w:t>
      </w:r>
      <w:r w:rsidRPr="00325C38">
        <w:rPr>
          <w:rFonts w:eastAsia="Calibri"/>
          <w:sz w:val="28"/>
          <w:szCs w:val="28"/>
        </w:rPr>
        <w:t>для коллективов образовательных учреждений</w:t>
      </w:r>
      <w:r w:rsidRPr="00325C38">
        <w:rPr>
          <w:rFonts w:eastAsia="Calibri"/>
          <w:sz w:val="28"/>
          <w:szCs w:val="28"/>
          <w:lang w:eastAsia="en-US"/>
        </w:rPr>
        <w:t>.»;</w:t>
      </w:r>
    </w:p>
    <w:p w:rsidR="00145513" w:rsidRPr="00325C38" w:rsidRDefault="00145513" w:rsidP="001455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38">
        <w:rPr>
          <w:rFonts w:eastAsia="Calibri"/>
          <w:sz w:val="28"/>
          <w:szCs w:val="28"/>
          <w:lang w:eastAsia="en-US"/>
        </w:rPr>
        <w:t>3) в абзаце втором части 4 слова «</w:t>
      </w:r>
      <w:r w:rsidRPr="00325C38">
        <w:rPr>
          <w:rFonts w:eastAsia="Calibri"/>
          <w:sz w:val="28"/>
          <w:szCs w:val="28"/>
        </w:rPr>
        <w:t>педагогические работники муниципальных образовательных учреждений, а также высших и средних профессиональных образовательных учреждений» заменить словами «педагогические работники образовательных учреждений»;</w:t>
      </w:r>
    </w:p>
    <w:p w:rsidR="00145513" w:rsidRPr="00325C38" w:rsidRDefault="00145513" w:rsidP="00145513">
      <w:pPr>
        <w:pStyle w:val="af2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325C38">
        <w:rPr>
          <w:rFonts w:eastAsia="Calibri"/>
          <w:sz w:val="28"/>
          <w:szCs w:val="28"/>
          <w:lang w:eastAsia="en-US"/>
        </w:rPr>
        <w:t>часть 5 изложить в следующей редакции:</w:t>
      </w:r>
    </w:p>
    <w:p w:rsidR="00145513" w:rsidRPr="00C72873" w:rsidRDefault="00145513" w:rsidP="001455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5C38">
        <w:rPr>
          <w:rFonts w:eastAsia="Calibri"/>
          <w:sz w:val="28"/>
          <w:szCs w:val="28"/>
          <w:lang w:eastAsia="en-US"/>
        </w:rPr>
        <w:t>«5. С ходатайством о награждении Премией в комиссию обращаются органы местного самоуправления городского округа, педагогические советы муниципальных образовательных учреждений</w:t>
      </w:r>
      <w:r>
        <w:rPr>
          <w:rFonts w:eastAsia="Calibri"/>
          <w:sz w:val="28"/>
          <w:szCs w:val="28"/>
          <w:lang w:eastAsia="en-US"/>
        </w:rPr>
        <w:t xml:space="preserve">, учреждений, </w:t>
      </w:r>
      <w:r>
        <w:rPr>
          <w:rFonts w:eastAsia="Calibri"/>
          <w:sz w:val="28"/>
          <w:szCs w:val="28"/>
        </w:rPr>
        <w:t>осуществляющих образовательную деятельность по образовательным программам среднего профессионального образования и (или) по программам профессионального обучения, осуществляющих подготовку педагогических кадров, или ученые советы учреждений, осуществляющих образовательную деятельность по образовательным программам высшего образования и научную деятельность, осуществляющих подготовку педагогических кадров. Допускается самовыдвижение.»</w:t>
      </w:r>
      <w:r w:rsidRPr="00C72873">
        <w:rPr>
          <w:sz w:val="28"/>
          <w:szCs w:val="28"/>
        </w:rPr>
        <w:t>;</w:t>
      </w:r>
    </w:p>
    <w:p w:rsidR="00145513" w:rsidRDefault="00145513" w:rsidP="00145513">
      <w:pPr>
        <w:pStyle w:val="af2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в</w:t>
      </w:r>
      <w:r w:rsidRPr="00C72873">
        <w:rPr>
          <w:rFonts w:eastAsia="Calibri"/>
          <w:sz w:val="28"/>
          <w:szCs w:val="28"/>
          <w:lang w:eastAsia="en-US"/>
        </w:rPr>
        <w:t xml:space="preserve"> части 7 цифры «10» заменить цифрами «</w:t>
      </w:r>
      <w:r>
        <w:rPr>
          <w:rFonts w:eastAsia="Calibri"/>
          <w:sz w:val="28"/>
          <w:szCs w:val="28"/>
          <w:lang w:eastAsia="en-US"/>
        </w:rPr>
        <w:t>01»;</w:t>
      </w:r>
    </w:p>
    <w:p w:rsidR="00145513" w:rsidRDefault="00145513" w:rsidP="00145513">
      <w:pPr>
        <w:pStyle w:val="af2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часть 8 изложить в следующей редакции:</w:t>
      </w:r>
    </w:p>
    <w:p w:rsidR="00145513" w:rsidRDefault="00145513" w:rsidP="0014551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«8.</w:t>
      </w:r>
      <w:r w:rsidRPr="00A503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>ходатайства</w:t>
      </w:r>
      <w:r w:rsidRPr="00B53F82">
        <w:rPr>
          <w:sz w:val="28"/>
          <w:szCs w:val="28"/>
        </w:rPr>
        <w:t xml:space="preserve"> о награждении Премией</w:t>
      </w:r>
      <w:r>
        <w:rPr>
          <w:sz w:val="28"/>
          <w:szCs w:val="28"/>
        </w:rPr>
        <w:t xml:space="preserve"> или заявления о самовыдвижении Комиссия принимает решение об определении кандидатов, подлежащих награждению Премией, или</w:t>
      </w:r>
      <w:r w:rsidRPr="00AC7A61">
        <w:rPr>
          <w:sz w:val="28"/>
          <w:szCs w:val="28"/>
        </w:rPr>
        <w:t xml:space="preserve"> </w:t>
      </w:r>
      <w:r w:rsidRPr="00B93C69">
        <w:rPr>
          <w:sz w:val="28"/>
          <w:szCs w:val="28"/>
        </w:rPr>
        <w:t>об отказе в удовлетворении ходатайства</w:t>
      </w:r>
      <w:r w:rsidRPr="00FA2CA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93C69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награждении Премией, заявления о самовыдвижении.</w:t>
      </w:r>
    </w:p>
    <w:p w:rsidR="00145513" w:rsidRDefault="00145513" w:rsidP="00145513">
      <w:pPr>
        <w:ind w:firstLine="709"/>
        <w:jc w:val="both"/>
        <w:rPr>
          <w:sz w:val="28"/>
          <w:szCs w:val="28"/>
        </w:rPr>
      </w:pPr>
      <w:r w:rsidRPr="00DC09DF">
        <w:rPr>
          <w:color w:val="000000"/>
          <w:sz w:val="28"/>
          <w:szCs w:val="28"/>
        </w:rPr>
        <w:t>Решение комиссии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определении кандидатов, подлежащих награждению Премией, </w:t>
      </w:r>
      <w:r w:rsidRPr="00DC09DF">
        <w:rPr>
          <w:color w:val="000000"/>
          <w:sz w:val="28"/>
          <w:szCs w:val="28"/>
        </w:rPr>
        <w:t xml:space="preserve">является основанием для </w:t>
      </w:r>
      <w:r>
        <w:rPr>
          <w:color w:val="000000"/>
          <w:sz w:val="28"/>
          <w:szCs w:val="28"/>
        </w:rPr>
        <w:t>издания</w:t>
      </w:r>
      <w:r w:rsidRPr="00DC09DF">
        <w:rPr>
          <w:color w:val="000000"/>
          <w:sz w:val="28"/>
          <w:szCs w:val="28"/>
        </w:rPr>
        <w:t xml:space="preserve"> постановления</w:t>
      </w:r>
      <w:r w:rsidRPr="00B93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93C69">
        <w:rPr>
          <w:sz w:val="28"/>
          <w:szCs w:val="28"/>
        </w:rPr>
        <w:t xml:space="preserve">Петропавловск-Камчатского городского округа о </w:t>
      </w:r>
      <w:r>
        <w:rPr>
          <w:sz w:val="28"/>
          <w:szCs w:val="28"/>
        </w:rPr>
        <w:t>награждении Премией (далее – постановление о награждении Премией) либо</w:t>
      </w:r>
      <w:r w:rsidRPr="00B93C69">
        <w:rPr>
          <w:sz w:val="28"/>
          <w:szCs w:val="28"/>
        </w:rPr>
        <w:t xml:space="preserve"> для направления инициаторам </w:t>
      </w:r>
      <w:r>
        <w:rPr>
          <w:sz w:val="28"/>
          <w:szCs w:val="28"/>
        </w:rPr>
        <w:t>ходатайства, лицу, направившему заявление о самовыдвижении,</w:t>
      </w:r>
      <w:r w:rsidRPr="00B93C69">
        <w:rPr>
          <w:sz w:val="28"/>
          <w:szCs w:val="28"/>
        </w:rPr>
        <w:t xml:space="preserve"> уведомления </w:t>
      </w:r>
      <w:r w:rsidR="0071386F">
        <w:rPr>
          <w:sz w:val="28"/>
          <w:szCs w:val="28"/>
        </w:rPr>
        <w:br/>
      </w:r>
      <w:r w:rsidRPr="00B93C69">
        <w:rPr>
          <w:sz w:val="28"/>
          <w:szCs w:val="28"/>
        </w:rPr>
        <w:t>об отказе в удовлетворении ходатайства</w:t>
      </w:r>
      <w:r w:rsidRPr="00FA2CA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93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награждении Премией, заявления </w:t>
      </w:r>
      <w:r w:rsidR="0071386F">
        <w:rPr>
          <w:sz w:val="28"/>
          <w:szCs w:val="28"/>
        </w:rPr>
        <w:br/>
      </w:r>
      <w:r>
        <w:rPr>
          <w:sz w:val="28"/>
          <w:szCs w:val="28"/>
        </w:rPr>
        <w:t>о самовыдвижении</w:t>
      </w:r>
      <w:r w:rsidRPr="00B93C69">
        <w:rPr>
          <w:sz w:val="28"/>
          <w:szCs w:val="28"/>
        </w:rPr>
        <w:t>.</w:t>
      </w:r>
    </w:p>
    <w:p w:rsidR="00145513" w:rsidRDefault="00145513" w:rsidP="00145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</w:t>
      </w:r>
      <w:r w:rsidRPr="00B93C69">
        <w:rPr>
          <w:sz w:val="28"/>
          <w:szCs w:val="28"/>
        </w:rPr>
        <w:t>в удовлетворении ходатайства</w:t>
      </w:r>
      <w:r w:rsidRPr="00FA2CA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93C69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награждении Премией</w:t>
      </w:r>
      <w:r w:rsidRPr="00E00C60">
        <w:rPr>
          <w:sz w:val="28"/>
          <w:szCs w:val="28"/>
        </w:rPr>
        <w:t xml:space="preserve"> </w:t>
      </w:r>
      <w:r w:rsidR="0071386F">
        <w:rPr>
          <w:sz w:val="28"/>
          <w:szCs w:val="28"/>
        </w:rPr>
        <w:br/>
      </w:r>
      <w:r>
        <w:rPr>
          <w:sz w:val="28"/>
          <w:szCs w:val="28"/>
        </w:rPr>
        <w:t xml:space="preserve">или заявления о самовыдвижении комиссия в течение 7 рабочих дней со дня вынесения решения направляет инициаторам ходатайства, лицу, направившему заявление о самовыдвижении, уведомление об отказе </w:t>
      </w:r>
      <w:r w:rsidRPr="00B93C69">
        <w:rPr>
          <w:sz w:val="28"/>
          <w:szCs w:val="28"/>
        </w:rPr>
        <w:t>в удовлетворении ходатайства</w:t>
      </w:r>
      <w:r w:rsidRPr="00FA2CA4">
        <w:rPr>
          <w:sz w:val="28"/>
          <w:szCs w:val="28"/>
        </w:rPr>
        <w:t xml:space="preserve"> </w:t>
      </w:r>
      <w:r w:rsidR="0071386F">
        <w:rPr>
          <w:sz w:val="28"/>
          <w:szCs w:val="28"/>
        </w:rPr>
        <w:br/>
      </w:r>
      <w:r>
        <w:rPr>
          <w:sz w:val="28"/>
          <w:szCs w:val="28"/>
        </w:rPr>
        <w:lastRenderedPageBreak/>
        <w:t>о</w:t>
      </w:r>
      <w:r w:rsidRPr="00B93C69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награждении Премией, заявления о самовыдвижении с приложением копии решения комиссии.</w:t>
      </w:r>
    </w:p>
    <w:p w:rsidR="00145513" w:rsidRDefault="00145513" w:rsidP="00145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 награждении Премией издается в течение 7 рабочих дней </w:t>
      </w:r>
      <w:r w:rsidR="0071386F">
        <w:rPr>
          <w:sz w:val="28"/>
          <w:szCs w:val="28"/>
        </w:rPr>
        <w:br/>
      </w:r>
      <w:r>
        <w:rPr>
          <w:sz w:val="28"/>
          <w:szCs w:val="28"/>
        </w:rPr>
        <w:t>со дня получения Главой Петропавловск-Камчатского городского округа решения комиссии.</w:t>
      </w:r>
    </w:p>
    <w:p w:rsidR="00145513" w:rsidRPr="00F84602" w:rsidRDefault="00145513" w:rsidP="00145513">
      <w:pPr>
        <w:autoSpaceDE w:val="0"/>
        <w:autoSpaceDN w:val="0"/>
        <w:adjustRightInd w:val="0"/>
        <w:ind w:right="-1" w:firstLine="720"/>
        <w:jc w:val="both"/>
        <w:outlineLvl w:val="1"/>
        <w:rPr>
          <w:sz w:val="28"/>
          <w:szCs w:val="28"/>
        </w:rPr>
      </w:pPr>
      <w:r w:rsidRPr="00F84602">
        <w:rPr>
          <w:sz w:val="28"/>
          <w:szCs w:val="28"/>
        </w:rPr>
        <w:t xml:space="preserve">Постановление о награждении Премией в день издания направляется </w:t>
      </w:r>
      <w:r w:rsidR="0071386F">
        <w:rPr>
          <w:sz w:val="28"/>
          <w:szCs w:val="28"/>
        </w:rPr>
        <w:br/>
      </w:r>
      <w:r w:rsidRPr="00F84602">
        <w:rPr>
          <w:sz w:val="28"/>
          <w:szCs w:val="28"/>
        </w:rPr>
        <w:t xml:space="preserve">для выплаты </w:t>
      </w:r>
      <w:r>
        <w:rPr>
          <w:sz w:val="28"/>
          <w:szCs w:val="28"/>
        </w:rPr>
        <w:t>П</w:t>
      </w:r>
      <w:r w:rsidRPr="00F84602">
        <w:rPr>
          <w:sz w:val="28"/>
          <w:szCs w:val="28"/>
        </w:rPr>
        <w:t>ремии в Управление образования администрации Петропавловск-Камчатского городского округа.</w:t>
      </w:r>
    </w:p>
    <w:p w:rsidR="00145513" w:rsidRDefault="00145513" w:rsidP="00145513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Постановление о награждении Премией размещается </w:t>
      </w:r>
      <w:r>
        <w:rPr>
          <w:rFonts w:eastAsia="Calibri"/>
          <w:sz w:val="28"/>
          <w:szCs w:val="28"/>
        </w:rPr>
        <w:t>на официальном сайте администрации Петропавловск-Камчатского городского округа в информационно-телекоммуникационной сети «Интернет».»;</w:t>
      </w:r>
    </w:p>
    <w:p w:rsidR="00145513" w:rsidRDefault="00145513" w:rsidP="00145513">
      <w:pPr>
        <w:pStyle w:val="af2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в абзаце втором части 9 слово «Главы» заменить словом «администрации».</w:t>
      </w:r>
    </w:p>
    <w:p w:rsidR="00FD1AC8" w:rsidRDefault="00145513" w:rsidP="001455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C72873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646"/>
      </w:tblGrid>
      <w:tr w:rsidR="00823AC3" w:rsidRPr="000A5D3E" w:rsidTr="0071386F">
        <w:trPr>
          <w:trHeight w:val="857"/>
        </w:trPr>
        <w:tc>
          <w:tcPr>
            <w:tcW w:w="4272" w:type="dxa"/>
          </w:tcPr>
          <w:p w:rsidR="00FD1AC8" w:rsidRDefault="00FD1AC8" w:rsidP="001D55E9">
            <w:pPr>
              <w:rPr>
                <w:sz w:val="28"/>
                <w:szCs w:val="28"/>
              </w:rPr>
            </w:pPr>
          </w:p>
          <w:p w:rsidR="009F03C1" w:rsidRDefault="009F03C1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9F03C1" w:rsidRDefault="009F03C1" w:rsidP="009F03C1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9F03C1" w:rsidP="009F03C1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035DC">
              <w:rPr>
                <w:sz w:val="28"/>
                <w:szCs w:val="28"/>
              </w:rPr>
              <w:t>.Ю. Иваненко</w:t>
            </w:r>
          </w:p>
        </w:tc>
        <w:bookmarkStart w:id="0" w:name="_GoBack"/>
        <w:bookmarkEnd w:id="0"/>
      </w:tr>
    </w:tbl>
    <w:p w:rsidR="00EF3F33" w:rsidRDefault="00EF3F33" w:rsidP="00D0205C"/>
    <w:sectPr w:rsidR="00EF3F33" w:rsidSect="009B14C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7E" w:rsidRDefault="0009447E" w:rsidP="00554104">
      <w:r>
        <w:separator/>
      </w:r>
    </w:p>
  </w:endnote>
  <w:endnote w:type="continuationSeparator" w:id="0">
    <w:p w:rsidR="0009447E" w:rsidRDefault="0009447E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7E" w:rsidRDefault="0009447E" w:rsidP="00554104">
      <w:r>
        <w:separator/>
      </w:r>
    </w:p>
  </w:footnote>
  <w:footnote w:type="continuationSeparator" w:id="0">
    <w:p w:rsidR="0009447E" w:rsidRDefault="0009447E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65D"/>
    <w:rsid w:val="000327DD"/>
    <w:rsid w:val="00034E69"/>
    <w:rsid w:val="00037FA0"/>
    <w:rsid w:val="00043F64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26D7"/>
    <w:rsid w:val="000739A8"/>
    <w:rsid w:val="00080446"/>
    <w:rsid w:val="000816CA"/>
    <w:rsid w:val="00083D08"/>
    <w:rsid w:val="0008624A"/>
    <w:rsid w:val="00087D45"/>
    <w:rsid w:val="0009447E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4C47"/>
    <w:rsid w:val="0010689F"/>
    <w:rsid w:val="0011367D"/>
    <w:rsid w:val="0011451C"/>
    <w:rsid w:val="00114D94"/>
    <w:rsid w:val="001201A0"/>
    <w:rsid w:val="001306DB"/>
    <w:rsid w:val="00137D39"/>
    <w:rsid w:val="00145513"/>
    <w:rsid w:val="00147B11"/>
    <w:rsid w:val="00162275"/>
    <w:rsid w:val="00162869"/>
    <w:rsid w:val="00166D9A"/>
    <w:rsid w:val="00172960"/>
    <w:rsid w:val="00174F43"/>
    <w:rsid w:val="0018002B"/>
    <w:rsid w:val="00184714"/>
    <w:rsid w:val="00191426"/>
    <w:rsid w:val="00196000"/>
    <w:rsid w:val="00196456"/>
    <w:rsid w:val="001A61E4"/>
    <w:rsid w:val="001B069B"/>
    <w:rsid w:val="001B3A84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48BC"/>
    <w:rsid w:val="00436366"/>
    <w:rsid w:val="00436A91"/>
    <w:rsid w:val="0044098C"/>
    <w:rsid w:val="00445B6A"/>
    <w:rsid w:val="00454FED"/>
    <w:rsid w:val="0045504A"/>
    <w:rsid w:val="0045679F"/>
    <w:rsid w:val="00460543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6D2B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A55"/>
    <w:rsid w:val="004F358B"/>
    <w:rsid w:val="004F4818"/>
    <w:rsid w:val="0050113E"/>
    <w:rsid w:val="005035AF"/>
    <w:rsid w:val="00510A4C"/>
    <w:rsid w:val="0051116E"/>
    <w:rsid w:val="00512913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7CB6"/>
    <w:rsid w:val="0059059C"/>
    <w:rsid w:val="005921B1"/>
    <w:rsid w:val="005924D4"/>
    <w:rsid w:val="00592ADF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386F"/>
    <w:rsid w:val="00722A34"/>
    <w:rsid w:val="00723B20"/>
    <w:rsid w:val="007273B2"/>
    <w:rsid w:val="00727F53"/>
    <w:rsid w:val="007308B8"/>
    <w:rsid w:val="007311C1"/>
    <w:rsid w:val="00733B60"/>
    <w:rsid w:val="00735982"/>
    <w:rsid w:val="00744187"/>
    <w:rsid w:val="0074451A"/>
    <w:rsid w:val="007455C1"/>
    <w:rsid w:val="00747D9D"/>
    <w:rsid w:val="0075125C"/>
    <w:rsid w:val="00751F31"/>
    <w:rsid w:val="0075294C"/>
    <w:rsid w:val="00752C62"/>
    <w:rsid w:val="007556C6"/>
    <w:rsid w:val="00763A22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D03AB"/>
    <w:rsid w:val="007D24BB"/>
    <w:rsid w:val="007D4E86"/>
    <w:rsid w:val="007E0F8A"/>
    <w:rsid w:val="007E1FFC"/>
    <w:rsid w:val="007E36FA"/>
    <w:rsid w:val="007E41BE"/>
    <w:rsid w:val="007E5DA2"/>
    <w:rsid w:val="007E6FCB"/>
    <w:rsid w:val="007E7167"/>
    <w:rsid w:val="00803F42"/>
    <w:rsid w:val="00807A2D"/>
    <w:rsid w:val="008111A0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C07C0"/>
    <w:rsid w:val="008C4733"/>
    <w:rsid w:val="008C6DC4"/>
    <w:rsid w:val="008D0AB8"/>
    <w:rsid w:val="008D3AF7"/>
    <w:rsid w:val="008D4F17"/>
    <w:rsid w:val="008E1270"/>
    <w:rsid w:val="008E4B3F"/>
    <w:rsid w:val="008E7509"/>
    <w:rsid w:val="008F12E3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4C53"/>
    <w:rsid w:val="009C6F8B"/>
    <w:rsid w:val="009D2F70"/>
    <w:rsid w:val="009D3088"/>
    <w:rsid w:val="009D518B"/>
    <w:rsid w:val="009D672E"/>
    <w:rsid w:val="009D74E8"/>
    <w:rsid w:val="009D7CF1"/>
    <w:rsid w:val="009E10BC"/>
    <w:rsid w:val="009E2929"/>
    <w:rsid w:val="009E44FC"/>
    <w:rsid w:val="009F03C1"/>
    <w:rsid w:val="009F1689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6089"/>
    <w:rsid w:val="00A91A36"/>
    <w:rsid w:val="00A923D1"/>
    <w:rsid w:val="00A954AE"/>
    <w:rsid w:val="00AA24FB"/>
    <w:rsid w:val="00AA458C"/>
    <w:rsid w:val="00AA4B7B"/>
    <w:rsid w:val="00AA6E5F"/>
    <w:rsid w:val="00AB12DA"/>
    <w:rsid w:val="00AB1950"/>
    <w:rsid w:val="00AB76E1"/>
    <w:rsid w:val="00AC469F"/>
    <w:rsid w:val="00AC6059"/>
    <w:rsid w:val="00AD2D33"/>
    <w:rsid w:val="00AD2DE2"/>
    <w:rsid w:val="00AE23AC"/>
    <w:rsid w:val="00AE66DF"/>
    <w:rsid w:val="00AF070A"/>
    <w:rsid w:val="00AF358B"/>
    <w:rsid w:val="00AF52DA"/>
    <w:rsid w:val="00AF5660"/>
    <w:rsid w:val="00AF6304"/>
    <w:rsid w:val="00B06FFC"/>
    <w:rsid w:val="00B101BF"/>
    <w:rsid w:val="00B13328"/>
    <w:rsid w:val="00B156B8"/>
    <w:rsid w:val="00B1688A"/>
    <w:rsid w:val="00B16E6F"/>
    <w:rsid w:val="00B2088B"/>
    <w:rsid w:val="00B217F6"/>
    <w:rsid w:val="00B21C20"/>
    <w:rsid w:val="00B32D0A"/>
    <w:rsid w:val="00B34ECC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A29D1"/>
    <w:rsid w:val="00BA51FB"/>
    <w:rsid w:val="00BA7F87"/>
    <w:rsid w:val="00BB1A62"/>
    <w:rsid w:val="00BB3C1F"/>
    <w:rsid w:val="00BC4AFA"/>
    <w:rsid w:val="00BD448E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2B5F"/>
    <w:rsid w:val="00C14847"/>
    <w:rsid w:val="00C14C58"/>
    <w:rsid w:val="00C20A6B"/>
    <w:rsid w:val="00C2490B"/>
    <w:rsid w:val="00C26D77"/>
    <w:rsid w:val="00C3138C"/>
    <w:rsid w:val="00C31A0D"/>
    <w:rsid w:val="00C3288A"/>
    <w:rsid w:val="00C32F83"/>
    <w:rsid w:val="00C40B74"/>
    <w:rsid w:val="00C43DFF"/>
    <w:rsid w:val="00C451E7"/>
    <w:rsid w:val="00C461D2"/>
    <w:rsid w:val="00C52EA2"/>
    <w:rsid w:val="00C5360C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17A8"/>
    <w:rsid w:val="00CC3224"/>
    <w:rsid w:val="00CC58C4"/>
    <w:rsid w:val="00CC6799"/>
    <w:rsid w:val="00CD1BF1"/>
    <w:rsid w:val="00CD3621"/>
    <w:rsid w:val="00CD5DE5"/>
    <w:rsid w:val="00CE15F9"/>
    <w:rsid w:val="00CE5146"/>
    <w:rsid w:val="00CE5E21"/>
    <w:rsid w:val="00CF004C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4966"/>
    <w:rsid w:val="00E64EE7"/>
    <w:rsid w:val="00E71309"/>
    <w:rsid w:val="00E73D40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773"/>
    <w:rsid w:val="00FE1015"/>
    <w:rsid w:val="00FE2EB0"/>
    <w:rsid w:val="00FE4825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17B2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145513"/>
    <w:rPr>
      <w:rFonts w:ascii="Times New Roman" w:eastAsia="Times New Roman" w:hAnsi="Times New Roman"/>
    </w:rPr>
  </w:style>
  <w:style w:type="paragraph" w:customStyle="1" w:styleId="s1">
    <w:name w:val="s_1"/>
    <w:basedOn w:val="a"/>
    <w:rsid w:val="001455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ADC2-C9A9-408A-9CFE-D8E4A714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6</cp:revision>
  <cp:lastPrinted>2018-01-31T02:39:00Z</cp:lastPrinted>
  <dcterms:created xsi:type="dcterms:W3CDTF">2018-04-18T05:40:00Z</dcterms:created>
  <dcterms:modified xsi:type="dcterms:W3CDTF">2018-04-18T05:52:00Z</dcterms:modified>
</cp:coreProperties>
</file>