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66039</wp:posOffset>
                      </wp:positionV>
                      <wp:extent cx="6105525" cy="2857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720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5.2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Default="00463E94" w:rsidP="00463E94">
      <w:pPr>
        <w:suppressAutoHyphens/>
        <w:jc w:val="center"/>
        <w:rPr>
          <w:b/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8242D" w:rsidRDefault="0058242D" w:rsidP="00382700">
      <w:pPr>
        <w:jc w:val="center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463E9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F81C6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3B61BF">
              <w:rPr>
                <w:sz w:val="24"/>
                <w:szCs w:val="28"/>
              </w:rPr>
              <w:t xml:space="preserve">31.10.2018 </w:t>
            </w:r>
            <w:r w:rsidR="00CC05F1">
              <w:rPr>
                <w:sz w:val="24"/>
                <w:szCs w:val="28"/>
              </w:rPr>
              <w:t xml:space="preserve">№ </w:t>
            </w:r>
            <w:r w:rsidR="003B61BF">
              <w:rPr>
                <w:sz w:val="24"/>
                <w:szCs w:val="28"/>
              </w:rPr>
              <w:t>301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463E9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3B61BF" w:rsidP="001A6D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 w:rsidR="00CC05F1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463E9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463E94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463E94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 xml:space="preserve">Рассмотрев проект решения Городской Думы Петропавловск-Камчатского городского округа о внесении </w:t>
      </w:r>
      <w:r w:rsidR="00D8549E" w:rsidRPr="007624C4">
        <w:rPr>
          <w:szCs w:val="28"/>
        </w:rPr>
        <w:t>изменени</w:t>
      </w:r>
      <w:r w:rsidR="00463E94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r w:rsidR="00535B30">
        <w:rPr>
          <w:szCs w:val="28"/>
        </w:rPr>
        <w:br/>
      </w:r>
      <w:proofErr w:type="spellStart"/>
      <w:r w:rsidRPr="007624C4">
        <w:rPr>
          <w:szCs w:val="28"/>
        </w:rPr>
        <w:t>Монаховой</w:t>
      </w:r>
      <w:proofErr w:type="spellEnd"/>
      <w:r w:rsidRPr="007624C4">
        <w:rPr>
          <w:szCs w:val="28"/>
        </w:rPr>
        <w:t xml:space="preserve"> Г.В.,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Камчатского края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 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Pr="007624C4">
        <w:rPr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67D5A" w:rsidRPr="00596C6D" w:rsidRDefault="00167D5A" w:rsidP="00167D5A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Pr="00167D5A">
        <w:rPr>
          <w:szCs w:val="28"/>
        </w:rPr>
        <w:t>изменени</w:t>
      </w:r>
      <w:r w:rsidR="00463E94">
        <w:rPr>
          <w:szCs w:val="28"/>
        </w:rPr>
        <w:t>е,</w:t>
      </w:r>
      <w:r w:rsidR="00596C6D">
        <w:rPr>
          <w:szCs w:val="28"/>
        </w:rPr>
        <w:t xml:space="preserve"> изложив пункт 1 в следующей редакции:</w:t>
      </w:r>
    </w:p>
    <w:p w:rsidR="00596C6D" w:rsidRPr="00596C6D" w:rsidRDefault="000E49D1" w:rsidP="00596C6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96C6D" w:rsidRPr="00596C6D">
        <w:rPr>
          <w:szCs w:val="28"/>
        </w:rPr>
        <w:t xml:space="preserve">1. Делегировать следующих депутатов Городской Думы Петропавловск-Камчатского городского округа (далее - депутат) в составы: </w:t>
      </w:r>
    </w:p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t>1) комиссий:</w:t>
      </w:r>
    </w:p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310"/>
        <w:gridCol w:w="6722"/>
      </w:tblGrid>
      <w:tr w:rsidR="00596C6D" w:rsidRPr="00596C6D" w:rsidTr="00596C6D">
        <w:trPr>
          <w:trHeight w:val="315"/>
        </w:trPr>
        <w:tc>
          <w:tcPr>
            <w:tcW w:w="260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22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596C6D">
        <w:trPr>
          <w:trHeight w:val="330"/>
        </w:trPr>
        <w:tc>
          <w:tcPr>
            <w:tcW w:w="260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22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rPr>
          <w:trHeight w:val="315"/>
        </w:trPr>
        <w:tc>
          <w:tcPr>
            <w:tcW w:w="260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22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2;</w:t>
            </w:r>
          </w:p>
        </w:tc>
      </w:tr>
      <w:tr w:rsidR="00596C6D" w:rsidRPr="00596C6D" w:rsidTr="00596C6D">
        <w:trPr>
          <w:trHeight w:val="645"/>
        </w:trPr>
        <w:tc>
          <w:tcPr>
            <w:tcW w:w="260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Монахову</w:t>
            </w:r>
            <w:proofErr w:type="spellEnd"/>
            <w:r w:rsidRPr="00596C6D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22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межведомственной</w:t>
      </w:r>
      <w:r w:rsidRPr="00596C6D">
        <w:rPr>
          <w:b/>
          <w:szCs w:val="28"/>
        </w:rPr>
        <w:t xml:space="preserve"> </w:t>
      </w:r>
      <w:r w:rsidRPr="00596C6D">
        <w:rPr>
          <w:szCs w:val="28"/>
        </w:rPr>
        <w:t xml:space="preserve">комиссии по профилактике правонарушений </w:t>
      </w:r>
      <w:r w:rsidRPr="00596C6D">
        <w:rPr>
          <w:szCs w:val="28"/>
        </w:rPr>
        <w:br/>
        <w:t xml:space="preserve">и гармонизации межнациональных отношений в Петропавловск-Камчатском городском округе: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310"/>
        <w:gridCol w:w="6687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 xml:space="preserve">Гусейнова Р.В. </w:t>
            </w:r>
            <w:proofErr w:type="spellStart"/>
            <w:r w:rsidRPr="00596C6D"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345"/>
        <w:gridCol w:w="6695"/>
      </w:tblGrid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5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 w:firstLine="9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5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 w:firstLine="9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Наумова А.Б.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5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 w:firstLine="9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10"/>
        <w:gridCol w:w="6707"/>
      </w:tblGrid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jc w:val="both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10"/>
        <w:gridCol w:w="6723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80187D" w:rsidP="00CE11C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Кнерика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80187D" w:rsidP="0080187D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596C6D" w:rsidTr="0080187D">
        <w:tc>
          <w:tcPr>
            <w:tcW w:w="2801" w:type="dxa"/>
            <w:hideMark/>
          </w:tcPr>
          <w:p w:rsidR="00596C6D" w:rsidRPr="00596C6D" w:rsidRDefault="0080187D" w:rsidP="00CE11C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</w:tcPr>
          <w:p w:rsidR="00596C6D" w:rsidRPr="00596C6D" w:rsidRDefault="0080187D" w:rsidP="00596C6D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80187D" w:rsidP="00CE11C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80187D" w:rsidP="00596C6D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310"/>
        <w:gridCol w:w="6711"/>
      </w:tblGrid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Кнерика</w:t>
            </w:r>
            <w:proofErr w:type="spellEnd"/>
            <w:r w:rsidRPr="00596C6D">
              <w:rPr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lastRenderedPageBreak/>
        <w:t>- комиссии по рассмотрению тарифов на услуги и работы муниципальных предприятий и учреждений в Петропавловск-Камчатского городском округе: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310"/>
        <w:gridCol w:w="6706"/>
      </w:tblGrid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Березенко</w:t>
            </w:r>
            <w:proofErr w:type="spellEnd"/>
            <w:r w:rsidRPr="00596C6D"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обследованию жилых помещений: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310"/>
        <w:gridCol w:w="6696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обследованию жилых помещений, приобретаемых</w:t>
      </w:r>
      <w:r w:rsidRPr="00596C6D">
        <w:rPr>
          <w:szCs w:val="28"/>
        </w:rPr>
        <w:br/>
        <w:t>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344"/>
        <w:gridCol w:w="6660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4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right="-1" w:hanging="105"/>
              <w:rPr>
                <w:szCs w:val="28"/>
              </w:rPr>
            </w:pPr>
            <w:r w:rsidRPr="00596C6D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596C6D" w:rsidRPr="00596C6D" w:rsidRDefault="00596C6D" w:rsidP="00596C6D">
            <w:pPr>
              <w:ind w:right="-1" w:firstLine="34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right="-1"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вопросам сохранения, использования и популяризации объектов культурного наследия (памятников истории и культуры), находящихся </w:t>
      </w:r>
      <w:r w:rsidRPr="00596C6D">
        <w:rPr>
          <w:szCs w:val="28"/>
        </w:rPr>
        <w:br/>
        <w:t>в собственности Петропавловск-Камчатского городского округа: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310"/>
        <w:gridCol w:w="6682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right="-1"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Березенко</w:t>
            </w:r>
            <w:proofErr w:type="spellEnd"/>
            <w:r w:rsidRPr="00596C6D"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596C6D" w:rsidRPr="00596C6D" w:rsidRDefault="00596C6D" w:rsidP="00596C6D">
            <w:pPr>
              <w:ind w:right="-1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 w:firstLine="8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right="-1" w:hanging="105"/>
              <w:rPr>
                <w:szCs w:val="28"/>
              </w:rPr>
            </w:pPr>
            <w:r w:rsidRPr="00596C6D">
              <w:rPr>
                <w:szCs w:val="28"/>
              </w:rPr>
              <w:t>Ванюшкина С.А.</w:t>
            </w:r>
          </w:p>
        </w:tc>
        <w:tc>
          <w:tcPr>
            <w:tcW w:w="310" w:type="dxa"/>
            <w:hideMark/>
          </w:tcPr>
          <w:p w:rsidR="00596C6D" w:rsidRPr="00596C6D" w:rsidRDefault="00596C6D" w:rsidP="00596C6D">
            <w:pPr>
              <w:ind w:right="-1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 w:firstLine="8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047800" w:rsidP="00CE11C7">
            <w:pPr>
              <w:ind w:right="-1"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Монаховой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596C6D" w:rsidRPr="00596C6D" w:rsidRDefault="00596C6D" w:rsidP="00596C6D">
            <w:pPr>
              <w:ind w:right="-1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047800" w:rsidP="00596C6D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596C6D" w:rsidRPr="00596C6D">
              <w:rPr>
                <w:szCs w:val="28"/>
              </w:rPr>
              <w:t>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проведению конкурса на закрепление за перевозчиками маршрутов регулярных перевозок в Петропавловск-Камчатском городском округе: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10"/>
        <w:gridCol w:w="6709"/>
      </w:tblGrid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Кронова</w:t>
            </w:r>
            <w:proofErr w:type="spellEnd"/>
            <w:r w:rsidRPr="00596C6D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310"/>
        <w:gridCol w:w="6701"/>
      </w:tblGrid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Гаврилова И.В.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 w:rsidP="00596C6D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Зикратова</w:t>
            </w:r>
            <w:proofErr w:type="spellEnd"/>
            <w:r w:rsidRPr="00596C6D"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ind w:firstLine="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1;</w:t>
            </w:r>
          </w:p>
        </w:tc>
      </w:tr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ind w:firstLine="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округа:</w:t>
      </w:r>
    </w:p>
    <w:tbl>
      <w:tblPr>
        <w:tblStyle w:val="a5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62"/>
        <w:gridCol w:w="6830"/>
      </w:tblGrid>
      <w:tr w:rsidR="00596C6D" w:rsidRPr="00596C6D" w:rsidTr="00651F01">
        <w:trPr>
          <w:trHeight w:val="330"/>
        </w:trPr>
        <w:tc>
          <w:tcPr>
            <w:tcW w:w="2596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262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43"/>
        <w:gridCol w:w="6675"/>
      </w:tblGrid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Гаврилова И.В.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3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 w:rsidP="00651F01">
            <w:pPr>
              <w:ind w:right="-114" w:firstLine="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Кнерика</w:t>
            </w:r>
            <w:proofErr w:type="spellEnd"/>
            <w:r w:rsidRPr="00596C6D">
              <w:rPr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3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ind w:firstLine="7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lastRenderedPageBreak/>
              <w:t>Оськина С.В.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3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ind w:firstLine="7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7;</w:t>
            </w:r>
          </w:p>
        </w:tc>
      </w:tr>
      <w:tr w:rsidR="00596C6D" w:rsidRPr="00596C6D" w:rsidTr="00596C6D">
        <w:trPr>
          <w:trHeight w:val="200"/>
        </w:trPr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3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ind w:firstLine="7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антинаркотической комиссии Петропавловск-Камчатского городского округа: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38"/>
        <w:gridCol w:w="310"/>
        <w:gridCol w:w="6691"/>
      </w:tblGrid>
      <w:tr w:rsidR="00596C6D" w:rsidRPr="00596C6D" w:rsidTr="00651F01">
        <w:trPr>
          <w:trHeight w:val="721"/>
        </w:trPr>
        <w:tc>
          <w:tcPr>
            <w:tcW w:w="263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91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79"/>
        <w:gridCol w:w="310"/>
        <w:gridCol w:w="6650"/>
      </w:tblGrid>
      <w:tr w:rsidR="00596C6D" w:rsidRPr="00596C6D" w:rsidTr="00651F01">
        <w:trPr>
          <w:trHeight w:val="329"/>
        </w:trPr>
        <w:tc>
          <w:tcPr>
            <w:tcW w:w="2679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5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651F01">
        <w:trPr>
          <w:trHeight w:val="345"/>
        </w:trPr>
        <w:tc>
          <w:tcPr>
            <w:tcW w:w="2679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Кронова</w:t>
            </w:r>
            <w:proofErr w:type="spellEnd"/>
            <w:r w:rsidRPr="00596C6D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5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651F01">
        <w:trPr>
          <w:trHeight w:val="329"/>
        </w:trPr>
        <w:tc>
          <w:tcPr>
            <w:tcW w:w="2679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5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</w:t>
      </w:r>
      <w:r w:rsidRPr="00596C6D">
        <w:rPr>
          <w:b/>
          <w:szCs w:val="28"/>
        </w:rPr>
        <w:t xml:space="preserve"> </w:t>
      </w:r>
      <w:r w:rsidRPr="00596C6D">
        <w:rPr>
          <w:szCs w:val="28"/>
        </w:rPr>
        <w:t>конкурсной комиссии по награждению премией имени В.П. Андрианова: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59"/>
        <w:gridCol w:w="310"/>
        <w:gridCol w:w="6670"/>
      </w:tblGrid>
      <w:tr w:rsidR="00596C6D" w:rsidRPr="00596C6D" w:rsidTr="00651F01">
        <w:trPr>
          <w:trHeight w:val="660"/>
        </w:trPr>
        <w:tc>
          <w:tcPr>
            <w:tcW w:w="2659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Монахову</w:t>
            </w:r>
            <w:proofErr w:type="spellEnd"/>
            <w:r w:rsidRPr="00596C6D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70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10"/>
        <w:gridCol w:w="6683"/>
      </w:tblGrid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межведомственной</w:t>
      </w:r>
      <w:r w:rsidRPr="00596C6D">
        <w:rPr>
          <w:b/>
          <w:szCs w:val="28"/>
        </w:rPr>
        <w:t xml:space="preserve"> </w:t>
      </w:r>
      <w:r w:rsidRPr="00596C6D">
        <w:rPr>
          <w:szCs w:val="28"/>
        </w:rPr>
        <w:t xml:space="preserve">комиссии по реализации мероприятий, направленных </w:t>
      </w:r>
      <w:r w:rsidRPr="00596C6D">
        <w:rPr>
          <w:szCs w:val="28"/>
        </w:rPr>
        <w:br/>
        <w:t xml:space="preserve">на пополнение доходной части бюджета Петропавловск-Камчатского городского округа: </w:t>
      </w:r>
    </w:p>
    <w:tbl>
      <w:tblPr>
        <w:tblW w:w="9633" w:type="dxa"/>
        <w:tblLook w:val="04A0" w:firstRow="1" w:lastRow="0" w:firstColumn="1" w:lastColumn="0" w:noHBand="0" w:noVBand="1"/>
      </w:tblPr>
      <w:tblGrid>
        <w:gridCol w:w="2578"/>
        <w:gridCol w:w="310"/>
        <w:gridCol w:w="6745"/>
      </w:tblGrid>
      <w:tr w:rsidR="00596C6D" w:rsidRPr="00596C6D" w:rsidTr="00651F01">
        <w:trPr>
          <w:trHeight w:val="726"/>
        </w:trPr>
        <w:tc>
          <w:tcPr>
            <w:tcW w:w="257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45" w:type="dxa"/>
            <w:hideMark/>
          </w:tcPr>
          <w:p w:rsidR="00596C6D" w:rsidRPr="00596C6D" w:rsidRDefault="00596C6D" w:rsidP="00651F01">
            <w:pPr>
              <w:ind w:right="-114" w:firstLine="3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651F01">
        <w:trPr>
          <w:trHeight w:val="354"/>
        </w:trPr>
        <w:tc>
          <w:tcPr>
            <w:tcW w:w="257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45" w:type="dxa"/>
            <w:hideMark/>
          </w:tcPr>
          <w:p w:rsidR="00596C6D" w:rsidRPr="00596C6D" w:rsidRDefault="00596C6D">
            <w:pPr>
              <w:ind w:firstLine="3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83" w:type="dxa"/>
        <w:tblLook w:val="04A0" w:firstRow="1" w:lastRow="0" w:firstColumn="1" w:lastColumn="0" w:noHBand="0" w:noVBand="1"/>
      </w:tblPr>
      <w:tblGrid>
        <w:gridCol w:w="2601"/>
        <w:gridCol w:w="310"/>
        <w:gridCol w:w="6772"/>
      </w:tblGrid>
      <w:tr w:rsidR="00596C6D" w:rsidRPr="00596C6D" w:rsidTr="00596C6D">
        <w:trPr>
          <w:trHeight w:val="312"/>
        </w:trPr>
        <w:tc>
          <w:tcPr>
            <w:tcW w:w="260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29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rPr>
          <w:trHeight w:val="326"/>
        </w:trPr>
        <w:tc>
          <w:tcPr>
            <w:tcW w:w="260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Воронова Д.М.</w:t>
            </w:r>
          </w:p>
        </w:tc>
        <w:tc>
          <w:tcPr>
            <w:tcW w:w="29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6;</w:t>
            </w:r>
          </w:p>
        </w:tc>
      </w:tr>
      <w:tr w:rsidR="00596C6D" w:rsidRPr="00596C6D" w:rsidTr="00596C6D">
        <w:trPr>
          <w:trHeight w:val="638"/>
        </w:trPr>
        <w:tc>
          <w:tcPr>
            <w:tcW w:w="260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Смирнова С.И.</w:t>
            </w:r>
          </w:p>
        </w:tc>
        <w:tc>
          <w:tcPr>
            <w:tcW w:w="29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 w:rsidP="00596C6D">
            <w:pPr>
              <w:ind w:right="-69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rPr>
          <w:trHeight w:val="308"/>
        </w:trPr>
        <w:tc>
          <w:tcPr>
            <w:tcW w:w="260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Толмачева И.Ю.</w:t>
            </w:r>
          </w:p>
        </w:tc>
        <w:tc>
          <w:tcPr>
            <w:tcW w:w="29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0"/>
        <w:gridCol w:w="310"/>
        <w:gridCol w:w="6708"/>
      </w:tblGrid>
      <w:tr w:rsidR="00596C6D" w:rsidRPr="00596C6D" w:rsidTr="00596C6D">
        <w:tc>
          <w:tcPr>
            <w:tcW w:w="2775" w:type="dxa"/>
            <w:hideMark/>
          </w:tcPr>
          <w:p w:rsidR="00596C6D" w:rsidRPr="00596C6D" w:rsidRDefault="00596C6D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оказанию поддержки некоммерческим организациям </w:t>
      </w:r>
      <w:r w:rsidRPr="00596C6D">
        <w:rPr>
          <w:szCs w:val="28"/>
        </w:rPr>
        <w:br/>
        <w:t>в Петропавловске-Камчатском городском округе:</w:t>
      </w:r>
    </w:p>
    <w:tbl>
      <w:tblPr>
        <w:tblW w:w="9699" w:type="dxa"/>
        <w:tblLook w:val="04A0" w:firstRow="1" w:lastRow="0" w:firstColumn="1" w:lastColumn="0" w:noHBand="0" w:noVBand="1"/>
      </w:tblPr>
      <w:tblGrid>
        <w:gridCol w:w="2578"/>
        <w:gridCol w:w="310"/>
        <w:gridCol w:w="6811"/>
      </w:tblGrid>
      <w:tr w:rsidR="00596C6D" w:rsidRPr="00596C6D" w:rsidTr="00596C6D">
        <w:trPr>
          <w:trHeight w:val="698"/>
        </w:trPr>
        <w:tc>
          <w:tcPr>
            <w:tcW w:w="2583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Лиманова</w:t>
            </w:r>
            <w:proofErr w:type="spellEnd"/>
            <w:r w:rsidRPr="00596C6D">
              <w:rPr>
                <w:szCs w:val="28"/>
              </w:rPr>
              <w:t xml:space="preserve"> С.А.</w:t>
            </w:r>
          </w:p>
        </w:tc>
        <w:tc>
          <w:tcPr>
            <w:tcW w:w="288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596C6D" w:rsidRPr="00596C6D" w:rsidRDefault="00596C6D" w:rsidP="00596C6D">
            <w:pPr>
              <w:ind w:right="-54" w:hanging="2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rPr>
          <w:trHeight w:val="698"/>
        </w:trPr>
        <w:tc>
          <w:tcPr>
            <w:tcW w:w="2583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Шунькина</w:t>
            </w:r>
            <w:proofErr w:type="spellEnd"/>
            <w:r w:rsidRPr="00596C6D">
              <w:rPr>
                <w:szCs w:val="28"/>
              </w:rPr>
              <w:t xml:space="preserve"> Д.В.</w:t>
            </w:r>
          </w:p>
        </w:tc>
        <w:tc>
          <w:tcPr>
            <w:tcW w:w="288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596C6D" w:rsidRPr="00596C6D" w:rsidRDefault="00596C6D" w:rsidP="00596C6D">
            <w:pPr>
              <w:ind w:right="-54" w:hanging="2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lastRenderedPageBreak/>
        <w:t xml:space="preserve">- комиссии по награждению Премией Главы Петропавловск-Камчатского городского округа обучающихся общеобразовательных организаций </w:t>
      </w:r>
      <w:r w:rsidRPr="00596C6D">
        <w:rPr>
          <w:szCs w:val="28"/>
        </w:rPr>
        <w:br/>
        <w:t>и организаций дополнительного образования детей Петропавловск-Камчатского городского округа: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27"/>
        <w:gridCol w:w="310"/>
        <w:gridCol w:w="6702"/>
      </w:tblGrid>
      <w:tr w:rsidR="00596C6D" w:rsidRPr="00596C6D" w:rsidTr="00596C6D">
        <w:trPr>
          <w:trHeight w:val="629"/>
        </w:trPr>
        <w:tc>
          <w:tcPr>
            <w:tcW w:w="262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Кадачигову</w:t>
            </w:r>
            <w:proofErr w:type="spellEnd"/>
            <w:r w:rsidRPr="00596C6D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02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9686" w:type="dxa"/>
        <w:tblLook w:val="04A0" w:firstRow="1" w:lastRow="0" w:firstColumn="1" w:lastColumn="0" w:noHBand="0" w:noVBand="1"/>
      </w:tblPr>
      <w:tblGrid>
        <w:gridCol w:w="2593"/>
        <w:gridCol w:w="310"/>
        <w:gridCol w:w="6783"/>
      </w:tblGrid>
      <w:tr w:rsidR="00596C6D" w:rsidRPr="00596C6D" w:rsidTr="00596C6D">
        <w:trPr>
          <w:trHeight w:val="344"/>
        </w:trPr>
        <w:tc>
          <w:tcPr>
            <w:tcW w:w="259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Кронова</w:t>
            </w:r>
            <w:proofErr w:type="spellEnd"/>
            <w:r w:rsidRPr="00596C6D">
              <w:rPr>
                <w:szCs w:val="28"/>
              </w:rPr>
              <w:t xml:space="preserve"> А.А.</w:t>
            </w:r>
          </w:p>
        </w:tc>
        <w:tc>
          <w:tcPr>
            <w:tcW w:w="29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9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596C6D">
        <w:trPr>
          <w:trHeight w:val="361"/>
        </w:trPr>
        <w:tc>
          <w:tcPr>
            <w:tcW w:w="259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Цыганкова Ю.А.</w:t>
            </w:r>
          </w:p>
        </w:tc>
        <w:tc>
          <w:tcPr>
            <w:tcW w:w="29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9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политики: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2655"/>
        <w:gridCol w:w="237"/>
        <w:gridCol w:w="6781"/>
      </w:tblGrid>
      <w:tr w:rsidR="00596C6D" w:rsidRPr="00596C6D" w:rsidTr="00596C6D">
        <w:trPr>
          <w:trHeight w:val="409"/>
        </w:trPr>
        <w:tc>
          <w:tcPr>
            <w:tcW w:w="265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Зубенко Е.В.</w:t>
            </w:r>
          </w:p>
        </w:tc>
        <w:tc>
          <w:tcPr>
            <w:tcW w:w="237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1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рассмотрению предложений об установке памятных знаков </w:t>
      </w:r>
      <w:r w:rsidRPr="00596C6D">
        <w:rPr>
          <w:szCs w:val="28"/>
        </w:rPr>
        <w:br/>
        <w:t>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00"/>
        <w:gridCol w:w="236"/>
        <w:gridCol w:w="6803"/>
      </w:tblGrid>
      <w:tr w:rsidR="00596C6D" w:rsidRPr="00596C6D" w:rsidTr="00047800">
        <w:trPr>
          <w:trHeight w:val="459"/>
        </w:trPr>
        <w:tc>
          <w:tcPr>
            <w:tcW w:w="2600" w:type="dxa"/>
            <w:hideMark/>
          </w:tcPr>
          <w:p w:rsidR="00596C6D" w:rsidRPr="00596C6D" w:rsidRDefault="00047800" w:rsidP="00CE11C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36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596C6D" w:rsidRPr="00596C6D" w:rsidRDefault="00047800" w:rsidP="00596C6D">
            <w:pPr>
              <w:ind w:right="-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="00596C6D" w:rsidRPr="00596C6D">
              <w:rPr>
                <w:szCs w:val="28"/>
              </w:rPr>
              <w:t>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творческой или общественной </w:t>
      </w:r>
      <w:proofErr w:type="gramStart"/>
      <w:r w:rsidRPr="00596C6D">
        <w:rPr>
          <w:szCs w:val="28"/>
        </w:rPr>
        <w:t>деятельностью</w:t>
      </w:r>
      <w:proofErr w:type="gramEnd"/>
      <w:r w:rsidRPr="00596C6D">
        <w:rPr>
          <w:szCs w:val="28"/>
        </w:rPr>
        <w:t xml:space="preserve"> или внесших значительных вклад в его развитие: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42"/>
        <w:gridCol w:w="310"/>
        <w:gridCol w:w="6787"/>
      </w:tblGrid>
      <w:tr w:rsidR="00596C6D" w:rsidRPr="00596C6D" w:rsidTr="00651F01">
        <w:trPr>
          <w:trHeight w:val="322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651F01">
        <w:trPr>
          <w:trHeight w:val="337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Зубенко Е.В.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6;</w:t>
            </w:r>
          </w:p>
        </w:tc>
      </w:tr>
      <w:tr w:rsidR="00596C6D" w:rsidRPr="00596C6D" w:rsidTr="00651F01">
        <w:trPr>
          <w:trHeight w:val="660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Кадачигову</w:t>
            </w:r>
            <w:proofErr w:type="spellEnd"/>
            <w:r w:rsidRPr="00596C6D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651F01">
        <w:trPr>
          <w:trHeight w:val="660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651F01">
        <w:trPr>
          <w:trHeight w:val="660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конкурсной комиссии по награждению премией имени </w:t>
      </w:r>
      <w:r w:rsidRPr="00596C6D">
        <w:rPr>
          <w:szCs w:val="28"/>
        </w:rPr>
        <w:br/>
        <w:t xml:space="preserve">П.Т. </w:t>
      </w:r>
      <w:proofErr w:type="spellStart"/>
      <w:r w:rsidRPr="00596C6D">
        <w:rPr>
          <w:szCs w:val="28"/>
        </w:rPr>
        <w:t>Новограбленова</w:t>
      </w:r>
      <w:proofErr w:type="spellEnd"/>
      <w:r w:rsidRPr="00596C6D">
        <w:rPr>
          <w:szCs w:val="28"/>
        </w:rPr>
        <w:t>:</w:t>
      </w:r>
    </w:p>
    <w:tbl>
      <w:tblPr>
        <w:tblW w:w="9806" w:type="dxa"/>
        <w:tblLook w:val="04A0" w:firstRow="1" w:lastRow="0" w:firstColumn="1" w:lastColumn="0" w:noHBand="0" w:noVBand="1"/>
      </w:tblPr>
      <w:tblGrid>
        <w:gridCol w:w="2549"/>
        <w:gridCol w:w="310"/>
        <w:gridCol w:w="6947"/>
      </w:tblGrid>
      <w:tr w:rsidR="00596C6D" w:rsidRPr="00596C6D" w:rsidTr="00596C6D">
        <w:trPr>
          <w:trHeight w:val="315"/>
        </w:trPr>
        <w:tc>
          <w:tcPr>
            <w:tcW w:w="2553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Рясную</w:t>
            </w:r>
            <w:proofErr w:type="spellEnd"/>
            <w:r w:rsidRPr="00596C6D">
              <w:rPr>
                <w:szCs w:val="28"/>
              </w:rPr>
              <w:t xml:space="preserve"> В.И.</w:t>
            </w:r>
          </w:p>
        </w:tc>
        <w:tc>
          <w:tcPr>
            <w:tcW w:w="293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96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 на 2018 – 2022 годы»,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2552"/>
        <w:gridCol w:w="310"/>
        <w:gridCol w:w="6817"/>
      </w:tblGrid>
      <w:tr w:rsidR="00596C6D" w:rsidRPr="00596C6D" w:rsidTr="00596C6D">
        <w:trPr>
          <w:trHeight w:val="337"/>
        </w:trPr>
        <w:tc>
          <w:tcPr>
            <w:tcW w:w="255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29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rPr>
          <w:trHeight w:val="353"/>
        </w:trPr>
        <w:tc>
          <w:tcPr>
            <w:tcW w:w="255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29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lastRenderedPageBreak/>
        <w:t>2) советов:</w:t>
      </w:r>
    </w:p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совета по предпринимательству при администрации Петропавловск-Камчатского городского округа: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310"/>
        <w:gridCol w:w="6702"/>
      </w:tblGrid>
      <w:tr w:rsidR="00596C6D" w:rsidRPr="00596C6D" w:rsidTr="00596C6D">
        <w:tc>
          <w:tcPr>
            <w:tcW w:w="2802" w:type="dxa"/>
            <w:hideMark/>
          </w:tcPr>
          <w:p w:rsidR="00596C6D" w:rsidRPr="00596C6D" w:rsidRDefault="00FD77D8" w:rsidP="00CE11C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Гаврилова И.В.</w:t>
            </w:r>
          </w:p>
        </w:tc>
        <w:tc>
          <w:tcPr>
            <w:tcW w:w="30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596C6D" w:rsidRDefault="00FD77D8" w:rsidP="00651F01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rPr>
          <w:trHeight w:val="266"/>
        </w:trPr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Кнерика</w:t>
            </w:r>
            <w:proofErr w:type="spellEnd"/>
            <w:r w:rsidRPr="00596C6D">
              <w:rPr>
                <w:szCs w:val="28"/>
              </w:rPr>
              <w:t xml:space="preserve"> В.А.</w:t>
            </w:r>
          </w:p>
        </w:tc>
        <w:tc>
          <w:tcPr>
            <w:tcW w:w="30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  <w:tr w:rsidR="00FD77D8" w:rsidRPr="00596C6D" w:rsidTr="00596C6D">
        <w:trPr>
          <w:trHeight w:val="266"/>
        </w:trPr>
        <w:tc>
          <w:tcPr>
            <w:tcW w:w="2802" w:type="dxa"/>
          </w:tcPr>
          <w:p w:rsidR="00FD77D8" w:rsidRPr="00596C6D" w:rsidRDefault="004C59E0" w:rsidP="00CE11C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04" w:type="dxa"/>
          </w:tcPr>
          <w:p w:rsidR="00FD77D8" w:rsidRPr="00596C6D" w:rsidRDefault="00FD77D8">
            <w:pPr>
              <w:rPr>
                <w:szCs w:val="28"/>
              </w:rPr>
            </w:pPr>
          </w:p>
        </w:tc>
        <w:tc>
          <w:tcPr>
            <w:tcW w:w="7316" w:type="dxa"/>
          </w:tcPr>
          <w:p w:rsidR="00FD77D8" w:rsidRPr="00596C6D" w:rsidRDefault="004C59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  <w:tr w:rsidR="00596C6D" w:rsidRPr="00596C6D" w:rsidTr="00596C6D">
        <w:trPr>
          <w:trHeight w:val="332"/>
        </w:trPr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Сарояна</w:t>
            </w:r>
            <w:proofErr w:type="spellEnd"/>
            <w:r w:rsidRPr="00596C6D">
              <w:rPr>
                <w:szCs w:val="28"/>
              </w:rPr>
              <w:t xml:space="preserve"> С.А.</w:t>
            </w:r>
          </w:p>
        </w:tc>
        <w:tc>
          <w:tcPr>
            <w:tcW w:w="30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инвестиционного совета при администрации Петропавловск-Камчатского городского округа: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310"/>
        <w:gridCol w:w="6702"/>
      </w:tblGrid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Гаврилова И.В.</w:t>
            </w:r>
          </w:p>
        </w:tc>
        <w:tc>
          <w:tcPr>
            <w:tcW w:w="30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rPr>
          <w:trHeight w:val="231"/>
        </w:trPr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Кнерика</w:t>
            </w:r>
            <w:proofErr w:type="spellEnd"/>
            <w:r w:rsidRPr="00596C6D">
              <w:rPr>
                <w:szCs w:val="28"/>
              </w:rPr>
              <w:t xml:space="preserve"> В.А.</w:t>
            </w:r>
          </w:p>
        </w:tc>
        <w:tc>
          <w:tcPr>
            <w:tcW w:w="30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596C6D" w:rsidTr="00596C6D">
        <w:trPr>
          <w:trHeight w:val="367"/>
        </w:trPr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Сарояна</w:t>
            </w:r>
            <w:proofErr w:type="spellEnd"/>
            <w:r w:rsidRPr="00596C6D">
              <w:rPr>
                <w:szCs w:val="28"/>
              </w:rPr>
              <w:t xml:space="preserve"> С.А.</w:t>
            </w:r>
          </w:p>
        </w:tc>
        <w:tc>
          <w:tcPr>
            <w:tcW w:w="30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наблюдательного совета за муниципальным автономным учреждением «Информационный методический центр»: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2623"/>
        <w:gridCol w:w="310"/>
        <w:gridCol w:w="6756"/>
      </w:tblGrid>
      <w:tr w:rsidR="00596C6D" w:rsidRPr="00596C6D" w:rsidTr="00596C6D">
        <w:trPr>
          <w:trHeight w:val="342"/>
        </w:trPr>
        <w:tc>
          <w:tcPr>
            <w:tcW w:w="262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287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совета при Главе Петропавловск-Камчатского городского округа по вопросам гармонизации межнациональных (межэтнических) </w:t>
      </w:r>
      <w:r w:rsidRPr="00596C6D">
        <w:rPr>
          <w:szCs w:val="28"/>
        </w:rPr>
        <w:br/>
      </w:r>
      <w:r w:rsidR="00DE3707">
        <w:rPr>
          <w:szCs w:val="28"/>
        </w:rPr>
        <w:t>и межконфессиональных отношений: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77"/>
        <w:gridCol w:w="310"/>
        <w:gridCol w:w="6652"/>
      </w:tblGrid>
      <w:tr w:rsidR="00596C6D" w:rsidRPr="00596C6D" w:rsidTr="00596C6D">
        <w:trPr>
          <w:trHeight w:val="448"/>
        </w:trPr>
        <w:tc>
          <w:tcPr>
            <w:tcW w:w="267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52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t>3) рабочих групп:</w:t>
      </w:r>
    </w:p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экспертной рабочей группы муниципального уровня в Петропавловск-Камчатском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91"/>
        <w:gridCol w:w="310"/>
        <w:gridCol w:w="6638"/>
      </w:tblGrid>
      <w:tr w:rsidR="00596C6D" w:rsidRPr="00596C6D" w:rsidTr="00596C6D">
        <w:trPr>
          <w:trHeight w:val="501"/>
        </w:trPr>
        <w:tc>
          <w:tcPr>
            <w:tcW w:w="269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Мелехину</w:t>
            </w:r>
            <w:proofErr w:type="spellEnd"/>
            <w:r w:rsidRPr="00596C6D">
              <w:rPr>
                <w:szCs w:val="28"/>
              </w:rPr>
              <w:t xml:space="preserve"> Т.В.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38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rPr>
          <w:trHeight w:val="462"/>
        </w:trPr>
        <w:tc>
          <w:tcPr>
            <w:tcW w:w="269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38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рабочей группы по внесению изменений в муниципальные правовые акты </w:t>
      </w:r>
      <w:r w:rsidRPr="00596C6D">
        <w:rPr>
          <w:szCs w:val="28"/>
        </w:rPr>
        <w:br/>
        <w:t>в сфере имущественного налогообложения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28"/>
        <w:gridCol w:w="265"/>
        <w:gridCol w:w="6746"/>
      </w:tblGrid>
      <w:tr w:rsidR="00596C6D" w:rsidRPr="00596C6D" w:rsidTr="00651F01">
        <w:trPr>
          <w:trHeight w:val="334"/>
        </w:trPr>
        <w:tc>
          <w:tcPr>
            <w:tcW w:w="262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Кнерика</w:t>
            </w:r>
            <w:proofErr w:type="spellEnd"/>
            <w:r w:rsidRPr="00596C6D">
              <w:rPr>
                <w:szCs w:val="28"/>
              </w:rPr>
              <w:t xml:space="preserve"> В.А.</w:t>
            </w:r>
          </w:p>
        </w:tc>
        <w:tc>
          <w:tcPr>
            <w:tcW w:w="265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596C6D" w:rsidTr="00651F01">
        <w:trPr>
          <w:trHeight w:val="369"/>
        </w:trPr>
        <w:tc>
          <w:tcPr>
            <w:tcW w:w="262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Сайдачакова</w:t>
            </w:r>
            <w:proofErr w:type="spellEnd"/>
            <w:r w:rsidRPr="00596C6D">
              <w:rPr>
                <w:szCs w:val="28"/>
              </w:rPr>
              <w:t xml:space="preserve"> П.В.</w:t>
            </w:r>
          </w:p>
        </w:tc>
        <w:tc>
          <w:tcPr>
            <w:tcW w:w="265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t>4) комитетов:</w:t>
      </w:r>
    </w:p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координационного комитета содействия занятости населения Петропавловск-Камчатского городского округа</w:t>
      </w:r>
      <w:r w:rsidR="00DE3707">
        <w:rPr>
          <w:szCs w:val="28"/>
        </w:rPr>
        <w:t>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310"/>
        <w:gridCol w:w="6716"/>
      </w:tblGrid>
      <w:tr w:rsidR="00596C6D" w:rsidRPr="00596C6D" w:rsidTr="00651F01">
        <w:trPr>
          <w:trHeight w:val="660"/>
        </w:trPr>
        <w:tc>
          <w:tcPr>
            <w:tcW w:w="2613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Мелехину</w:t>
            </w:r>
            <w:proofErr w:type="spellEnd"/>
            <w:r w:rsidRPr="00596C6D">
              <w:rPr>
                <w:szCs w:val="28"/>
              </w:rPr>
              <w:t xml:space="preserve"> Т.В.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16" w:type="dxa"/>
            <w:hideMark/>
          </w:tcPr>
          <w:p w:rsidR="00596C6D" w:rsidRPr="00596C6D" w:rsidRDefault="00596C6D" w:rsidP="00651F01">
            <w:pPr>
              <w:ind w:right="-114" w:hanging="2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организационного комитета по проведению публичных слушаний </w:t>
      </w:r>
      <w:r w:rsidRPr="00596C6D">
        <w:rPr>
          <w:szCs w:val="28"/>
        </w:rPr>
        <w:br/>
        <w:t>по вопросам планировки и межевания территории Петропавловск-Камчатского городского округа: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269"/>
        <w:gridCol w:w="6702"/>
      </w:tblGrid>
      <w:tr w:rsidR="00596C6D" w:rsidRPr="00596C6D" w:rsidTr="000E49D1">
        <w:trPr>
          <w:trHeight w:val="645"/>
        </w:trPr>
        <w:tc>
          <w:tcPr>
            <w:tcW w:w="266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Лосева К.Е.</w:t>
            </w:r>
          </w:p>
        </w:tc>
        <w:tc>
          <w:tcPr>
            <w:tcW w:w="269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02" w:type="dxa"/>
            <w:hideMark/>
          </w:tcPr>
          <w:p w:rsidR="00596C6D" w:rsidRPr="00596C6D" w:rsidRDefault="00596C6D" w:rsidP="00651F01">
            <w:pPr>
              <w:ind w:right="-106" w:hanging="2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округу.</w:t>
            </w:r>
            <w:r w:rsidR="0080187D">
              <w:rPr>
                <w:szCs w:val="28"/>
              </w:rPr>
              <w:t>».</w:t>
            </w:r>
          </w:p>
        </w:tc>
      </w:tr>
    </w:tbl>
    <w:p w:rsidR="00047800" w:rsidRDefault="00047800" w:rsidP="001A6D05">
      <w:pPr>
        <w:ind w:firstLine="709"/>
        <w:jc w:val="both"/>
        <w:rPr>
          <w:rFonts w:eastAsia="Calibri"/>
          <w:szCs w:val="28"/>
        </w:rPr>
      </w:pPr>
    </w:p>
    <w:p w:rsidR="0000214D" w:rsidRPr="00596C6D" w:rsidRDefault="003F4FE7" w:rsidP="001A6D05">
      <w:pPr>
        <w:ind w:firstLine="709"/>
        <w:jc w:val="both"/>
        <w:rPr>
          <w:rFonts w:eastAsia="Calibri"/>
          <w:szCs w:val="28"/>
        </w:rPr>
      </w:pPr>
      <w:r w:rsidRPr="00596C6D">
        <w:rPr>
          <w:rFonts w:eastAsia="Calibri"/>
          <w:szCs w:val="28"/>
        </w:rPr>
        <w:lastRenderedPageBreak/>
        <w:t>2</w:t>
      </w:r>
      <w:r w:rsidR="0009588C" w:rsidRPr="00596C6D">
        <w:rPr>
          <w:rFonts w:eastAsia="Calibri"/>
          <w:szCs w:val="28"/>
        </w:rPr>
        <w:t xml:space="preserve">. </w:t>
      </w:r>
      <w:r w:rsidR="0000214D" w:rsidRPr="00596C6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AB72F2" w:rsidRPr="00CC05F1" w:rsidRDefault="00AB72F2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0E49D1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 xml:space="preserve">Г.В. </w:t>
            </w:r>
            <w:proofErr w:type="spellStart"/>
            <w:r w:rsidRPr="00A500F6">
              <w:rPr>
                <w:color w:val="000000"/>
                <w:szCs w:val="28"/>
              </w:rPr>
              <w:t>Монахова</w:t>
            </w:r>
            <w:proofErr w:type="spellEnd"/>
          </w:p>
        </w:tc>
      </w:tr>
    </w:tbl>
    <w:p w:rsidR="000E49D1" w:rsidRDefault="000E49D1" w:rsidP="00AB4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8"/>
        </w:rPr>
        <w:sectPr w:rsidR="000E49D1" w:rsidSect="000E49D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107BBC" w:rsidRDefault="00107BBC" w:rsidP="00AB4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8"/>
        </w:rPr>
      </w:pPr>
    </w:p>
    <w:sectPr w:rsidR="00107BBC" w:rsidSect="000E49D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BB" w:rsidRDefault="00060EBB" w:rsidP="000E49D1">
      <w:r>
        <w:separator/>
      </w:r>
    </w:p>
  </w:endnote>
  <w:endnote w:type="continuationSeparator" w:id="0">
    <w:p w:rsidR="00060EBB" w:rsidRDefault="00060EBB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BB" w:rsidRDefault="00060EBB" w:rsidP="000E49D1">
      <w:r>
        <w:separator/>
      </w:r>
    </w:p>
  </w:footnote>
  <w:footnote w:type="continuationSeparator" w:id="0">
    <w:p w:rsidR="00060EBB" w:rsidRDefault="00060EBB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21787"/>
      <w:docPartObj>
        <w:docPartGallery w:val="Page Numbers (Top of Page)"/>
        <w:docPartUnique/>
      </w:docPartObj>
    </w:sdtPr>
    <w:sdtEndPr/>
    <w:sdtContent>
      <w:p w:rsidR="000E49D1" w:rsidRDefault="000E49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844">
          <w:rPr>
            <w:noProof/>
          </w:rPr>
          <w:t>2</w:t>
        </w:r>
        <w: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270A8"/>
    <w:rsid w:val="00035926"/>
    <w:rsid w:val="00040BA8"/>
    <w:rsid w:val="000454D0"/>
    <w:rsid w:val="00046954"/>
    <w:rsid w:val="00047800"/>
    <w:rsid w:val="000503A5"/>
    <w:rsid w:val="00050510"/>
    <w:rsid w:val="000572C0"/>
    <w:rsid w:val="00060EBB"/>
    <w:rsid w:val="00062395"/>
    <w:rsid w:val="00066F1B"/>
    <w:rsid w:val="000679CA"/>
    <w:rsid w:val="00070D82"/>
    <w:rsid w:val="0007623E"/>
    <w:rsid w:val="00077996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2122F"/>
    <w:rsid w:val="001255CD"/>
    <w:rsid w:val="00126A9B"/>
    <w:rsid w:val="00131D75"/>
    <w:rsid w:val="00133B5C"/>
    <w:rsid w:val="0013757D"/>
    <w:rsid w:val="001470F8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4BC8"/>
    <w:rsid w:val="0022630C"/>
    <w:rsid w:val="00227DB6"/>
    <w:rsid w:val="00234D06"/>
    <w:rsid w:val="00234D48"/>
    <w:rsid w:val="00245807"/>
    <w:rsid w:val="00251E95"/>
    <w:rsid w:val="00264EA5"/>
    <w:rsid w:val="00265714"/>
    <w:rsid w:val="002658BD"/>
    <w:rsid w:val="00266EF3"/>
    <w:rsid w:val="00270BD9"/>
    <w:rsid w:val="002743F1"/>
    <w:rsid w:val="00283355"/>
    <w:rsid w:val="00295877"/>
    <w:rsid w:val="002A3D67"/>
    <w:rsid w:val="002A4009"/>
    <w:rsid w:val="002B0294"/>
    <w:rsid w:val="002B0BCD"/>
    <w:rsid w:val="002B1C36"/>
    <w:rsid w:val="002B42E7"/>
    <w:rsid w:val="002B497F"/>
    <w:rsid w:val="002B7231"/>
    <w:rsid w:val="002C0790"/>
    <w:rsid w:val="002D4CE6"/>
    <w:rsid w:val="002D6720"/>
    <w:rsid w:val="002E1726"/>
    <w:rsid w:val="002E5957"/>
    <w:rsid w:val="002E78C8"/>
    <w:rsid w:val="002F169A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10BBE"/>
    <w:rsid w:val="003157BA"/>
    <w:rsid w:val="0031667A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61BF"/>
    <w:rsid w:val="003C0F4A"/>
    <w:rsid w:val="003C495D"/>
    <w:rsid w:val="003C6B02"/>
    <w:rsid w:val="003E23F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74AE"/>
    <w:rsid w:val="00421780"/>
    <w:rsid w:val="004257DC"/>
    <w:rsid w:val="0042605C"/>
    <w:rsid w:val="00426E9D"/>
    <w:rsid w:val="00431561"/>
    <w:rsid w:val="00432893"/>
    <w:rsid w:val="00441C38"/>
    <w:rsid w:val="0044217D"/>
    <w:rsid w:val="00443EC1"/>
    <w:rsid w:val="00452000"/>
    <w:rsid w:val="00452FA1"/>
    <w:rsid w:val="00453DBF"/>
    <w:rsid w:val="00463E94"/>
    <w:rsid w:val="0046717B"/>
    <w:rsid w:val="00477E62"/>
    <w:rsid w:val="00490090"/>
    <w:rsid w:val="00491583"/>
    <w:rsid w:val="004925C2"/>
    <w:rsid w:val="00494DC9"/>
    <w:rsid w:val="00494EAC"/>
    <w:rsid w:val="004B202D"/>
    <w:rsid w:val="004C1252"/>
    <w:rsid w:val="004C59E0"/>
    <w:rsid w:val="004D671F"/>
    <w:rsid w:val="004D688A"/>
    <w:rsid w:val="004E7A13"/>
    <w:rsid w:val="004E7CC0"/>
    <w:rsid w:val="004F05EA"/>
    <w:rsid w:val="004F08AB"/>
    <w:rsid w:val="004F30AD"/>
    <w:rsid w:val="005026DA"/>
    <w:rsid w:val="0050285E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242D"/>
    <w:rsid w:val="005926B8"/>
    <w:rsid w:val="00595856"/>
    <w:rsid w:val="00596C6D"/>
    <w:rsid w:val="005A2161"/>
    <w:rsid w:val="005A3433"/>
    <w:rsid w:val="005A3692"/>
    <w:rsid w:val="005A5DEE"/>
    <w:rsid w:val="005A6EA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566D"/>
    <w:rsid w:val="0061004F"/>
    <w:rsid w:val="006209FF"/>
    <w:rsid w:val="00622654"/>
    <w:rsid w:val="00622862"/>
    <w:rsid w:val="0062604F"/>
    <w:rsid w:val="00626ED4"/>
    <w:rsid w:val="00631E8B"/>
    <w:rsid w:val="006331C6"/>
    <w:rsid w:val="0063797D"/>
    <w:rsid w:val="00646370"/>
    <w:rsid w:val="0064796C"/>
    <w:rsid w:val="006500F4"/>
    <w:rsid w:val="00651D01"/>
    <w:rsid w:val="00651F01"/>
    <w:rsid w:val="00655041"/>
    <w:rsid w:val="00660A44"/>
    <w:rsid w:val="0066457B"/>
    <w:rsid w:val="00666CD1"/>
    <w:rsid w:val="00683060"/>
    <w:rsid w:val="006841B5"/>
    <w:rsid w:val="006955C2"/>
    <w:rsid w:val="00696C2F"/>
    <w:rsid w:val="006A22FD"/>
    <w:rsid w:val="006A33F7"/>
    <w:rsid w:val="006A4918"/>
    <w:rsid w:val="006B5467"/>
    <w:rsid w:val="006B7B77"/>
    <w:rsid w:val="006C0D2A"/>
    <w:rsid w:val="006C1B8F"/>
    <w:rsid w:val="006C4115"/>
    <w:rsid w:val="006C642C"/>
    <w:rsid w:val="006D299A"/>
    <w:rsid w:val="006E3962"/>
    <w:rsid w:val="006E50DC"/>
    <w:rsid w:val="006E6036"/>
    <w:rsid w:val="006E7274"/>
    <w:rsid w:val="006F5A14"/>
    <w:rsid w:val="00700263"/>
    <w:rsid w:val="007067EC"/>
    <w:rsid w:val="00706FF8"/>
    <w:rsid w:val="0071086C"/>
    <w:rsid w:val="00715C83"/>
    <w:rsid w:val="00716268"/>
    <w:rsid w:val="007302AB"/>
    <w:rsid w:val="00734991"/>
    <w:rsid w:val="00734B5A"/>
    <w:rsid w:val="0073670A"/>
    <w:rsid w:val="007444BE"/>
    <w:rsid w:val="007521DD"/>
    <w:rsid w:val="00755173"/>
    <w:rsid w:val="0075722E"/>
    <w:rsid w:val="007624C4"/>
    <w:rsid w:val="00773D7B"/>
    <w:rsid w:val="00781699"/>
    <w:rsid w:val="007877CF"/>
    <w:rsid w:val="007939A1"/>
    <w:rsid w:val="00793CBA"/>
    <w:rsid w:val="007A24A5"/>
    <w:rsid w:val="007A2946"/>
    <w:rsid w:val="007A3D89"/>
    <w:rsid w:val="007B0C90"/>
    <w:rsid w:val="007B12BD"/>
    <w:rsid w:val="007B1623"/>
    <w:rsid w:val="007C1399"/>
    <w:rsid w:val="007C1700"/>
    <w:rsid w:val="007C587F"/>
    <w:rsid w:val="007C5996"/>
    <w:rsid w:val="007C6037"/>
    <w:rsid w:val="007D5900"/>
    <w:rsid w:val="007D6F1C"/>
    <w:rsid w:val="007D7532"/>
    <w:rsid w:val="007E1006"/>
    <w:rsid w:val="007E1C4C"/>
    <w:rsid w:val="007E3C5D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6721"/>
    <w:rsid w:val="008406E4"/>
    <w:rsid w:val="00842AC5"/>
    <w:rsid w:val="00843517"/>
    <w:rsid w:val="008466E9"/>
    <w:rsid w:val="0086316A"/>
    <w:rsid w:val="00863C7B"/>
    <w:rsid w:val="00864C08"/>
    <w:rsid w:val="00870ABD"/>
    <w:rsid w:val="00871D94"/>
    <w:rsid w:val="00875B2E"/>
    <w:rsid w:val="008810E3"/>
    <w:rsid w:val="0088485D"/>
    <w:rsid w:val="0089788C"/>
    <w:rsid w:val="008A1265"/>
    <w:rsid w:val="008B0AA6"/>
    <w:rsid w:val="008B221C"/>
    <w:rsid w:val="008B29BF"/>
    <w:rsid w:val="008B3A88"/>
    <w:rsid w:val="008C3701"/>
    <w:rsid w:val="008C3BE6"/>
    <w:rsid w:val="008C686C"/>
    <w:rsid w:val="008D0323"/>
    <w:rsid w:val="008D0833"/>
    <w:rsid w:val="008D223F"/>
    <w:rsid w:val="008D3060"/>
    <w:rsid w:val="008D6480"/>
    <w:rsid w:val="008D72AC"/>
    <w:rsid w:val="008E0D2F"/>
    <w:rsid w:val="008F27D6"/>
    <w:rsid w:val="008F56AD"/>
    <w:rsid w:val="008F59FE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356E4"/>
    <w:rsid w:val="00937C9C"/>
    <w:rsid w:val="00940D43"/>
    <w:rsid w:val="00953F1A"/>
    <w:rsid w:val="00954813"/>
    <w:rsid w:val="00955415"/>
    <w:rsid w:val="00957703"/>
    <w:rsid w:val="00962473"/>
    <w:rsid w:val="0096271A"/>
    <w:rsid w:val="00963F1D"/>
    <w:rsid w:val="00966322"/>
    <w:rsid w:val="00974AE1"/>
    <w:rsid w:val="00976C05"/>
    <w:rsid w:val="00976C3F"/>
    <w:rsid w:val="00976D23"/>
    <w:rsid w:val="0098780F"/>
    <w:rsid w:val="0099570F"/>
    <w:rsid w:val="009966C8"/>
    <w:rsid w:val="009B2B20"/>
    <w:rsid w:val="009B36A2"/>
    <w:rsid w:val="009B539C"/>
    <w:rsid w:val="009C56C4"/>
    <w:rsid w:val="009D13E7"/>
    <w:rsid w:val="009E6F53"/>
    <w:rsid w:val="009F117E"/>
    <w:rsid w:val="009F1B90"/>
    <w:rsid w:val="009F66AD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500F6"/>
    <w:rsid w:val="00A50B29"/>
    <w:rsid w:val="00A66502"/>
    <w:rsid w:val="00A670C3"/>
    <w:rsid w:val="00A73669"/>
    <w:rsid w:val="00A74E30"/>
    <w:rsid w:val="00A7642C"/>
    <w:rsid w:val="00A83640"/>
    <w:rsid w:val="00A87F51"/>
    <w:rsid w:val="00A96EE0"/>
    <w:rsid w:val="00AA20DF"/>
    <w:rsid w:val="00AA7091"/>
    <w:rsid w:val="00AB1C3B"/>
    <w:rsid w:val="00AB4844"/>
    <w:rsid w:val="00AB72F2"/>
    <w:rsid w:val="00AB7B06"/>
    <w:rsid w:val="00AB7FB9"/>
    <w:rsid w:val="00AC02A0"/>
    <w:rsid w:val="00AC0938"/>
    <w:rsid w:val="00AD04AA"/>
    <w:rsid w:val="00AD10AB"/>
    <w:rsid w:val="00AE5675"/>
    <w:rsid w:val="00AF0B71"/>
    <w:rsid w:val="00AF0EDD"/>
    <w:rsid w:val="00AF3BB9"/>
    <w:rsid w:val="00AF75C0"/>
    <w:rsid w:val="00B0140E"/>
    <w:rsid w:val="00B036C1"/>
    <w:rsid w:val="00B1017C"/>
    <w:rsid w:val="00B1093F"/>
    <w:rsid w:val="00B11B7E"/>
    <w:rsid w:val="00B15E1C"/>
    <w:rsid w:val="00B22A9B"/>
    <w:rsid w:val="00B233F7"/>
    <w:rsid w:val="00B32E6D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60D1"/>
    <w:rsid w:val="00C36710"/>
    <w:rsid w:val="00C43F6E"/>
    <w:rsid w:val="00C5068B"/>
    <w:rsid w:val="00C52E7D"/>
    <w:rsid w:val="00C54332"/>
    <w:rsid w:val="00C54E6E"/>
    <w:rsid w:val="00C62DBE"/>
    <w:rsid w:val="00C641C0"/>
    <w:rsid w:val="00C66326"/>
    <w:rsid w:val="00C667D2"/>
    <w:rsid w:val="00C70F4D"/>
    <w:rsid w:val="00C8058E"/>
    <w:rsid w:val="00C8261E"/>
    <w:rsid w:val="00C9017B"/>
    <w:rsid w:val="00C946EC"/>
    <w:rsid w:val="00C95A56"/>
    <w:rsid w:val="00C97576"/>
    <w:rsid w:val="00CB396B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3026"/>
    <w:rsid w:val="00CF4C3A"/>
    <w:rsid w:val="00D0409A"/>
    <w:rsid w:val="00D10A79"/>
    <w:rsid w:val="00D12744"/>
    <w:rsid w:val="00D27981"/>
    <w:rsid w:val="00D34712"/>
    <w:rsid w:val="00D37D7A"/>
    <w:rsid w:val="00D407CE"/>
    <w:rsid w:val="00D4191E"/>
    <w:rsid w:val="00D4307A"/>
    <w:rsid w:val="00D470EB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FBE"/>
    <w:rsid w:val="00D95B97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F4AAD"/>
    <w:rsid w:val="00DF6CB7"/>
    <w:rsid w:val="00E137B3"/>
    <w:rsid w:val="00E1713C"/>
    <w:rsid w:val="00E249F4"/>
    <w:rsid w:val="00E267C9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6258"/>
    <w:rsid w:val="00EC79CB"/>
    <w:rsid w:val="00ED06FC"/>
    <w:rsid w:val="00ED2DD0"/>
    <w:rsid w:val="00EE5C1D"/>
    <w:rsid w:val="00EE71B6"/>
    <w:rsid w:val="00EE7FCE"/>
    <w:rsid w:val="00EF156F"/>
    <w:rsid w:val="00EF5883"/>
    <w:rsid w:val="00EF5FC8"/>
    <w:rsid w:val="00F031F0"/>
    <w:rsid w:val="00F03476"/>
    <w:rsid w:val="00F06795"/>
    <w:rsid w:val="00F067E3"/>
    <w:rsid w:val="00F12000"/>
    <w:rsid w:val="00F17BDA"/>
    <w:rsid w:val="00F25865"/>
    <w:rsid w:val="00F3442B"/>
    <w:rsid w:val="00F3565F"/>
    <w:rsid w:val="00F36FE0"/>
    <w:rsid w:val="00F424A6"/>
    <w:rsid w:val="00F439C0"/>
    <w:rsid w:val="00F44042"/>
    <w:rsid w:val="00F466D9"/>
    <w:rsid w:val="00F53C0F"/>
    <w:rsid w:val="00F570E0"/>
    <w:rsid w:val="00F64907"/>
    <w:rsid w:val="00F711C3"/>
    <w:rsid w:val="00F7613B"/>
    <w:rsid w:val="00F81C65"/>
    <w:rsid w:val="00F8792D"/>
    <w:rsid w:val="00F944A6"/>
    <w:rsid w:val="00F95027"/>
    <w:rsid w:val="00F97732"/>
    <w:rsid w:val="00F977D2"/>
    <w:rsid w:val="00FA14FE"/>
    <w:rsid w:val="00FB4622"/>
    <w:rsid w:val="00FD5E50"/>
    <w:rsid w:val="00FD77D8"/>
    <w:rsid w:val="00FE1B11"/>
    <w:rsid w:val="00FE2EFA"/>
    <w:rsid w:val="00FE3D9B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AE4DD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6471-1328-4CC4-ACCE-E0D474AC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1495</Words>
  <Characters>10772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13</cp:revision>
  <cp:lastPrinted>2018-10-23T04:48:00Z</cp:lastPrinted>
  <dcterms:created xsi:type="dcterms:W3CDTF">2018-08-24T02:01:00Z</dcterms:created>
  <dcterms:modified xsi:type="dcterms:W3CDTF">2018-11-05T23:22:00Z</dcterms:modified>
</cp:coreProperties>
</file>