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5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156BA" w:rsidRPr="004E601C" w:rsidTr="00C156BA">
        <w:trPr>
          <w:trHeight w:val="1567"/>
        </w:trPr>
        <w:tc>
          <w:tcPr>
            <w:tcW w:w="10314" w:type="dxa"/>
          </w:tcPr>
          <w:p w:rsidR="00C156BA" w:rsidRDefault="00C156BA" w:rsidP="00C156BA">
            <w:pPr>
              <w:tabs>
                <w:tab w:val="left" w:pos="4545"/>
              </w:tabs>
              <w:rPr>
                <w:szCs w:val="28"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6F1DFFC" wp14:editId="782AA507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6BA" w:rsidRPr="00FD45A7" w:rsidRDefault="00C156BA" w:rsidP="00C156BA">
            <w:pPr>
              <w:jc w:val="center"/>
              <w:rPr>
                <w:szCs w:val="28"/>
              </w:rPr>
            </w:pPr>
          </w:p>
        </w:tc>
      </w:tr>
      <w:tr w:rsidR="00C156BA" w:rsidRPr="004E601C" w:rsidTr="00C156BA">
        <w:trPr>
          <w:trHeight w:val="330"/>
        </w:trPr>
        <w:tc>
          <w:tcPr>
            <w:tcW w:w="10314" w:type="dxa"/>
          </w:tcPr>
          <w:p w:rsidR="00C156BA" w:rsidRPr="004E601C" w:rsidRDefault="00C156BA" w:rsidP="00C156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156BA" w:rsidRPr="004E601C" w:rsidTr="00C156BA">
        <w:tc>
          <w:tcPr>
            <w:tcW w:w="10314" w:type="dxa"/>
          </w:tcPr>
          <w:p w:rsidR="00C156BA" w:rsidRPr="004E601C" w:rsidRDefault="00C156BA" w:rsidP="00C156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156BA" w:rsidRPr="004E601C" w:rsidTr="00C156BA">
        <w:trPr>
          <w:trHeight w:val="136"/>
        </w:trPr>
        <w:tc>
          <w:tcPr>
            <w:tcW w:w="10314" w:type="dxa"/>
          </w:tcPr>
          <w:p w:rsidR="00C156BA" w:rsidRPr="00C156BA" w:rsidRDefault="00C156BA" w:rsidP="00C156BA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156B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09FF9F" wp14:editId="75A036D3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37BC19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04CD" w:rsidRPr="00C156BA" w:rsidRDefault="00985FCE" w:rsidP="00985FCE">
      <w:pPr>
        <w:ind w:left="4536"/>
        <w:jc w:val="both"/>
        <w:rPr>
          <w:sz w:val="28"/>
          <w:szCs w:val="28"/>
        </w:rPr>
      </w:pPr>
      <w:r w:rsidRPr="00985FCE">
        <w:rPr>
          <w:i/>
          <w:sz w:val="20"/>
          <w:szCs w:val="20"/>
        </w:rPr>
        <w:t xml:space="preserve">        </w:t>
      </w:r>
      <w:bookmarkStart w:id="0" w:name="_GoBack"/>
      <w:bookmarkEnd w:id="0"/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C156BA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C156BA" w:rsidP="00C156BA">
            <w:pPr>
              <w:pStyle w:val="a3"/>
              <w:ind w:firstLine="0"/>
              <w:jc w:val="center"/>
            </w:pPr>
            <w:r>
              <w:t>о</w:t>
            </w:r>
            <w:r w:rsidR="00D42E0C" w:rsidRPr="00AF00CA">
              <w:t>т</w:t>
            </w:r>
            <w:r>
              <w:t xml:space="preserve"> 14.06.2017 </w:t>
            </w:r>
            <w:r w:rsidR="00A204CD" w:rsidRPr="00AF00CA">
              <w:t>№</w:t>
            </w:r>
            <w:r>
              <w:t xml:space="preserve"> 1321</w:t>
            </w:r>
            <w:r w:rsidR="00A204CD" w:rsidRPr="00AF00CA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C156BA" w:rsidP="004E133C">
            <w:pPr>
              <w:pStyle w:val="a3"/>
              <w:ind w:firstLine="0"/>
              <w:jc w:val="center"/>
            </w:pPr>
            <w:r>
              <w:t xml:space="preserve">59-я </w:t>
            </w:r>
            <w:r w:rsidR="00A204CD"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57"/>
      </w:tblGrid>
      <w:tr w:rsidR="00A204CD" w:rsidRPr="004E601C" w:rsidTr="006E0884">
        <w:trPr>
          <w:trHeight w:val="1891"/>
        </w:trPr>
        <w:tc>
          <w:tcPr>
            <w:tcW w:w="5057" w:type="dxa"/>
          </w:tcPr>
          <w:p w:rsidR="00ED0F8A" w:rsidRPr="00ED0F8A" w:rsidRDefault="00A204CD" w:rsidP="006E0884">
            <w:pPr>
              <w:pStyle w:val="1"/>
              <w:widowControl w:val="0"/>
              <w:ind w:left="-108" w:firstLine="0"/>
              <w:jc w:val="both"/>
              <w:rPr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 w:rsidR="00487C3E">
              <w:rPr>
                <w:b w:val="0"/>
                <w:sz w:val="28"/>
                <w:szCs w:val="28"/>
              </w:rPr>
              <w:t>й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 xml:space="preserve">Городской Думы Петропавловск-Камчатского городского округа, принятый решением Городской Думы </w:t>
            </w:r>
            <w:r w:rsidRPr="008068E1">
              <w:rPr>
                <w:b w:val="0"/>
                <w:sz w:val="28"/>
                <w:szCs w:val="28"/>
              </w:rPr>
              <w:t xml:space="preserve">Петропавловск-Камчатского городского округа от </w:t>
            </w:r>
            <w:r w:rsidR="008068E1" w:rsidRPr="008068E1">
              <w:rPr>
                <w:b w:val="0"/>
                <w:sz w:val="28"/>
                <w:szCs w:val="28"/>
              </w:rPr>
              <w:t>26.10.2016 № 1095-р</w:t>
            </w:r>
          </w:p>
        </w:tc>
      </w:tr>
    </w:tbl>
    <w:p w:rsidR="006E0884" w:rsidRDefault="006E0884" w:rsidP="00971DFC">
      <w:pPr>
        <w:ind w:firstLine="709"/>
        <w:jc w:val="both"/>
        <w:rPr>
          <w:sz w:val="28"/>
          <w:szCs w:val="28"/>
        </w:rPr>
      </w:pPr>
    </w:p>
    <w:p w:rsidR="00A204CD" w:rsidRPr="00CC0EEE" w:rsidRDefault="00A204CD" w:rsidP="00971DFC">
      <w:pPr>
        <w:ind w:firstLine="709"/>
        <w:jc w:val="both"/>
        <w:rPr>
          <w:sz w:val="28"/>
          <w:szCs w:val="28"/>
        </w:rPr>
      </w:pPr>
      <w:proofErr w:type="gramStart"/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>о внесении изменени</w:t>
      </w:r>
      <w:r w:rsidR="00487C3E">
        <w:rPr>
          <w:sz w:val="28"/>
          <w:szCs w:val="28"/>
        </w:rPr>
        <w:t>й</w:t>
      </w:r>
      <w:r w:rsidRPr="007A7061">
        <w:rPr>
          <w:sz w:val="28"/>
          <w:szCs w:val="28"/>
        </w:rPr>
        <w:t xml:space="preserve"> в </w:t>
      </w:r>
      <w:r w:rsidRPr="00CC0EEE">
        <w:rPr>
          <w:sz w:val="28"/>
          <w:szCs w:val="28"/>
        </w:rPr>
        <w:t xml:space="preserve">Регламент </w:t>
      </w:r>
      <w:r w:rsidRPr="00CC0EEE">
        <w:rPr>
          <w:iCs/>
          <w:sz w:val="28"/>
          <w:szCs w:val="28"/>
        </w:rPr>
        <w:t xml:space="preserve">Городской Думы Петропавловск-Камчатского городского округа, принятый решением Городской Думы Петропавловск-Камчатского городского округа от </w:t>
      </w:r>
      <w:r w:rsidR="008068E1" w:rsidRPr="008068E1">
        <w:rPr>
          <w:iCs/>
          <w:sz w:val="28"/>
          <w:szCs w:val="28"/>
        </w:rPr>
        <w:t>26.10.2016 № 1095-р</w:t>
      </w:r>
      <w:r w:rsidRPr="008068E1">
        <w:rPr>
          <w:iCs/>
          <w:sz w:val="28"/>
          <w:szCs w:val="28"/>
        </w:rPr>
        <w:t>,</w:t>
      </w:r>
      <w:r w:rsidRPr="00CC0EEE">
        <w:rPr>
          <w:sz w:val="28"/>
          <w:szCs w:val="28"/>
        </w:rPr>
        <w:t xml:space="preserve">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>председател</w:t>
      </w:r>
      <w:r w:rsidR="008068E1">
        <w:rPr>
          <w:sz w:val="28"/>
          <w:szCs w:val="28"/>
        </w:rPr>
        <w:t>ем</w:t>
      </w:r>
      <w:r w:rsidR="008705FA" w:rsidRPr="008705FA">
        <w:rPr>
          <w:sz w:val="28"/>
          <w:szCs w:val="28"/>
        </w:rPr>
        <w:t xml:space="preserve"> Городской Думы Петропавловск-Камчатского городского </w:t>
      </w:r>
      <w:r w:rsidR="008068E1">
        <w:rPr>
          <w:sz w:val="28"/>
          <w:szCs w:val="28"/>
        </w:rPr>
        <w:t>Смирновым С.И</w:t>
      </w:r>
      <w:r w:rsidR="00664001">
        <w:rPr>
          <w:sz w:val="28"/>
          <w:szCs w:val="28"/>
        </w:rPr>
        <w:t>.</w:t>
      </w:r>
      <w:r w:rsidRPr="00A92AA4">
        <w:rPr>
          <w:sz w:val="28"/>
          <w:szCs w:val="28"/>
        </w:rPr>
        <w:t xml:space="preserve">, </w:t>
      </w:r>
      <w:r w:rsidR="00CC0EEE" w:rsidRPr="00A92AA4">
        <w:rPr>
          <w:sz w:val="28"/>
          <w:szCs w:val="28"/>
        </w:rPr>
        <w:t>в соответствии с</w:t>
      </w:r>
      <w:r w:rsidR="00A92AA4" w:rsidRPr="00A92AA4">
        <w:rPr>
          <w:sz w:val="28"/>
          <w:szCs w:val="28"/>
        </w:rPr>
        <w:t xml:space="preserve">о </w:t>
      </w:r>
      <w:r w:rsidRPr="004A23FA">
        <w:rPr>
          <w:sz w:val="28"/>
          <w:szCs w:val="28"/>
        </w:rPr>
        <w:t>стать</w:t>
      </w:r>
      <w:r w:rsidR="004A23FA" w:rsidRPr="004A23FA">
        <w:rPr>
          <w:sz w:val="28"/>
          <w:szCs w:val="28"/>
        </w:rPr>
        <w:t>ей</w:t>
      </w:r>
      <w:r w:rsidRPr="004A23FA">
        <w:rPr>
          <w:sz w:val="28"/>
          <w:szCs w:val="28"/>
        </w:rPr>
        <w:t xml:space="preserve"> 2</w:t>
      </w:r>
      <w:r w:rsidR="00CC0EEE" w:rsidRPr="004A23FA">
        <w:rPr>
          <w:sz w:val="28"/>
          <w:szCs w:val="28"/>
        </w:rPr>
        <w:t>7</w:t>
      </w:r>
      <w:r w:rsidR="00582FC4" w:rsidRPr="004A23FA">
        <w:rPr>
          <w:sz w:val="28"/>
          <w:szCs w:val="28"/>
        </w:rPr>
        <w:t xml:space="preserve"> </w:t>
      </w:r>
      <w:r w:rsidRPr="004A23FA">
        <w:rPr>
          <w:sz w:val="28"/>
          <w:szCs w:val="28"/>
        </w:rPr>
        <w:t>Устава Петропавловск-Камчатского городского округа</w:t>
      </w:r>
      <w:r w:rsidR="00D216A4">
        <w:rPr>
          <w:sz w:val="28"/>
          <w:szCs w:val="28"/>
        </w:rPr>
        <w:t>,</w:t>
      </w:r>
      <w:r w:rsidRPr="004A23FA">
        <w:rPr>
          <w:sz w:val="28"/>
          <w:szCs w:val="28"/>
        </w:rPr>
        <w:t xml:space="preserve"> Городская Дума</w:t>
      </w:r>
      <w:r w:rsidRPr="00A92AA4">
        <w:rPr>
          <w:sz w:val="28"/>
          <w:szCs w:val="28"/>
        </w:rPr>
        <w:t xml:space="preserve"> Петропавловск-Камчатского городского округа</w:t>
      </w:r>
      <w:proofErr w:type="gramEnd"/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1D5259" w:rsidRDefault="00A204CD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1. </w:t>
      </w:r>
      <w:r w:rsidR="00487C3E" w:rsidRPr="00B3260A">
        <w:rPr>
          <w:sz w:val="28"/>
          <w:szCs w:val="28"/>
        </w:rPr>
        <w:t xml:space="preserve">Внести в Регламент Городской Думы Петропавловск-Камчатского городского округа, принятый решением Городской Думы Петропавловск-Камчатского городского округа от </w:t>
      </w:r>
      <w:r w:rsidR="008068E1" w:rsidRPr="008068E1">
        <w:rPr>
          <w:iCs/>
          <w:sz w:val="28"/>
          <w:szCs w:val="28"/>
        </w:rPr>
        <w:t>26.10.2016 № 1095-р</w:t>
      </w:r>
      <w:r w:rsidR="00487C3E" w:rsidRPr="00B3260A">
        <w:rPr>
          <w:sz w:val="28"/>
          <w:szCs w:val="28"/>
        </w:rPr>
        <w:t>, следующие изменения:</w:t>
      </w:r>
    </w:p>
    <w:p w:rsidR="00CF7D0D" w:rsidRDefault="00AA020E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стать</w:t>
      </w:r>
      <w:r w:rsidR="005C0E65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5C0E65">
        <w:rPr>
          <w:sz w:val="28"/>
          <w:szCs w:val="28"/>
        </w:rPr>
        <w:t>5</w:t>
      </w:r>
      <w:r w:rsidR="0025124B">
        <w:rPr>
          <w:sz w:val="28"/>
          <w:szCs w:val="28"/>
        </w:rPr>
        <w:t>2</w:t>
      </w:r>
      <w:r>
        <w:rPr>
          <w:sz w:val="28"/>
          <w:szCs w:val="28"/>
        </w:rPr>
        <w:t xml:space="preserve"> дополнить </w:t>
      </w:r>
      <w:r w:rsidR="005C0E65">
        <w:rPr>
          <w:sz w:val="28"/>
          <w:szCs w:val="28"/>
        </w:rPr>
        <w:t>частью 3 следующего содержания</w:t>
      </w:r>
      <w:r>
        <w:rPr>
          <w:sz w:val="28"/>
          <w:szCs w:val="28"/>
        </w:rPr>
        <w:t>;</w:t>
      </w:r>
    </w:p>
    <w:p w:rsidR="005C0E65" w:rsidRPr="005C0E65" w:rsidRDefault="005C0E65" w:rsidP="005C0E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«3. </w:t>
      </w:r>
      <w:bookmarkStart w:id="1" w:name="sub_292"/>
      <w:r w:rsidRPr="005C0E65">
        <w:rPr>
          <w:sz w:val="28"/>
          <w:szCs w:val="28"/>
        </w:rPr>
        <w:t xml:space="preserve">В исключительных случаях, </w:t>
      </w:r>
      <w:r w:rsidR="000E73A8">
        <w:rPr>
          <w:sz w:val="28"/>
          <w:szCs w:val="28"/>
        </w:rPr>
        <w:t>когда</w:t>
      </w:r>
      <w:r w:rsidRPr="005C0E65">
        <w:rPr>
          <w:sz w:val="28"/>
          <w:szCs w:val="28"/>
        </w:rPr>
        <w:t xml:space="preserve"> депутат </w:t>
      </w:r>
      <w:r w:rsidR="000E73A8">
        <w:rPr>
          <w:sz w:val="28"/>
          <w:szCs w:val="28"/>
        </w:rPr>
        <w:t xml:space="preserve">Городской Думы </w:t>
      </w:r>
      <w:r w:rsidRPr="005C0E65">
        <w:rPr>
          <w:sz w:val="28"/>
          <w:szCs w:val="28"/>
        </w:rPr>
        <w:t>по уважительной причине (в связи с</w:t>
      </w:r>
      <w:r w:rsidR="000E73A8">
        <w:rPr>
          <w:sz w:val="28"/>
          <w:szCs w:val="28"/>
        </w:rPr>
        <w:t xml:space="preserve"> нетрудоспособностью, </w:t>
      </w:r>
      <w:r w:rsidRPr="005C0E65">
        <w:rPr>
          <w:sz w:val="28"/>
          <w:szCs w:val="28"/>
        </w:rPr>
        <w:t xml:space="preserve">нахождением в командировке или </w:t>
      </w:r>
      <w:r w:rsidR="009A5FE8">
        <w:rPr>
          <w:sz w:val="28"/>
          <w:szCs w:val="28"/>
        </w:rPr>
        <w:t xml:space="preserve">месте проведения </w:t>
      </w:r>
      <w:r w:rsidRPr="005C0E65">
        <w:rPr>
          <w:sz w:val="28"/>
          <w:szCs w:val="28"/>
        </w:rPr>
        <w:t>отпуск</w:t>
      </w:r>
      <w:r w:rsidR="009A5FE8">
        <w:rPr>
          <w:sz w:val="28"/>
          <w:szCs w:val="28"/>
        </w:rPr>
        <w:t>а за пределами городского округа</w:t>
      </w:r>
      <w:r w:rsidRPr="005C0E65">
        <w:rPr>
          <w:sz w:val="28"/>
          <w:szCs w:val="28"/>
        </w:rPr>
        <w:t xml:space="preserve"> и т.п.) не может присутствовать на сессии, но ознакомлен с повесткой и материалами сессии, допускается заочное голосование. Мнение </w:t>
      </w:r>
      <w:r w:rsidR="009A5FE8">
        <w:rPr>
          <w:sz w:val="28"/>
          <w:szCs w:val="28"/>
        </w:rPr>
        <w:t xml:space="preserve">отсутствующего по уважительной причине </w:t>
      </w:r>
      <w:r w:rsidRPr="005C0E65">
        <w:rPr>
          <w:sz w:val="28"/>
          <w:szCs w:val="28"/>
        </w:rPr>
        <w:t xml:space="preserve">депутата может быть отражено в телеграмме, заверенной печатью почтового отделения, в телефонограмме, принятой сотрудником </w:t>
      </w:r>
      <w:r w:rsidR="00786BF8">
        <w:rPr>
          <w:sz w:val="28"/>
          <w:szCs w:val="28"/>
        </w:rPr>
        <w:t xml:space="preserve">организационного отдела </w:t>
      </w:r>
      <w:r w:rsidRPr="005C0E65">
        <w:rPr>
          <w:sz w:val="28"/>
          <w:szCs w:val="28"/>
        </w:rPr>
        <w:t xml:space="preserve">аппарата </w:t>
      </w:r>
      <w:r w:rsidR="00AB407D">
        <w:rPr>
          <w:sz w:val="28"/>
          <w:szCs w:val="28"/>
        </w:rPr>
        <w:t>Городской Думы</w:t>
      </w:r>
      <w:r w:rsidRPr="005C0E65">
        <w:rPr>
          <w:sz w:val="28"/>
          <w:szCs w:val="28"/>
        </w:rPr>
        <w:t xml:space="preserve">, в </w:t>
      </w:r>
      <w:proofErr w:type="spellStart"/>
      <w:r w:rsidRPr="005C0E65">
        <w:rPr>
          <w:sz w:val="28"/>
          <w:szCs w:val="28"/>
        </w:rPr>
        <w:t>факсограмме</w:t>
      </w:r>
      <w:proofErr w:type="spellEnd"/>
      <w:r w:rsidRPr="005C0E65">
        <w:rPr>
          <w:sz w:val="28"/>
          <w:szCs w:val="28"/>
        </w:rPr>
        <w:t xml:space="preserve">, направленной в адрес </w:t>
      </w:r>
      <w:r w:rsidR="00AB317C">
        <w:rPr>
          <w:sz w:val="28"/>
          <w:szCs w:val="28"/>
        </w:rPr>
        <w:t>Городской Думы</w:t>
      </w:r>
      <w:r w:rsidRPr="005C0E65">
        <w:rPr>
          <w:sz w:val="28"/>
          <w:szCs w:val="28"/>
        </w:rPr>
        <w:t>, в электронном письме, подписанном электронной подписью депутата</w:t>
      </w:r>
      <w:r w:rsidR="00786BF8" w:rsidRPr="00786BF8">
        <w:rPr>
          <w:sz w:val="28"/>
          <w:szCs w:val="28"/>
        </w:rPr>
        <w:t xml:space="preserve"> </w:t>
      </w:r>
      <w:r w:rsidR="00786BF8" w:rsidRPr="005C0E65">
        <w:rPr>
          <w:sz w:val="28"/>
          <w:szCs w:val="28"/>
        </w:rPr>
        <w:t xml:space="preserve">и направленном </w:t>
      </w:r>
      <w:r w:rsidR="00786BF8">
        <w:rPr>
          <w:sz w:val="28"/>
          <w:szCs w:val="28"/>
        </w:rPr>
        <w:t>на электронную почту Городской Думы</w:t>
      </w:r>
      <w:r w:rsidRPr="005C0E65">
        <w:rPr>
          <w:sz w:val="28"/>
          <w:szCs w:val="28"/>
        </w:rPr>
        <w:t xml:space="preserve">, или в заявлении, подписанном собственноручно. Полученные телеграмма, телефонограмма, </w:t>
      </w:r>
      <w:proofErr w:type="spellStart"/>
      <w:r w:rsidRPr="005C0E65">
        <w:rPr>
          <w:sz w:val="28"/>
          <w:szCs w:val="28"/>
        </w:rPr>
        <w:lastRenderedPageBreak/>
        <w:t>факсограмма</w:t>
      </w:r>
      <w:proofErr w:type="spellEnd"/>
      <w:r w:rsidRPr="005C0E65">
        <w:rPr>
          <w:sz w:val="28"/>
          <w:szCs w:val="28"/>
        </w:rPr>
        <w:t>, электронное письмо или письменное заявление</w:t>
      </w:r>
      <w:r w:rsidR="00655B62">
        <w:rPr>
          <w:sz w:val="28"/>
          <w:szCs w:val="28"/>
        </w:rPr>
        <w:t xml:space="preserve"> регистрируются </w:t>
      </w:r>
      <w:r w:rsidR="00306C3F">
        <w:rPr>
          <w:sz w:val="28"/>
          <w:szCs w:val="28"/>
        </w:rPr>
        <w:t>организационным отделом аппарата Городской Думы в порядке</w:t>
      </w:r>
      <w:r w:rsidR="00F826C8">
        <w:rPr>
          <w:sz w:val="28"/>
          <w:szCs w:val="28"/>
        </w:rPr>
        <w:t>, установленном постановлением председателя Городской Думы,</w:t>
      </w:r>
      <w:r w:rsidRPr="005C0E65">
        <w:rPr>
          <w:sz w:val="28"/>
          <w:szCs w:val="28"/>
        </w:rPr>
        <w:t xml:space="preserve"> </w:t>
      </w:r>
      <w:r w:rsidR="00E019C2">
        <w:rPr>
          <w:sz w:val="28"/>
          <w:szCs w:val="28"/>
        </w:rPr>
        <w:t xml:space="preserve">включаются в материалы сессии, </w:t>
      </w:r>
      <w:r w:rsidR="00AB407D">
        <w:rPr>
          <w:sz w:val="28"/>
          <w:szCs w:val="28"/>
        </w:rPr>
        <w:t xml:space="preserve">зачитываются председательствующим на сессии и </w:t>
      </w:r>
      <w:r w:rsidRPr="005C0E65">
        <w:rPr>
          <w:sz w:val="28"/>
          <w:szCs w:val="28"/>
        </w:rPr>
        <w:t xml:space="preserve">прилагаются к протоколу </w:t>
      </w:r>
      <w:r w:rsidR="00AB407D">
        <w:rPr>
          <w:sz w:val="28"/>
          <w:szCs w:val="28"/>
        </w:rPr>
        <w:t>се</w:t>
      </w:r>
      <w:r w:rsidRPr="005C0E65">
        <w:rPr>
          <w:sz w:val="28"/>
          <w:szCs w:val="28"/>
        </w:rPr>
        <w:t>ссии</w:t>
      </w:r>
      <w:r w:rsidR="00AB407D">
        <w:rPr>
          <w:sz w:val="28"/>
          <w:szCs w:val="28"/>
        </w:rPr>
        <w:t xml:space="preserve"> Городской Думы</w:t>
      </w:r>
      <w:r w:rsidRPr="005C0E65">
        <w:rPr>
          <w:sz w:val="28"/>
          <w:szCs w:val="28"/>
        </w:rPr>
        <w:t xml:space="preserve">. Указанный порядок </w:t>
      </w:r>
      <w:r w:rsidR="00F826C8">
        <w:rPr>
          <w:sz w:val="28"/>
          <w:szCs w:val="28"/>
        </w:rPr>
        <w:t>применяе</w:t>
      </w:r>
      <w:r w:rsidRPr="005C0E65">
        <w:rPr>
          <w:sz w:val="28"/>
          <w:szCs w:val="28"/>
        </w:rPr>
        <w:t xml:space="preserve">тся </w:t>
      </w:r>
      <w:r w:rsidR="00F826C8">
        <w:rPr>
          <w:sz w:val="28"/>
          <w:szCs w:val="28"/>
        </w:rPr>
        <w:t>исключительно</w:t>
      </w:r>
      <w:r w:rsidRPr="005C0E65">
        <w:rPr>
          <w:sz w:val="28"/>
          <w:szCs w:val="28"/>
        </w:rPr>
        <w:t xml:space="preserve"> </w:t>
      </w:r>
      <w:r w:rsidR="00F826C8">
        <w:rPr>
          <w:sz w:val="28"/>
          <w:szCs w:val="28"/>
        </w:rPr>
        <w:t>при</w:t>
      </w:r>
      <w:r w:rsidRPr="005C0E65">
        <w:rPr>
          <w:sz w:val="28"/>
          <w:szCs w:val="28"/>
        </w:rPr>
        <w:t xml:space="preserve"> открытой форме голосования при условии правомочности сессии.</w:t>
      </w:r>
      <w:r w:rsidR="00AB407D">
        <w:rPr>
          <w:sz w:val="28"/>
          <w:szCs w:val="28"/>
        </w:rPr>
        <w:t>»</w:t>
      </w:r>
      <w:r w:rsidR="00786BF8">
        <w:rPr>
          <w:sz w:val="28"/>
          <w:szCs w:val="28"/>
        </w:rPr>
        <w:t>;</w:t>
      </w:r>
    </w:p>
    <w:bookmarkEnd w:id="1"/>
    <w:p w:rsidR="009F1763" w:rsidRDefault="009F1763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12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2F74FF">
        <w:rPr>
          <w:sz w:val="28"/>
          <w:szCs w:val="28"/>
        </w:rPr>
        <w:t>часть 4 статьи 54 изложить в следующей редакции:</w:t>
      </w:r>
    </w:p>
    <w:p w:rsidR="000E73A8" w:rsidRDefault="002F74FF" w:rsidP="009E5F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F74FF">
        <w:rPr>
          <w:sz w:val="28"/>
          <w:szCs w:val="28"/>
        </w:rPr>
        <w:t>4. Открытое голосование производится поднятием руки</w:t>
      </w:r>
      <w:r>
        <w:rPr>
          <w:sz w:val="28"/>
          <w:szCs w:val="28"/>
        </w:rPr>
        <w:t xml:space="preserve">, </w:t>
      </w:r>
      <w:r w:rsidR="00AE42D6">
        <w:rPr>
          <w:sz w:val="28"/>
          <w:szCs w:val="28"/>
        </w:rPr>
        <w:t xml:space="preserve">представлением указанных в части 4 статьи 52 настоящего Регламента </w:t>
      </w:r>
      <w:r w:rsidR="00AE42D6" w:rsidRPr="005C0E65">
        <w:rPr>
          <w:sz w:val="28"/>
          <w:szCs w:val="28"/>
        </w:rPr>
        <w:t>телеграмм</w:t>
      </w:r>
      <w:r w:rsidR="009D2647">
        <w:rPr>
          <w:sz w:val="28"/>
          <w:szCs w:val="28"/>
        </w:rPr>
        <w:t>ы</w:t>
      </w:r>
      <w:r w:rsidR="00AE42D6" w:rsidRPr="005C0E65">
        <w:rPr>
          <w:sz w:val="28"/>
          <w:szCs w:val="28"/>
        </w:rPr>
        <w:t>, телефонограмм</w:t>
      </w:r>
      <w:r w:rsidR="009D2647">
        <w:rPr>
          <w:sz w:val="28"/>
          <w:szCs w:val="28"/>
        </w:rPr>
        <w:t>ы</w:t>
      </w:r>
      <w:r w:rsidR="00AE42D6" w:rsidRPr="005C0E65">
        <w:rPr>
          <w:sz w:val="28"/>
          <w:szCs w:val="28"/>
        </w:rPr>
        <w:t xml:space="preserve">, </w:t>
      </w:r>
      <w:proofErr w:type="spellStart"/>
      <w:r w:rsidR="00AE42D6" w:rsidRPr="005C0E65">
        <w:rPr>
          <w:sz w:val="28"/>
          <w:szCs w:val="28"/>
        </w:rPr>
        <w:t>факсограмм</w:t>
      </w:r>
      <w:r w:rsidR="009D2647">
        <w:rPr>
          <w:sz w:val="28"/>
          <w:szCs w:val="28"/>
        </w:rPr>
        <w:t>ы</w:t>
      </w:r>
      <w:proofErr w:type="spellEnd"/>
      <w:r w:rsidR="00AE42D6" w:rsidRPr="005C0E65">
        <w:rPr>
          <w:sz w:val="28"/>
          <w:szCs w:val="28"/>
        </w:rPr>
        <w:t>, электронно</w:t>
      </w:r>
      <w:r w:rsidR="009D2647">
        <w:rPr>
          <w:sz w:val="28"/>
          <w:szCs w:val="28"/>
        </w:rPr>
        <w:t>го</w:t>
      </w:r>
      <w:r w:rsidR="00AE42D6" w:rsidRPr="005C0E65">
        <w:rPr>
          <w:sz w:val="28"/>
          <w:szCs w:val="28"/>
        </w:rPr>
        <w:t xml:space="preserve"> письм</w:t>
      </w:r>
      <w:r w:rsidR="009D2647">
        <w:rPr>
          <w:sz w:val="28"/>
          <w:szCs w:val="28"/>
        </w:rPr>
        <w:t>а,</w:t>
      </w:r>
      <w:r w:rsidR="00AE42D6" w:rsidRPr="005C0E65">
        <w:rPr>
          <w:sz w:val="28"/>
          <w:szCs w:val="28"/>
        </w:rPr>
        <w:t xml:space="preserve"> письменно</w:t>
      </w:r>
      <w:r w:rsidR="009D2647">
        <w:rPr>
          <w:sz w:val="28"/>
          <w:szCs w:val="28"/>
        </w:rPr>
        <w:t>го</w:t>
      </w:r>
      <w:r w:rsidR="00AE42D6" w:rsidRPr="005C0E65">
        <w:rPr>
          <w:sz w:val="28"/>
          <w:szCs w:val="28"/>
        </w:rPr>
        <w:t xml:space="preserve"> заявлени</w:t>
      </w:r>
      <w:r w:rsidR="009D2647">
        <w:rPr>
          <w:sz w:val="28"/>
          <w:szCs w:val="28"/>
        </w:rPr>
        <w:t>я, или</w:t>
      </w:r>
      <w:r w:rsidRPr="002F74FF">
        <w:rPr>
          <w:sz w:val="28"/>
          <w:szCs w:val="28"/>
        </w:rPr>
        <w:t xml:space="preserve"> с использованием технических средств.</w:t>
      </w:r>
      <w:r w:rsidR="008F116C">
        <w:rPr>
          <w:sz w:val="28"/>
          <w:szCs w:val="28"/>
        </w:rPr>
        <w:t>».</w:t>
      </w:r>
      <w:r w:rsidR="00571A33">
        <w:rPr>
          <w:sz w:val="28"/>
          <w:szCs w:val="28"/>
        </w:rPr>
        <w:t xml:space="preserve"> </w:t>
      </w:r>
    </w:p>
    <w:p w:rsidR="008D203A" w:rsidRPr="009E5C8C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2. Направить настоящее решение в газету «Град Петра и Павла» для опубликования. </w:t>
      </w:r>
    </w:p>
    <w:p w:rsidR="008D203A" w:rsidRPr="008D203A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>3.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Pr="008D203A">
        <w:rPr>
          <w:sz w:val="28"/>
          <w:szCs w:val="28"/>
        </w:rPr>
        <w:t>.</w:t>
      </w:r>
    </w:p>
    <w:p w:rsidR="008D203A" w:rsidRPr="00790DD7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D203A" w:rsidRPr="008D203A" w:rsidTr="00D216A4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6E0884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068E1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sectPr w:rsidR="00AF2CA9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6050"/>
    <w:rsid w:val="000249C3"/>
    <w:rsid w:val="000326AA"/>
    <w:rsid w:val="00091BA6"/>
    <w:rsid w:val="0009577E"/>
    <w:rsid w:val="0009777A"/>
    <w:rsid w:val="000E73A8"/>
    <w:rsid w:val="000F0772"/>
    <w:rsid w:val="000F4496"/>
    <w:rsid w:val="001007CD"/>
    <w:rsid w:val="00121C40"/>
    <w:rsid w:val="001274B3"/>
    <w:rsid w:val="00135F22"/>
    <w:rsid w:val="00163C7C"/>
    <w:rsid w:val="00173ADC"/>
    <w:rsid w:val="00192DF7"/>
    <w:rsid w:val="001A11EB"/>
    <w:rsid w:val="001C4A97"/>
    <w:rsid w:val="001C65E3"/>
    <w:rsid w:val="001D5259"/>
    <w:rsid w:val="001F05E6"/>
    <w:rsid w:val="001F61D9"/>
    <w:rsid w:val="00200B52"/>
    <w:rsid w:val="00206D70"/>
    <w:rsid w:val="0021689E"/>
    <w:rsid w:val="00230A89"/>
    <w:rsid w:val="0025124B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7050"/>
    <w:rsid w:val="003225AE"/>
    <w:rsid w:val="00346700"/>
    <w:rsid w:val="00360CA7"/>
    <w:rsid w:val="003660B2"/>
    <w:rsid w:val="0037021D"/>
    <w:rsid w:val="00371AB6"/>
    <w:rsid w:val="00390B5F"/>
    <w:rsid w:val="00390B9C"/>
    <w:rsid w:val="003B00EB"/>
    <w:rsid w:val="0041787F"/>
    <w:rsid w:val="00443609"/>
    <w:rsid w:val="00482E1B"/>
    <w:rsid w:val="00487C3E"/>
    <w:rsid w:val="00490F95"/>
    <w:rsid w:val="004A23FA"/>
    <w:rsid w:val="004B139F"/>
    <w:rsid w:val="004C38FE"/>
    <w:rsid w:val="004C43AC"/>
    <w:rsid w:val="004E133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34FB"/>
    <w:rsid w:val="005C0E65"/>
    <w:rsid w:val="005C3CB3"/>
    <w:rsid w:val="005C5A26"/>
    <w:rsid w:val="005D5C5A"/>
    <w:rsid w:val="00607C85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B3BFC"/>
    <w:rsid w:val="006C0BB0"/>
    <w:rsid w:val="006D39E2"/>
    <w:rsid w:val="006E0884"/>
    <w:rsid w:val="006E20C4"/>
    <w:rsid w:val="00712DB4"/>
    <w:rsid w:val="00733678"/>
    <w:rsid w:val="007366D6"/>
    <w:rsid w:val="0074224A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C12F7"/>
    <w:rsid w:val="007C3787"/>
    <w:rsid w:val="007D0D51"/>
    <w:rsid w:val="007D592C"/>
    <w:rsid w:val="007E46A0"/>
    <w:rsid w:val="007E54A3"/>
    <w:rsid w:val="008068E1"/>
    <w:rsid w:val="00836807"/>
    <w:rsid w:val="0085332F"/>
    <w:rsid w:val="008649BB"/>
    <w:rsid w:val="00865B0A"/>
    <w:rsid w:val="008705FA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2396"/>
    <w:rsid w:val="0091309F"/>
    <w:rsid w:val="00914D45"/>
    <w:rsid w:val="00927FCA"/>
    <w:rsid w:val="00942121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9C3"/>
    <w:rsid w:val="00A204CD"/>
    <w:rsid w:val="00A21543"/>
    <w:rsid w:val="00A43BB0"/>
    <w:rsid w:val="00A47814"/>
    <w:rsid w:val="00A5322F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B1D7F"/>
    <w:rsid w:val="00AB317C"/>
    <w:rsid w:val="00AB407D"/>
    <w:rsid w:val="00AE24D8"/>
    <w:rsid w:val="00AE42D6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B7887"/>
    <w:rsid w:val="00BC317A"/>
    <w:rsid w:val="00BD73D2"/>
    <w:rsid w:val="00BF01B4"/>
    <w:rsid w:val="00C1258A"/>
    <w:rsid w:val="00C156BA"/>
    <w:rsid w:val="00C41CE9"/>
    <w:rsid w:val="00C45438"/>
    <w:rsid w:val="00C57894"/>
    <w:rsid w:val="00C66061"/>
    <w:rsid w:val="00C73C50"/>
    <w:rsid w:val="00C751D9"/>
    <w:rsid w:val="00C92DD7"/>
    <w:rsid w:val="00CB0AF2"/>
    <w:rsid w:val="00CC0EEE"/>
    <w:rsid w:val="00CD294F"/>
    <w:rsid w:val="00CD6B05"/>
    <w:rsid w:val="00CE1BC0"/>
    <w:rsid w:val="00CF0AC5"/>
    <w:rsid w:val="00CF7D0D"/>
    <w:rsid w:val="00D02621"/>
    <w:rsid w:val="00D044F5"/>
    <w:rsid w:val="00D11B37"/>
    <w:rsid w:val="00D216A4"/>
    <w:rsid w:val="00D24DC1"/>
    <w:rsid w:val="00D2730F"/>
    <w:rsid w:val="00D407FC"/>
    <w:rsid w:val="00D42E0C"/>
    <w:rsid w:val="00D450F9"/>
    <w:rsid w:val="00D502C4"/>
    <w:rsid w:val="00D65C56"/>
    <w:rsid w:val="00D72BE1"/>
    <w:rsid w:val="00DA4333"/>
    <w:rsid w:val="00DA7495"/>
    <w:rsid w:val="00DB3EE9"/>
    <w:rsid w:val="00DB6835"/>
    <w:rsid w:val="00DC4D6E"/>
    <w:rsid w:val="00DD259E"/>
    <w:rsid w:val="00DF6B2E"/>
    <w:rsid w:val="00E019C2"/>
    <w:rsid w:val="00E2583E"/>
    <w:rsid w:val="00E439D8"/>
    <w:rsid w:val="00E73101"/>
    <w:rsid w:val="00E80E5C"/>
    <w:rsid w:val="00EC1D2D"/>
    <w:rsid w:val="00ED0F8A"/>
    <w:rsid w:val="00EE13BA"/>
    <w:rsid w:val="00EF48AE"/>
    <w:rsid w:val="00F11E06"/>
    <w:rsid w:val="00F35642"/>
    <w:rsid w:val="00F55ACC"/>
    <w:rsid w:val="00F5652C"/>
    <w:rsid w:val="00F65CDD"/>
    <w:rsid w:val="00F72F5E"/>
    <w:rsid w:val="00F76C62"/>
    <w:rsid w:val="00F77824"/>
    <w:rsid w:val="00F8265C"/>
    <w:rsid w:val="00F826C8"/>
    <w:rsid w:val="00F9063F"/>
    <w:rsid w:val="00FB65BE"/>
    <w:rsid w:val="00FB711B"/>
    <w:rsid w:val="00FC4642"/>
    <w:rsid w:val="00FD1B77"/>
    <w:rsid w:val="00FD45A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1F6F4-F1C5-4B8B-A2EF-D2756F6E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3</cp:revision>
  <cp:lastPrinted>2017-06-19T02:37:00Z</cp:lastPrinted>
  <dcterms:created xsi:type="dcterms:W3CDTF">2017-06-19T02:30:00Z</dcterms:created>
  <dcterms:modified xsi:type="dcterms:W3CDTF">2017-06-19T02:37:00Z</dcterms:modified>
</cp:coreProperties>
</file>