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43" w:type="dxa"/>
        <w:jc w:val="center"/>
        <w:tblLook w:val="01E0" w:firstRow="1" w:lastRow="1" w:firstColumn="1" w:lastColumn="1" w:noHBand="0" w:noVBand="0"/>
      </w:tblPr>
      <w:tblGrid>
        <w:gridCol w:w="10043"/>
      </w:tblGrid>
      <w:tr w:rsidR="002D77C8" w:rsidTr="00CA656A">
        <w:trPr>
          <w:jc w:val="center"/>
        </w:trPr>
        <w:tc>
          <w:tcPr>
            <w:tcW w:w="10043" w:type="dxa"/>
          </w:tcPr>
          <w:p w:rsidR="002D77C8" w:rsidRDefault="002D77C8" w:rsidP="002C48F0">
            <w:pPr>
              <w:jc w:val="center"/>
              <w:rPr>
                <w:lang w:val="en-US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751F7FD" wp14:editId="5EA37994">
                  <wp:extent cx="1133475" cy="1000125"/>
                  <wp:effectExtent l="19050" t="0" r="9525" b="0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7C8" w:rsidTr="00CA656A">
        <w:trPr>
          <w:jc w:val="center"/>
        </w:trPr>
        <w:tc>
          <w:tcPr>
            <w:tcW w:w="10043" w:type="dxa"/>
          </w:tcPr>
          <w:p w:rsidR="002D77C8" w:rsidRDefault="002D77C8" w:rsidP="002C48F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2D77C8" w:rsidTr="00CA656A">
        <w:trPr>
          <w:jc w:val="center"/>
        </w:trPr>
        <w:tc>
          <w:tcPr>
            <w:tcW w:w="10043" w:type="dxa"/>
          </w:tcPr>
          <w:p w:rsidR="002D77C8" w:rsidRDefault="002D77C8" w:rsidP="002C48F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2D77C8" w:rsidTr="00CA656A">
        <w:trPr>
          <w:jc w:val="center"/>
        </w:trPr>
        <w:tc>
          <w:tcPr>
            <w:tcW w:w="10043" w:type="dxa"/>
          </w:tcPr>
          <w:p w:rsidR="002D77C8" w:rsidRDefault="00AA6647" w:rsidP="002C48F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3" distB="4294967293" distL="114300" distR="114300" simplePos="0" relativeHeight="251660288" behindDoc="0" locked="0" layoutInCell="1" allowOverlap="1" wp14:anchorId="67CFF18E" wp14:editId="2F72B2B2">
                      <wp:simplePos x="0" y="0"/>
                      <wp:positionH relativeFrom="column">
                        <wp:posOffset>-181610</wp:posOffset>
                      </wp:positionH>
                      <wp:positionV relativeFrom="page">
                        <wp:posOffset>128269</wp:posOffset>
                      </wp:positionV>
                      <wp:extent cx="6433820" cy="0"/>
                      <wp:effectExtent l="0" t="19050" r="24130" b="38100"/>
                      <wp:wrapNone/>
                      <wp:docPr id="3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38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from="-14.3pt,10.1pt" to="492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NRrHQIAADo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CA656A" w:rsidRPr="00D17C20" w:rsidRDefault="00CA656A" w:rsidP="002D77C8">
      <w:pPr>
        <w:jc w:val="center"/>
        <w:rPr>
          <w:b/>
          <w:szCs w:val="28"/>
        </w:rPr>
      </w:pPr>
    </w:p>
    <w:p w:rsidR="002D77C8" w:rsidRPr="008522A2" w:rsidRDefault="002D77C8" w:rsidP="002D77C8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2D77C8" w:rsidRPr="00D17C20" w:rsidRDefault="002D77C8" w:rsidP="00D17C20">
      <w:pPr>
        <w:jc w:val="center"/>
        <w:rPr>
          <w:b/>
          <w:szCs w:val="28"/>
        </w:rPr>
      </w:pPr>
    </w:p>
    <w:tbl>
      <w:tblPr>
        <w:tblpPr w:leftFromText="180" w:rightFromText="180" w:vertAnchor="text" w:horzAnchor="margin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227"/>
      </w:tblGrid>
      <w:tr w:rsidR="002D77C8" w:rsidRPr="00B3582B" w:rsidTr="002C48F0">
        <w:trPr>
          <w:trHeight w:val="328"/>
        </w:trPr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77C8" w:rsidRPr="008700FD" w:rsidRDefault="002D77C8" w:rsidP="00F94BD7">
            <w:pPr>
              <w:pStyle w:val="a3"/>
              <w:spacing w:after="0"/>
              <w:ind w:hanging="1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 w:rsidR="00D17C20">
              <w:rPr>
                <w:sz w:val="24"/>
              </w:rPr>
              <w:t xml:space="preserve">21.12.2016 </w:t>
            </w:r>
            <w:r w:rsidRPr="008700FD">
              <w:rPr>
                <w:sz w:val="24"/>
              </w:rPr>
              <w:t>№</w:t>
            </w:r>
            <w:r w:rsidR="00A61F6D">
              <w:rPr>
                <w:sz w:val="24"/>
              </w:rPr>
              <w:t xml:space="preserve"> </w:t>
            </w:r>
            <w:r w:rsidR="00F94BD7">
              <w:rPr>
                <w:sz w:val="24"/>
              </w:rPr>
              <w:t>1204</w:t>
            </w:r>
            <w:r>
              <w:rPr>
                <w:sz w:val="24"/>
              </w:rPr>
              <w:t>-р</w:t>
            </w:r>
            <w:r w:rsidRPr="008700FD">
              <w:rPr>
                <w:sz w:val="24"/>
              </w:rPr>
              <w:t xml:space="preserve"> </w:t>
            </w:r>
          </w:p>
        </w:tc>
      </w:tr>
      <w:tr w:rsidR="002D77C8" w:rsidRPr="00B3582B" w:rsidTr="00F94BD7">
        <w:trPr>
          <w:trHeight w:val="239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77C8" w:rsidRPr="008700FD" w:rsidRDefault="00D17C20" w:rsidP="00AB2E60">
            <w:pPr>
              <w:pStyle w:val="a3"/>
              <w:spacing w:after="0"/>
              <w:ind w:firstLine="720"/>
              <w:rPr>
                <w:sz w:val="24"/>
              </w:rPr>
            </w:pPr>
            <w:r>
              <w:rPr>
                <w:sz w:val="24"/>
              </w:rPr>
              <w:t>55</w:t>
            </w:r>
            <w:r w:rsidR="00AB2E60">
              <w:rPr>
                <w:sz w:val="24"/>
              </w:rPr>
              <w:t xml:space="preserve">-я </w:t>
            </w:r>
            <w:r w:rsidR="002D77C8" w:rsidRPr="008700FD">
              <w:rPr>
                <w:sz w:val="24"/>
              </w:rPr>
              <w:t>сессия</w:t>
            </w:r>
          </w:p>
        </w:tc>
      </w:tr>
      <w:tr w:rsidR="002D77C8" w:rsidRPr="00B3582B" w:rsidTr="002C48F0">
        <w:trPr>
          <w:trHeight w:val="268"/>
        </w:trPr>
        <w:tc>
          <w:tcPr>
            <w:tcW w:w="32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77C8" w:rsidRPr="008700FD" w:rsidRDefault="002D77C8" w:rsidP="002C48F0">
            <w:pPr>
              <w:pStyle w:val="a3"/>
              <w:spacing w:after="0"/>
              <w:rPr>
                <w:sz w:val="22"/>
              </w:rPr>
            </w:pPr>
            <w:r w:rsidRPr="008700FD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2D77C8" w:rsidRDefault="002D77C8" w:rsidP="002D77C8">
      <w:pPr>
        <w:ind w:firstLine="720"/>
        <w:rPr>
          <w:szCs w:val="28"/>
        </w:rPr>
      </w:pPr>
    </w:p>
    <w:p w:rsidR="002D77C8" w:rsidRDefault="002D77C8" w:rsidP="002D77C8">
      <w:pPr>
        <w:ind w:firstLine="720"/>
        <w:rPr>
          <w:szCs w:val="28"/>
        </w:rPr>
      </w:pPr>
    </w:p>
    <w:p w:rsidR="002D77C8" w:rsidRDefault="002D77C8" w:rsidP="002D77C8">
      <w:pPr>
        <w:ind w:firstLine="720"/>
        <w:rPr>
          <w:szCs w:val="28"/>
        </w:rPr>
      </w:pPr>
    </w:p>
    <w:p w:rsidR="002D77C8" w:rsidRDefault="002D77C8" w:rsidP="002D77C8">
      <w:pPr>
        <w:ind w:firstLine="720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2D77C8" w:rsidRPr="007D65F2" w:rsidTr="006D1C06">
        <w:tc>
          <w:tcPr>
            <w:tcW w:w="5211" w:type="dxa"/>
          </w:tcPr>
          <w:p w:rsidR="002D77C8" w:rsidRPr="00CA5EBB" w:rsidRDefault="002D77C8" w:rsidP="006D1C06">
            <w:pPr>
              <w:jc w:val="both"/>
              <w:rPr>
                <w:szCs w:val="28"/>
              </w:rPr>
            </w:pPr>
            <w:r w:rsidRPr="005E13D3">
              <w:rPr>
                <w:szCs w:val="28"/>
              </w:rPr>
              <w:t>О принятии решения о внесении изменени</w:t>
            </w:r>
            <w:r w:rsidR="006D1C06">
              <w:rPr>
                <w:szCs w:val="28"/>
              </w:rPr>
              <w:t>я</w:t>
            </w:r>
            <w:r w:rsidRPr="005E13D3">
              <w:rPr>
                <w:szCs w:val="28"/>
              </w:rPr>
              <w:t xml:space="preserve"> в Решение Городской Думы </w:t>
            </w:r>
            <w:proofErr w:type="gramStart"/>
            <w:r w:rsidRPr="005E13D3"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городского округа от 22.12.2015</w:t>
            </w:r>
            <w:r w:rsidR="006D1C06">
              <w:rPr>
                <w:szCs w:val="28"/>
              </w:rPr>
              <w:t xml:space="preserve"> </w:t>
            </w:r>
            <w:r w:rsidRPr="005E13D3">
              <w:rPr>
                <w:szCs w:val="28"/>
              </w:rPr>
              <w:t xml:space="preserve">№ </w:t>
            </w:r>
            <w:r w:rsidR="006D1C06">
              <w:rPr>
                <w:szCs w:val="28"/>
              </w:rPr>
              <w:t>374-нд</w:t>
            </w:r>
            <w:r w:rsidR="006D1C06">
              <w:rPr>
                <w:szCs w:val="28"/>
              </w:rPr>
              <w:br/>
            </w:r>
            <w:r w:rsidRPr="005E13D3">
              <w:rPr>
                <w:szCs w:val="28"/>
              </w:rPr>
              <w:t>«О бюджете Петропавловск-Камча</w:t>
            </w:r>
            <w:r>
              <w:rPr>
                <w:szCs w:val="28"/>
              </w:rPr>
              <w:t>тского городского округа на 2016</w:t>
            </w:r>
            <w:r w:rsidRPr="005E13D3">
              <w:rPr>
                <w:szCs w:val="28"/>
              </w:rPr>
              <w:t xml:space="preserve"> год</w:t>
            </w:r>
            <w:r>
              <w:rPr>
                <w:szCs w:val="28"/>
              </w:rPr>
              <w:t>»</w:t>
            </w:r>
          </w:p>
        </w:tc>
      </w:tr>
    </w:tbl>
    <w:p w:rsidR="002D77C8" w:rsidRPr="00D42321" w:rsidRDefault="002D77C8" w:rsidP="00D17C20">
      <w:pPr>
        <w:rPr>
          <w:szCs w:val="28"/>
        </w:rPr>
      </w:pPr>
    </w:p>
    <w:p w:rsidR="005D07FE" w:rsidRPr="008E58FB" w:rsidRDefault="005D07FE" w:rsidP="005D07FE">
      <w:pPr>
        <w:ind w:firstLine="720"/>
        <w:jc w:val="both"/>
        <w:rPr>
          <w:color w:val="00B050"/>
          <w:szCs w:val="28"/>
        </w:rPr>
      </w:pPr>
      <w:proofErr w:type="gramStart"/>
      <w:r w:rsidRPr="00000A0F">
        <w:rPr>
          <w:szCs w:val="28"/>
        </w:rPr>
        <w:t>Рассмотрев проект решения о внесении изменени</w:t>
      </w:r>
      <w:r w:rsidR="006D1C06">
        <w:rPr>
          <w:szCs w:val="28"/>
        </w:rPr>
        <w:t>я</w:t>
      </w:r>
      <w:r w:rsidRPr="00000A0F">
        <w:rPr>
          <w:szCs w:val="28"/>
        </w:rPr>
        <w:t xml:space="preserve"> в Решение Городской Думы Петропавловск-Кам</w:t>
      </w:r>
      <w:r>
        <w:rPr>
          <w:szCs w:val="28"/>
        </w:rPr>
        <w:t>чатского городского округа от 22</w:t>
      </w:r>
      <w:r w:rsidRPr="00000A0F">
        <w:rPr>
          <w:szCs w:val="28"/>
        </w:rPr>
        <w:t>.</w:t>
      </w:r>
      <w:r>
        <w:rPr>
          <w:szCs w:val="28"/>
        </w:rPr>
        <w:t>12.2015 № 374</w:t>
      </w:r>
      <w:r w:rsidRPr="00000A0F">
        <w:rPr>
          <w:szCs w:val="28"/>
        </w:rPr>
        <w:t xml:space="preserve">-нд </w:t>
      </w:r>
      <w:r>
        <w:rPr>
          <w:szCs w:val="28"/>
        </w:rPr>
        <w:br/>
      </w:r>
      <w:r w:rsidRPr="00000A0F">
        <w:rPr>
          <w:szCs w:val="28"/>
        </w:rPr>
        <w:t>«О бюджете Петропавловск-Камча</w:t>
      </w:r>
      <w:r>
        <w:rPr>
          <w:szCs w:val="28"/>
        </w:rPr>
        <w:t xml:space="preserve">тского городского округа на 2016 год», внесенный </w:t>
      </w:r>
      <w:r w:rsidR="001613AF">
        <w:rPr>
          <w:szCs w:val="28"/>
        </w:rPr>
        <w:t xml:space="preserve">временно </w:t>
      </w:r>
      <w:r>
        <w:rPr>
          <w:szCs w:val="28"/>
        </w:rPr>
        <w:t xml:space="preserve">исполняющим полномочия Главы </w:t>
      </w:r>
      <w:r w:rsidRPr="00000A0F">
        <w:rPr>
          <w:szCs w:val="28"/>
        </w:rPr>
        <w:t xml:space="preserve">Петропавловск-Камчатского городского </w:t>
      </w:r>
      <w:r>
        <w:rPr>
          <w:szCs w:val="28"/>
        </w:rPr>
        <w:t xml:space="preserve">округа </w:t>
      </w:r>
      <w:r w:rsidR="00904DB9">
        <w:rPr>
          <w:szCs w:val="28"/>
        </w:rPr>
        <w:t>Иваненко В.Ю.</w:t>
      </w:r>
      <w:r>
        <w:rPr>
          <w:szCs w:val="28"/>
        </w:rPr>
        <w:t>,</w:t>
      </w:r>
      <w:r w:rsidRPr="00000A0F">
        <w:rPr>
          <w:szCs w:val="28"/>
        </w:rPr>
        <w:t xml:space="preserve"> </w:t>
      </w:r>
      <w:r>
        <w:rPr>
          <w:szCs w:val="28"/>
        </w:rPr>
        <w:t>в соответствии</w:t>
      </w:r>
      <w:r w:rsidRPr="00000A0F">
        <w:rPr>
          <w:szCs w:val="28"/>
        </w:rPr>
        <w:t xml:space="preserve"> </w:t>
      </w:r>
      <w:r>
        <w:rPr>
          <w:szCs w:val="28"/>
        </w:rPr>
        <w:t xml:space="preserve">со </w:t>
      </w:r>
      <w:r w:rsidRPr="00000A0F">
        <w:rPr>
          <w:szCs w:val="28"/>
        </w:rPr>
        <w:t xml:space="preserve">статьей 28 Устава Петропавловск-Камчатского городского округа, </w:t>
      </w:r>
      <w:r w:rsidRPr="00051DE3">
        <w:rPr>
          <w:szCs w:val="28"/>
        </w:rPr>
        <w:t xml:space="preserve">Решением Городской Думы Петропавловск-Камчатского городского округа от 27.12.2013 № 173-нд </w:t>
      </w:r>
      <w:r>
        <w:rPr>
          <w:szCs w:val="28"/>
        </w:rPr>
        <w:br/>
      </w:r>
      <w:r w:rsidRPr="00051DE3">
        <w:rPr>
          <w:szCs w:val="28"/>
        </w:rPr>
        <w:t>«О бюджетном процессе в Петропавловск-Камчатском городском округе</w:t>
      </w:r>
      <w:proofErr w:type="gramEnd"/>
      <w:r w:rsidRPr="009F183C">
        <w:rPr>
          <w:color w:val="000000"/>
          <w:szCs w:val="28"/>
        </w:rPr>
        <w:t>»</w:t>
      </w:r>
      <w:r>
        <w:rPr>
          <w:color w:val="000000"/>
          <w:szCs w:val="28"/>
        </w:rPr>
        <w:t>,</w:t>
      </w:r>
      <w:r w:rsidRPr="009F183C">
        <w:rPr>
          <w:color w:val="000000"/>
          <w:szCs w:val="28"/>
        </w:rPr>
        <w:t xml:space="preserve"> Городская Дума </w:t>
      </w:r>
      <w:proofErr w:type="gramStart"/>
      <w:r w:rsidRPr="009F183C">
        <w:rPr>
          <w:color w:val="000000"/>
          <w:szCs w:val="28"/>
        </w:rPr>
        <w:t>Петропавловск-Камчатского</w:t>
      </w:r>
      <w:proofErr w:type="gramEnd"/>
      <w:r w:rsidRPr="009F183C">
        <w:rPr>
          <w:color w:val="000000"/>
          <w:szCs w:val="28"/>
        </w:rPr>
        <w:t xml:space="preserve"> городского округа</w:t>
      </w:r>
    </w:p>
    <w:p w:rsidR="005D07FE" w:rsidRDefault="005D07FE" w:rsidP="005D07FE">
      <w:pPr>
        <w:jc w:val="both"/>
        <w:rPr>
          <w:szCs w:val="28"/>
          <w:highlight w:val="cyan"/>
        </w:rPr>
      </w:pPr>
    </w:p>
    <w:p w:rsidR="005D07FE" w:rsidRPr="00C9774C" w:rsidRDefault="005D07FE" w:rsidP="005D07FE">
      <w:pPr>
        <w:jc w:val="both"/>
        <w:rPr>
          <w:b/>
          <w:szCs w:val="28"/>
        </w:rPr>
      </w:pPr>
      <w:r w:rsidRPr="00C9774C">
        <w:rPr>
          <w:b/>
          <w:szCs w:val="28"/>
        </w:rPr>
        <w:t>РЕШИЛА:</w:t>
      </w:r>
    </w:p>
    <w:p w:rsidR="005D07FE" w:rsidRPr="00012BAA" w:rsidRDefault="005D07FE" w:rsidP="005D07FE">
      <w:pPr>
        <w:jc w:val="both"/>
        <w:rPr>
          <w:szCs w:val="28"/>
          <w:highlight w:val="cyan"/>
        </w:rPr>
      </w:pPr>
    </w:p>
    <w:p w:rsidR="005D07FE" w:rsidRPr="00000A0F" w:rsidRDefault="005D07FE" w:rsidP="005D07FE">
      <w:pPr>
        <w:ind w:firstLine="720"/>
        <w:jc w:val="both"/>
        <w:rPr>
          <w:szCs w:val="28"/>
        </w:rPr>
      </w:pPr>
      <w:r w:rsidRPr="00AA0F7E">
        <w:rPr>
          <w:szCs w:val="28"/>
        </w:rPr>
        <w:t xml:space="preserve">1. </w:t>
      </w:r>
      <w:r w:rsidRPr="00000A0F">
        <w:rPr>
          <w:szCs w:val="28"/>
        </w:rPr>
        <w:t>Принять Решение о внесении изменени</w:t>
      </w:r>
      <w:r w:rsidR="006D1C06">
        <w:rPr>
          <w:szCs w:val="28"/>
        </w:rPr>
        <w:t>я</w:t>
      </w:r>
      <w:r w:rsidRPr="00000A0F">
        <w:rPr>
          <w:szCs w:val="28"/>
        </w:rPr>
        <w:t xml:space="preserve"> в Решение Городской Думы </w:t>
      </w:r>
      <w:proofErr w:type="gramStart"/>
      <w:r w:rsidRPr="00000A0F">
        <w:rPr>
          <w:szCs w:val="28"/>
        </w:rPr>
        <w:t>Петропавловск-Камчатского</w:t>
      </w:r>
      <w:proofErr w:type="gramEnd"/>
      <w:r w:rsidRPr="00000A0F">
        <w:rPr>
          <w:szCs w:val="28"/>
        </w:rPr>
        <w:t xml:space="preserve"> городс</w:t>
      </w:r>
      <w:r>
        <w:rPr>
          <w:szCs w:val="28"/>
        </w:rPr>
        <w:t>кого округа от 22.12.2015 № 374</w:t>
      </w:r>
      <w:r w:rsidRPr="00000A0F">
        <w:rPr>
          <w:szCs w:val="28"/>
        </w:rPr>
        <w:t>-нд «О бюджете Петропавловск-Камча</w:t>
      </w:r>
      <w:r>
        <w:rPr>
          <w:szCs w:val="28"/>
        </w:rPr>
        <w:t>тского городского округа на 2016 год</w:t>
      </w:r>
      <w:r w:rsidRPr="00000A0F">
        <w:rPr>
          <w:szCs w:val="28"/>
        </w:rPr>
        <w:t>».</w:t>
      </w:r>
    </w:p>
    <w:p w:rsidR="005D07FE" w:rsidRDefault="005D07FE" w:rsidP="005D07FE">
      <w:pPr>
        <w:tabs>
          <w:tab w:val="left" w:pos="1134"/>
        </w:tabs>
        <w:ind w:firstLine="709"/>
        <w:jc w:val="both"/>
        <w:rPr>
          <w:szCs w:val="28"/>
        </w:rPr>
      </w:pPr>
      <w:r w:rsidRPr="00323CF4">
        <w:rPr>
          <w:szCs w:val="28"/>
        </w:rPr>
        <w:t xml:space="preserve">2. Направить принятое Решение </w:t>
      </w:r>
      <w:r>
        <w:rPr>
          <w:szCs w:val="28"/>
        </w:rPr>
        <w:t xml:space="preserve">временно </w:t>
      </w:r>
      <w:proofErr w:type="gramStart"/>
      <w:r>
        <w:rPr>
          <w:szCs w:val="28"/>
        </w:rPr>
        <w:t>исполняющему</w:t>
      </w:r>
      <w:proofErr w:type="gramEnd"/>
      <w:r>
        <w:rPr>
          <w:szCs w:val="28"/>
        </w:rPr>
        <w:t xml:space="preserve"> полномочия </w:t>
      </w:r>
      <w:r w:rsidRPr="00323CF4">
        <w:rPr>
          <w:szCs w:val="28"/>
        </w:rPr>
        <w:t>Глав</w:t>
      </w:r>
      <w:r>
        <w:rPr>
          <w:szCs w:val="28"/>
        </w:rPr>
        <w:t>ы</w:t>
      </w:r>
      <w:r w:rsidRPr="00323CF4">
        <w:rPr>
          <w:szCs w:val="28"/>
        </w:rPr>
        <w:t xml:space="preserve"> Петропавловск-Камчатского городского округа для подписания и обнародования.</w:t>
      </w:r>
    </w:p>
    <w:p w:rsidR="005D07FE" w:rsidRDefault="005D07FE" w:rsidP="00EE6327">
      <w:pPr>
        <w:jc w:val="both"/>
        <w:rPr>
          <w:szCs w:val="28"/>
        </w:rPr>
      </w:pPr>
    </w:p>
    <w:p w:rsidR="005D07FE" w:rsidRPr="00AA0F7E" w:rsidRDefault="005D07FE" w:rsidP="00EE6327">
      <w:pPr>
        <w:tabs>
          <w:tab w:val="left" w:pos="1134"/>
        </w:tabs>
        <w:jc w:val="both"/>
        <w:rPr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077"/>
        <w:gridCol w:w="6379"/>
      </w:tblGrid>
      <w:tr w:rsidR="005D07FE" w:rsidRPr="00D90EFE" w:rsidTr="00F94BD7">
        <w:trPr>
          <w:trHeight w:val="1051"/>
        </w:trPr>
        <w:tc>
          <w:tcPr>
            <w:tcW w:w="4077" w:type="dxa"/>
          </w:tcPr>
          <w:p w:rsidR="005D07FE" w:rsidRPr="00D90EFE" w:rsidRDefault="005D07FE" w:rsidP="00F94BD7">
            <w:pPr>
              <w:tabs>
                <w:tab w:val="left" w:pos="4515"/>
              </w:tabs>
              <w:ind w:right="3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Председатель Городской Думы Петропавловск-Камчатского </w:t>
            </w:r>
            <w:r w:rsidRPr="00D90EFE">
              <w:rPr>
                <w:szCs w:val="28"/>
              </w:rPr>
              <w:t>городского округа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6379" w:type="dxa"/>
          </w:tcPr>
          <w:p w:rsidR="005D07FE" w:rsidRPr="00D90EFE" w:rsidRDefault="005D07FE" w:rsidP="00045588">
            <w:pPr>
              <w:jc w:val="both"/>
              <w:rPr>
                <w:szCs w:val="28"/>
              </w:rPr>
            </w:pPr>
          </w:p>
          <w:p w:rsidR="005D07FE" w:rsidRPr="00D90EFE" w:rsidRDefault="005D07FE" w:rsidP="00045588">
            <w:pPr>
              <w:jc w:val="both"/>
              <w:rPr>
                <w:szCs w:val="28"/>
              </w:rPr>
            </w:pPr>
          </w:p>
          <w:p w:rsidR="005D07FE" w:rsidRPr="00D90EFE" w:rsidRDefault="005D07FE" w:rsidP="005D07FE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С.И. Смирнов</w:t>
            </w:r>
          </w:p>
        </w:tc>
      </w:tr>
    </w:tbl>
    <w:p w:rsidR="003A0227" w:rsidRDefault="003A0227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tbl>
      <w:tblPr>
        <w:tblW w:w="9880" w:type="dxa"/>
        <w:jc w:val="center"/>
        <w:tblInd w:w="-85" w:type="dxa"/>
        <w:tblLook w:val="01E0" w:firstRow="1" w:lastRow="1" w:firstColumn="1" w:lastColumn="1" w:noHBand="0" w:noVBand="0"/>
      </w:tblPr>
      <w:tblGrid>
        <w:gridCol w:w="9880"/>
      </w:tblGrid>
      <w:tr w:rsidR="003A0227" w:rsidTr="0074390E">
        <w:trPr>
          <w:jc w:val="center"/>
        </w:trPr>
        <w:tc>
          <w:tcPr>
            <w:tcW w:w="9880" w:type="dxa"/>
          </w:tcPr>
          <w:p w:rsidR="003A0227" w:rsidRDefault="003A0227" w:rsidP="0074390E">
            <w:pPr>
              <w:jc w:val="center"/>
              <w:rPr>
                <w:lang w:val="en-US"/>
              </w:rPr>
            </w:pPr>
            <w:bookmarkStart w:id="0" w:name="sub_9"/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6F480C8C" wp14:editId="3A1651F8">
                  <wp:extent cx="1127760" cy="998220"/>
                  <wp:effectExtent l="0" t="0" r="0" b="0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227" w:rsidTr="0074390E">
        <w:trPr>
          <w:jc w:val="center"/>
        </w:trPr>
        <w:tc>
          <w:tcPr>
            <w:tcW w:w="9880" w:type="dxa"/>
          </w:tcPr>
          <w:p w:rsidR="003A0227" w:rsidRDefault="003A0227" w:rsidP="0074390E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3A0227" w:rsidTr="0074390E">
        <w:trPr>
          <w:jc w:val="center"/>
        </w:trPr>
        <w:tc>
          <w:tcPr>
            <w:tcW w:w="9880" w:type="dxa"/>
          </w:tcPr>
          <w:p w:rsidR="003A0227" w:rsidRDefault="003A0227" w:rsidP="0074390E">
            <w:pPr>
              <w:ind w:firstLine="13"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3A0227" w:rsidTr="0074390E">
        <w:trPr>
          <w:jc w:val="center"/>
        </w:trPr>
        <w:tc>
          <w:tcPr>
            <w:tcW w:w="9880" w:type="dxa"/>
          </w:tcPr>
          <w:p w:rsidR="003A0227" w:rsidRPr="00445470" w:rsidRDefault="00AA6647" w:rsidP="0074390E">
            <w:pPr>
              <w:ind w:firstLine="709"/>
              <w:jc w:val="center"/>
              <w:rPr>
                <w:rFonts w:ascii="Bookman Old Style" w:hAnsi="Bookman Old Style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4294967294" distB="4294967294" distL="114300" distR="114300" simplePos="0" relativeHeight="251658240" behindDoc="0" locked="0" layoutInCell="1" allowOverlap="1" wp14:anchorId="05535B5B" wp14:editId="69E477BD">
                      <wp:simplePos x="0" y="0"/>
                      <wp:positionH relativeFrom="column">
                        <wp:posOffset>-86360</wp:posOffset>
                      </wp:positionH>
                      <wp:positionV relativeFrom="page">
                        <wp:posOffset>62229</wp:posOffset>
                      </wp:positionV>
                      <wp:extent cx="6324600" cy="0"/>
                      <wp:effectExtent l="0" t="19050" r="19050" b="38100"/>
                      <wp:wrapNone/>
                      <wp:docPr id="4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6.8pt,4.9pt" to="491.2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3A0227" w:rsidRDefault="003A0227" w:rsidP="003A0227">
      <w:pPr>
        <w:jc w:val="center"/>
        <w:rPr>
          <w:szCs w:val="28"/>
        </w:rPr>
      </w:pPr>
    </w:p>
    <w:p w:rsidR="003A0227" w:rsidRPr="008522A2" w:rsidRDefault="003A0227" w:rsidP="003A0227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3A0227" w:rsidRDefault="003A0227" w:rsidP="003A0227">
      <w:pPr>
        <w:jc w:val="center"/>
        <w:rPr>
          <w:b/>
          <w:szCs w:val="28"/>
        </w:rPr>
      </w:pPr>
    </w:p>
    <w:p w:rsidR="003A0227" w:rsidRDefault="003A0227" w:rsidP="003A0227">
      <w:pPr>
        <w:jc w:val="center"/>
        <w:rPr>
          <w:szCs w:val="28"/>
        </w:rPr>
      </w:pPr>
      <w:r>
        <w:rPr>
          <w:szCs w:val="28"/>
        </w:rPr>
        <w:t xml:space="preserve">от </w:t>
      </w:r>
      <w:r w:rsidR="00D17C20">
        <w:rPr>
          <w:szCs w:val="28"/>
        </w:rPr>
        <w:t xml:space="preserve">21.12.2016 </w:t>
      </w:r>
      <w:r w:rsidR="00015C0C">
        <w:rPr>
          <w:szCs w:val="28"/>
        </w:rPr>
        <w:t xml:space="preserve">№ </w:t>
      </w:r>
      <w:r w:rsidR="00F94BD7">
        <w:rPr>
          <w:szCs w:val="28"/>
        </w:rPr>
        <w:t>531-</w:t>
      </w:r>
      <w:r>
        <w:rPr>
          <w:szCs w:val="28"/>
        </w:rPr>
        <w:t>нд</w:t>
      </w:r>
    </w:p>
    <w:p w:rsidR="003A0227" w:rsidRDefault="003A0227" w:rsidP="003A0227">
      <w:pPr>
        <w:jc w:val="center"/>
        <w:rPr>
          <w:szCs w:val="28"/>
        </w:rPr>
      </w:pPr>
    </w:p>
    <w:bookmarkEnd w:id="0"/>
    <w:p w:rsidR="00F94BD7" w:rsidRDefault="003A0227" w:rsidP="003A0227">
      <w:pPr>
        <w:jc w:val="center"/>
        <w:rPr>
          <w:b/>
          <w:szCs w:val="28"/>
        </w:rPr>
      </w:pPr>
      <w:r>
        <w:rPr>
          <w:b/>
          <w:szCs w:val="28"/>
        </w:rPr>
        <w:t>О внесении изменени</w:t>
      </w:r>
      <w:r w:rsidR="006D1C06">
        <w:rPr>
          <w:b/>
          <w:szCs w:val="28"/>
        </w:rPr>
        <w:t>я</w:t>
      </w:r>
      <w:r>
        <w:rPr>
          <w:b/>
          <w:szCs w:val="28"/>
        </w:rPr>
        <w:t xml:space="preserve"> в Решение Городской Думы </w:t>
      </w:r>
    </w:p>
    <w:p w:rsidR="003A0227" w:rsidRDefault="003A0227" w:rsidP="003A0227">
      <w:pPr>
        <w:jc w:val="center"/>
        <w:rPr>
          <w:b/>
          <w:szCs w:val="28"/>
        </w:rPr>
      </w:pPr>
      <w:proofErr w:type="gramStart"/>
      <w:r>
        <w:rPr>
          <w:b/>
          <w:szCs w:val="28"/>
        </w:rPr>
        <w:t>Петропавловск</w:t>
      </w:r>
      <w:r>
        <w:rPr>
          <w:szCs w:val="28"/>
        </w:rPr>
        <w:t>-</w:t>
      </w:r>
      <w:r>
        <w:rPr>
          <w:b/>
          <w:szCs w:val="28"/>
        </w:rPr>
        <w:t>Камчатского</w:t>
      </w:r>
      <w:proofErr w:type="gramEnd"/>
      <w:r>
        <w:rPr>
          <w:b/>
          <w:szCs w:val="28"/>
        </w:rPr>
        <w:t xml:space="preserve"> городского округа от 22.12.2015 № 374</w:t>
      </w:r>
      <w:r>
        <w:rPr>
          <w:szCs w:val="28"/>
        </w:rPr>
        <w:t>-</w:t>
      </w:r>
      <w:r>
        <w:rPr>
          <w:b/>
          <w:szCs w:val="28"/>
        </w:rPr>
        <w:t>нд</w:t>
      </w:r>
    </w:p>
    <w:p w:rsidR="003A0227" w:rsidRDefault="003A0227" w:rsidP="003A0227">
      <w:pPr>
        <w:jc w:val="center"/>
        <w:rPr>
          <w:b/>
        </w:rPr>
      </w:pPr>
      <w:r>
        <w:rPr>
          <w:b/>
        </w:rPr>
        <w:t xml:space="preserve">«О бюджете </w:t>
      </w:r>
      <w:proofErr w:type="gramStart"/>
      <w:r>
        <w:rPr>
          <w:b/>
        </w:rPr>
        <w:t>Петропавловск</w:t>
      </w:r>
      <w:r>
        <w:t>-</w:t>
      </w:r>
      <w:r>
        <w:rPr>
          <w:b/>
        </w:rPr>
        <w:t>Камчатского</w:t>
      </w:r>
      <w:proofErr w:type="gramEnd"/>
      <w:r>
        <w:rPr>
          <w:b/>
        </w:rPr>
        <w:t xml:space="preserve"> городского округа</w:t>
      </w:r>
      <w:r w:rsidR="00015C0C">
        <w:rPr>
          <w:b/>
        </w:rPr>
        <w:t xml:space="preserve"> </w:t>
      </w:r>
      <w:r>
        <w:rPr>
          <w:b/>
        </w:rPr>
        <w:t>на 2016 год»</w:t>
      </w:r>
    </w:p>
    <w:p w:rsidR="003A0227" w:rsidRDefault="003A0227" w:rsidP="003A0227">
      <w:pPr>
        <w:jc w:val="center"/>
        <w:rPr>
          <w:b/>
        </w:rPr>
      </w:pPr>
      <w:bookmarkStart w:id="1" w:name="_GoBack"/>
      <w:bookmarkEnd w:id="1"/>
    </w:p>
    <w:p w:rsidR="003A0227" w:rsidRDefault="003A0227" w:rsidP="003A0227">
      <w:pPr>
        <w:jc w:val="center"/>
        <w:rPr>
          <w:i/>
          <w:iCs/>
          <w:sz w:val="24"/>
        </w:rPr>
      </w:pPr>
      <w:r>
        <w:rPr>
          <w:i/>
          <w:iCs/>
          <w:sz w:val="24"/>
        </w:rPr>
        <w:t xml:space="preserve">Принято Городской Думой </w:t>
      </w:r>
      <w:proofErr w:type="gramStart"/>
      <w:r>
        <w:rPr>
          <w:i/>
          <w:iCs/>
          <w:sz w:val="24"/>
        </w:rPr>
        <w:t>Петропавловск-Камчатского</w:t>
      </w:r>
      <w:proofErr w:type="gramEnd"/>
      <w:r>
        <w:rPr>
          <w:i/>
          <w:iCs/>
          <w:sz w:val="24"/>
        </w:rPr>
        <w:t xml:space="preserve"> городского округа</w:t>
      </w:r>
    </w:p>
    <w:p w:rsidR="003A0227" w:rsidRDefault="003A0227" w:rsidP="003A0227">
      <w:pPr>
        <w:pStyle w:val="a3"/>
        <w:tabs>
          <w:tab w:val="left" w:pos="10065"/>
        </w:tabs>
        <w:spacing w:after="0"/>
        <w:jc w:val="center"/>
        <w:rPr>
          <w:i/>
          <w:iCs/>
          <w:sz w:val="24"/>
        </w:rPr>
      </w:pPr>
      <w:r>
        <w:rPr>
          <w:i/>
          <w:iCs/>
          <w:sz w:val="24"/>
        </w:rPr>
        <w:t>(решение от</w:t>
      </w:r>
      <w:r w:rsidR="00D17C20">
        <w:rPr>
          <w:i/>
          <w:iCs/>
          <w:sz w:val="24"/>
        </w:rPr>
        <w:t xml:space="preserve"> 21.12.2016</w:t>
      </w:r>
      <w:r>
        <w:rPr>
          <w:i/>
          <w:iCs/>
          <w:sz w:val="24"/>
        </w:rPr>
        <w:t xml:space="preserve"> №</w:t>
      </w:r>
      <w:r w:rsidR="00D17C20">
        <w:rPr>
          <w:i/>
          <w:iCs/>
          <w:sz w:val="24"/>
        </w:rPr>
        <w:t xml:space="preserve"> </w:t>
      </w:r>
      <w:r w:rsidR="00F94BD7">
        <w:rPr>
          <w:i/>
          <w:iCs/>
          <w:sz w:val="24"/>
        </w:rPr>
        <w:t>1204</w:t>
      </w:r>
      <w:r>
        <w:rPr>
          <w:i/>
          <w:iCs/>
          <w:sz w:val="24"/>
        </w:rPr>
        <w:t>-р)</w:t>
      </w:r>
    </w:p>
    <w:p w:rsidR="003A0227" w:rsidRPr="00445470" w:rsidRDefault="003A0227" w:rsidP="003A0227">
      <w:pPr>
        <w:pStyle w:val="a3"/>
        <w:tabs>
          <w:tab w:val="left" w:pos="10065"/>
        </w:tabs>
        <w:spacing w:after="0"/>
        <w:jc w:val="center"/>
        <w:rPr>
          <w:iCs/>
          <w:szCs w:val="28"/>
        </w:rPr>
      </w:pPr>
    </w:p>
    <w:p w:rsidR="003A0227" w:rsidRPr="00D17C20" w:rsidRDefault="003A0227" w:rsidP="00D17C20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17C20">
        <w:rPr>
          <w:color w:val="000000"/>
          <w:sz w:val="28"/>
          <w:szCs w:val="28"/>
        </w:rPr>
        <w:t xml:space="preserve">1. </w:t>
      </w:r>
      <w:r w:rsidRPr="00064A7D">
        <w:rPr>
          <w:color w:val="000000"/>
          <w:sz w:val="28"/>
          <w:szCs w:val="28"/>
        </w:rPr>
        <w:t xml:space="preserve">Часть 2 статьи 16 </w:t>
      </w:r>
      <w:r w:rsidRPr="00D17C20">
        <w:rPr>
          <w:color w:val="000000"/>
          <w:sz w:val="28"/>
          <w:szCs w:val="28"/>
        </w:rPr>
        <w:t>изложить в следующей редакции: </w:t>
      </w:r>
    </w:p>
    <w:p w:rsidR="00D17C20" w:rsidRPr="00064A7D" w:rsidRDefault="00D17C20" w:rsidP="00D17C20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17C20">
        <w:rPr>
          <w:color w:val="000000"/>
          <w:sz w:val="28"/>
          <w:szCs w:val="28"/>
        </w:rPr>
        <w:t xml:space="preserve">«2. </w:t>
      </w:r>
      <w:proofErr w:type="gramStart"/>
      <w:r w:rsidRPr="00D17C20">
        <w:rPr>
          <w:color w:val="000000"/>
          <w:sz w:val="28"/>
          <w:szCs w:val="28"/>
        </w:rPr>
        <w:t xml:space="preserve">Установить в соответствии с </w:t>
      </w:r>
      <w:hyperlink r:id="rId7" w:history="1">
        <w:r w:rsidRPr="00D17C20">
          <w:rPr>
            <w:color w:val="000000"/>
            <w:sz w:val="28"/>
            <w:szCs w:val="28"/>
          </w:rPr>
          <w:t>пунктом 3 статьи 217</w:t>
        </w:r>
      </w:hyperlink>
      <w:r w:rsidRPr="00D17C20">
        <w:rPr>
          <w:color w:val="000000"/>
          <w:sz w:val="28"/>
          <w:szCs w:val="28"/>
        </w:rPr>
        <w:t xml:space="preserve"> Бюджетного кодекса Российской Федерации, что основанием для внесения в 2016 году изменений в показатели сводной бюджетной росписи бюджета городского округа являются </w:t>
      </w:r>
      <w:r>
        <w:rPr>
          <w:color w:val="000000"/>
          <w:sz w:val="28"/>
          <w:szCs w:val="28"/>
        </w:rPr>
        <w:t>показатели, утвержденные для бюджета городского округа законами Камчатского края «О  краевом бюджете на 2016 год» и «О внесении изменений в Закон Камчатского края «О краевом бюджете на 2016 год».».</w:t>
      </w:r>
      <w:proofErr w:type="gramEnd"/>
    </w:p>
    <w:p w:rsidR="003A0227" w:rsidRDefault="003A0227" w:rsidP="00D17C2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color w:val="000000"/>
          <w:szCs w:val="28"/>
        </w:rPr>
        <w:t xml:space="preserve">2. </w:t>
      </w:r>
      <w:r w:rsidRPr="00C94C50">
        <w:rPr>
          <w:szCs w:val="28"/>
        </w:rPr>
        <w:t>Настоящее Решение вступает в силу после дня его официального опубликования.</w:t>
      </w:r>
    </w:p>
    <w:p w:rsidR="003A0227" w:rsidRDefault="003A0227" w:rsidP="00D17C20">
      <w:pPr>
        <w:autoSpaceDE w:val="0"/>
        <w:autoSpaceDN w:val="0"/>
        <w:adjustRightInd w:val="0"/>
        <w:jc w:val="both"/>
        <w:rPr>
          <w:szCs w:val="28"/>
        </w:rPr>
      </w:pPr>
    </w:p>
    <w:p w:rsidR="006D1C06" w:rsidRDefault="006D1C06" w:rsidP="00D17C20">
      <w:pPr>
        <w:autoSpaceDE w:val="0"/>
        <w:autoSpaceDN w:val="0"/>
        <w:adjustRightInd w:val="0"/>
        <w:jc w:val="both"/>
        <w:rPr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5670"/>
      </w:tblGrid>
      <w:tr w:rsidR="003A0227" w:rsidRPr="00D90EFE" w:rsidTr="0074390E">
        <w:trPr>
          <w:trHeight w:val="1051"/>
        </w:trPr>
        <w:tc>
          <w:tcPr>
            <w:tcW w:w="4786" w:type="dxa"/>
          </w:tcPr>
          <w:p w:rsidR="003A0227" w:rsidRPr="00D90EFE" w:rsidRDefault="003A0227" w:rsidP="0074390E">
            <w:pPr>
              <w:tabs>
                <w:tab w:val="left" w:pos="4515"/>
              </w:tabs>
              <w:ind w:right="3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Временно </w:t>
            </w:r>
            <w:proofErr w:type="gramStart"/>
            <w:r>
              <w:rPr>
                <w:szCs w:val="28"/>
              </w:rPr>
              <w:t>исполняющий</w:t>
            </w:r>
            <w:proofErr w:type="gramEnd"/>
            <w:r>
              <w:rPr>
                <w:szCs w:val="28"/>
              </w:rPr>
              <w:t xml:space="preserve"> полномочия Главы Петропавловск-Камчатского </w:t>
            </w:r>
            <w:r w:rsidRPr="00D90EFE">
              <w:rPr>
                <w:szCs w:val="28"/>
              </w:rPr>
              <w:t>городского округа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5670" w:type="dxa"/>
          </w:tcPr>
          <w:p w:rsidR="003A0227" w:rsidRPr="00D90EFE" w:rsidRDefault="003A0227" w:rsidP="0074390E">
            <w:pPr>
              <w:jc w:val="both"/>
              <w:rPr>
                <w:szCs w:val="28"/>
              </w:rPr>
            </w:pPr>
          </w:p>
          <w:p w:rsidR="003A0227" w:rsidRPr="00D90EFE" w:rsidRDefault="003A0227" w:rsidP="0074390E">
            <w:pPr>
              <w:jc w:val="both"/>
              <w:rPr>
                <w:szCs w:val="28"/>
              </w:rPr>
            </w:pPr>
          </w:p>
          <w:p w:rsidR="003A0227" w:rsidRPr="00D90EFE" w:rsidRDefault="003A0227" w:rsidP="0074390E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В.Ю. Иваненко</w:t>
            </w:r>
          </w:p>
        </w:tc>
      </w:tr>
    </w:tbl>
    <w:p w:rsidR="003A0227" w:rsidRDefault="003A0227" w:rsidP="00D17C20">
      <w:pPr>
        <w:jc w:val="both"/>
        <w:rPr>
          <w:szCs w:val="28"/>
        </w:rPr>
      </w:pPr>
    </w:p>
    <w:sectPr w:rsidR="003A0227" w:rsidSect="003E55D2">
      <w:pgSz w:w="11906" w:h="16838"/>
      <w:pgMar w:top="567" w:right="567" w:bottom="284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7C8"/>
    <w:rsid w:val="00015C0C"/>
    <w:rsid w:val="00046FD9"/>
    <w:rsid w:val="00050F1F"/>
    <w:rsid w:val="000708A6"/>
    <w:rsid w:val="00137A2A"/>
    <w:rsid w:val="001613AF"/>
    <w:rsid w:val="001A6C81"/>
    <w:rsid w:val="001D5261"/>
    <w:rsid w:val="001D6AFC"/>
    <w:rsid w:val="001D7BB5"/>
    <w:rsid w:val="001E7DCB"/>
    <w:rsid w:val="00232B8D"/>
    <w:rsid w:val="0025221F"/>
    <w:rsid w:val="00261F1C"/>
    <w:rsid w:val="002656D4"/>
    <w:rsid w:val="002965B2"/>
    <w:rsid w:val="002A12C2"/>
    <w:rsid w:val="002C48F0"/>
    <w:rsid w:val="002D77C8"/>
    <w:rsid w:val="00307267"/>
    <w:rsid w:val="0034695E"/>
    <w:rsid w:val="00352557"/>
    <w:rsid w:val="003A0227"/>
    <w:rsid w:val="003B0893"/>
    <w:rsid w:val="003E2838"/>
    <w:rsid w:val="003E55D2"/>
    <w:rsid w:val="003E7BA8"/>
    <w:rsid w:val="003F5822"/>
    <w:rsid w:val="00496730"/>
    <w:rsid w:val="004C617E"/>
    <w:rsid w:val="0050387F"/>
    <w:rsid w:val="00593ECA"/>
    <w:rsid w:val="005A0D0D"/>
    <w:rsid w:val="005D07FE"/>
    <w:rsid w:val="005F3D3C"/>
    <w:rsid w:val="006120DA"/>
    <w:rsid w:val="00662FE8"/>
    <w:rsid w:val="0067307F"/>
    <w:rsid w:val="006D1C06"/>
    <w:rsid w:val="007277DE"/>
    <w:rsid w:val="007B2C39"/>
    <w:rsid w:val="007B6899"/>
    <w:rsid w:val="007D02AB"/>
    <w:rsid w:val="00801449"/>
    <w:rsid w:val="00824BD1"/>
    <w:rsid w:val="00850A96"/>
    <w:rsid w:val="00857420"/>
    <w:rsid w:val="008B73C0"/>
    <w:rsid w:val="008C0FA9"/>
    <w:rsid w:val="008F1EF7"/>
    <w:rsid w:val="008F3523"/>
    <w:rsid w:val="00904DB9"/>
    <w:rsid w:val="00921FD2"/>
    <w:rsid w:val="00925127"/>
    <w:rsid w:val="00A06E42"/>
    <w:rsid w:val="00A61F6D"/>
    <w:rsid w:val="00A81B63"/>
    <w:rsid w:val="00AA39BB"/>
    <w:rsid w:val="00AA6647"/>
    <w:rsid w:val="00AB2E60"/>
    <w:rsid w:val="00AB3498"/>
    <w:rsid w:val="00AB523B"/>
    <w:rsid w:val="00AD2F08"/>
    <w:rsid w:val="00AF0FE2"/>
    <w:rsid w:val="00B25999"/>
    <w:rsid w:val="00B26734"/>
    <w:rsid w:val="00B31662"/>
    <w:rsid w:val="00B75E69"/>
    <w:rsid w:val="00BA7B92"/>
    <w:rsid w:val="00BC25D7"/>
    <w:rsid w:val="00C42F0A"/>
    <w:rsid w:val="00CA656A"/>
    <w:rsid w:val="00CB51E4"/>
    <w:rsid w:val="00D17C20"/>
    <w:rsid w:val="00D96758"/>
    <w:rsid w:val="00DA4BA5"/>
    <w:rsid w:val="00E648B9"/>
    <w:rsid w:val="00E708FB"/>
    <w:rsid w:val="00ED3857"/>
    <w:rsid w:val="00EE6327"/>
    <w:rsid w:val="00F16937"/>
    <w:rsid w:val="00F94BD7"/>
    <w:rsid w:val="00FC4522"/>
    <w:rsid w:val="00FD71DD"/>
    <w:rsid w:val="00FE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7C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D77C8"/>
    <w:pPr>
      <w:spacing w:after="120"/>
    </w:pPr>
  </w:style>
  <w:style w:type="character" w:customStyle="1" w:styleId="a4">
    <w:name w:val="Основной текст Знак"/>
    <w:basedOn w:val="a0"/>
    <w:link w:val="a3"/>
    <w:rsid w:val="002D77C8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D77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7C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FE639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3A0227"/>
    <w:pPr>
      <w:spacing w:before="100" w:beforeAutospacing="1" w:after="100" w:afterAutospacing="1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7C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D77C8"/>
    <w:pPr>
      <w:spacing w:after="120"/>
    </w:pPr>
  </w:style>
  <w:style w:type="character" w:customStyle="1" w:styleId="a4">
    <w:name w:val="Основной текст Знак"/>
    <w:basedOn w:val="a0"/>
    <w:link w:val="a3"/>
    <w:rsid w:val="002D77C8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D77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7C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FE639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3A0227"/>
    <w:pPr>
      <w:spacing w:before="100" w:beforeAutospacing="1" w:after="100" w:afterAutospacing="1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0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71D001614273C5AD3F11F81491F15E70C1C9901BA9C18E335F1A5FE9A0D9025ABF638408026BI6s4C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A2338-D454-4A4D-A9C9-DDB971E4F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Павленко Елена Сергеевна</dc:creator>
  <cp:lastModifiedBy>Николаева Юлия Анатольевна</cp:lastModifiedBy>
  <cp:revision>5</cp:revision>
  <cp:lastPrinted>2016-12-21T00:55:00Z</cp:lastPrinted>
  <dcterms:created xsi:type="dcterms:W3CDTF">2016-12-20T23:42:00Z</dcterms:created>
  <dcterms:modified xsi:type="dcterms:W3CDTF">2016-12-21T00:55:00Z</dcterms:modified>
</cp:coreProperties>
</file>