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5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3C76A2" w:rsidRPr="00A640E8" w:rsidTr="003C76A2">
        <w:trPr>
          <w:trHeight w:val="1544"/>
        </w:trPr>
        <w:tc>
          <w:tcPr>
            <w:tcW w:w="10314" w:type="dxa"/>
          </w:tcPr>
          <w:p w:rsidR="003C76A2" w:rsidRPr="00A640E8" w:rsidRDefault="003C76A2" w:rsidP="003C76A2">
            <w:pPr>
              <w:tabs>
                <w:tab w:val="left" w:pos="10206"/>
              </w:tabs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Cs w:val="28"/>
              </w:rPr>
              <w:drawing>
                <wp:inline distT="0" distB="0" distL="0" distR="0" wp14:anchorId="60E97B34" wp14:editId="78285886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6A2" w:rsidRPr="00A640E8" w:rsidTr="003C76A2">
        <w:trPr>
          <w:trHeight w:val="640"/>
        </w:trPr>
        <w:tc>
          <w:tcPr>
            <w:tcW w:w="10314" w:type="dxa"/>
          </w:tcPr>
          <w:p w:rsidR="003C76A2" w:rsidRPr="00A640E8" w:rsidRDefault="003C76A2" w:rsidP="003C76A2">
            <w:pPr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3C76A2" w:rsidRPr="00A640E8" w:rsidRDefault="003C76A2" w:rsidP="003C76A2">
            <w:pPr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3C76A2" w:rsidRPr="00A640E8" w:rsidTr="003C76A2">
        <w:trPr>
          <w:trHeight w:val="129"/>
        </w:trPr>
        <w:tc>
          <w:tcPr>
            <w:tcW w:w="10314" w:type="dxa"/>
          </w:tcPr>
          <w:p w:rsidR="003C76A2" w:rsidRPr="00A640E8" w:rsidRDefault="009D69A6" w:rsidP="003C76A2">
            <w:pPr>
              <w:tabs>
                <w:tab w:val="right" w:pos="9803"/>
              </w:tabs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</w:rPr>
              <w:pict>
                <v:line id="Line 2" o:spid="_x0000_s1027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3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O/HQIAADoEAAAOAAAAZHJzL2Uyb0RvYy54bWysU8GO2jAQvVfqP1i+QxI2sG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" strokeweight="5pt">
                  <v:stroke linestyle="thinThick"/>
                  <w10:wrap anchory="page"/>
                </v:line>
              </w:pict>
            </w:r>
            <w:r w:rsidR="003C76A2"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F1785B" w:rsidRPr="00F1785B" w:rsidRDefault="00F1785B" w:rsidP="00087E07">
      <w:pPr>
        <w:jc w:val="center"/>
        <w:rPr>
          <w:b/>
          <w:szCs w:val="28"/>
        </w:rPr>
      </w:pPr>
    </w:p>
    <w:p w:rsidR="00087E07" w:rsidRPr="00177A35" w:rsidRDefault="00087E07" w:rsidP="00087E07">
      <w:pPr>
        <w:jc w:val="center"/>
        <w:rPr>
          <w:b/>
          <w:sz w:val="36"/>
          <w:szCs w:val="36"/>
        </w:rPr>
      </w:pPr>
      <w:r w:rsidRPr="00177A35">
        <w:rPr>
          <w:b/>
          <w:sz w:val="36"/>
          <w:szCs w:val="36"/>
        </w:rPr>
        <w:t>РЕШЕНИЕ</w:t>
      </w:r>
    </w:p>
    <w:p w:rsidR="00087E07" w:rsidRPr="0091668F" w:rsidRDefault="00087E07" w:rsidP="00087E07">
      <w:pPr>
        <w:jc w:val="center"/>
        <w:rPr>
          <w:b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087E07" w:rsidRPr="00736350" w:rsidTr="003C76A2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7E07" w:rsidRPr="00B15B90" w:rsidRDefault="003C76A2" w:rsidP="003C76A2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087E07" w:rsidRPr="00B15B90">
              <w:rPr>
                <w:szCs w:val="24"/>
              </w:rPr>
              <w:t>т</w:t>
            </w:r>
            <w:r>
              <w:rPr>
                <w:szCs w:val="24"/>
              </w:rPr>
              <w:t xml:space="preserve"> 20.04.2016 </w:t>
            </w:r>
            <w:r w:rsidR="00087E07" w:rsidRPr="00B15B90">
              <w:rPr>
                <w:szCs w:val="24"/>
              </w:rPr>
              <w:t xml:space="preserve">№ </w:t>
            </w:r>
            <w:r>
              <w:rPr>
                <w:szCs w:val="24"/>
              </w:rPr>
              <w:t>960</w:t>
            </w:r>
            <w:r w:rsidR="00087E07" w:rsidRPr="00B15B90">
              <w:rPr>
                <w:szCs w:val="24"/>
              </w:rPr>
              <w:t>-р</w:t>
            </w:r>
          </w:p>
        </w:tc>
      </w:tr>
      <w:tr w:rsidR="00087E07" w:rsidRPr="00736350" w:rsidTr="003C76A2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7E07" w:rsidRPr="00B15B90" w:rsidRDefault="003C76A2" w:rsidP="003C76A2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44-я </w:t>
            </w:r>
            <w:r w:rsidR="00087E07" w:rsidRPr="00B15B90">
              <w:rPr>
                <w:szCs w:val="24"/>
              </w:rPr>
              <w:t>сессия</w:t>
            </w:r>
          </w:p>
        </w:tc>
      </w:tr>
      <w:tr w:rsidR="00087E07" w:rsidTr="003C76A2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7E07" w:rsidRPr="00F72C58" w:rsidRDefault="00087E07" w:rsidP="003C76A2">
            <w:pPr>
              <w:pStyle w:val="a3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087E07" w:rsidRPr="0072750E" w:rsidRDefault="00087E07" w:rsidP="00087E07">
      <w:pPr>
        <w:rPr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495"/>
      </w:tblGrid>
      <w:tr w:rsidR="00AD3954" w:rsidRPr="00005F6C" w:rsidTr="003C76A2">
        <w:trPr>
          <w:trHeight w:val="1140"/>
        </w:trPr>
        <w:tc>
          <w:tcPr>
            <w:tcW w:w="5495" w:type="dxa"/>
          </w:tcPr>
          <w:p w:rsidR="00AD3954" w:rsidRPr="00005F6C" w:rsidRDefault="00AD3954" w:rsidP="00975B92">
            <w:pPr>
              <w:tabs>
                <w:tab w:val="left" w:pos="851"/>
              </w:tabs>
              <w:jc w:val="both"/>
              <w:rPr>
                <w:color w:val="000000" w:themeColor="text1"/>
              </w:rPr>
            </w:pPr>
            <w:r w:rsidRPr="00005F6C">
              <w:rPr>
                <w:color w:val="000000" w:themeColor="text1"/>
              </w:rPr>
              <w:t xml:space="preserve">Об отчете о деятельности Контрольно-счетной палаты </w:t>
            </w:r>
            <w:proofErr w:type="gramStart"/>
            <w:r w:rsidRPr="00005F6C">
              <w:rPr>
                <w:color w:val="000000" w:themeColor="text1"/>
              </w:rPr>
              <w:t>Петропавловск-Камчатского</w:t>
            </w:r>
            <w:proofErr w:type="gramEnd"/>
            <w:r w:rsidRPr="00005F6C">
              <w:rPr>
                <w:color w:val="000000" w:themeColor="text1"/>
              </w:rPr>
              <w:t xml:space="preserve"> городского округа за 201</w:t>
            </w:r>
            <w:r w:rsidR="00975B92" w:rsidRPr="00975B92">
              <w:rPr>
                <w:color w:val="000000" w:themeColor="text1"/>
              </w:rPr>
              <w:t>5</w:t>
            </w:r>
            <w:r w:rsidRPr="00005F6C">
              <w:rPr>
                <w:color w:val="000000" w:themeColor="text1"/>
              </w:rPr>
              <w:t xml:space="preserve"> год</w:t>
            </w:r>
          </w:p>
        </w:tc>
      </w:tr>
    </w:tbl>
    <w:p w:rsidR="00AD3954" w:rsidRPr="00005F6C" w:rsidRDefault="00AD3954" w:rsidP="00AD3954">
      <w:pPr>
        <w:ind w:firstLine="709"/>
        <w:jc w:val="both"/>
        <w:rPr>
          <w:color w:val="000000" w:themeColor="text1"/>
        </w:rPr>
      </w:pPr>
    </w:p>
    <w:p w:rsidR="00AD3954" w:rsidRPr="00005F6C" w:rsidRDefault="00AD3954" w:rsidP="00AD3954">
      <w:pPr>
        <w:ind w:firstLine="709"/>
        <w:jc w:val="both"/>
        <w:rPr>
          <w:color w:val="000000" w:themeColor="text1"/>
        </w:rPr>
      </w:pPr>
      <w:r w:rsidRPr="00005F6C">
        <w:rPr>
          <w:color w:val="000000" w:themeColor="text1"/>
        </w:rPr>
        <w:t xml:space="preserve">Заслушав отчет председателя Контрольно-счетной палаты </w:t>
      </w:r>
      <w:proofErr w:type="gramStart"/>
      <w:r w:rsidRPr="00005F6C">
        <w:rPr>
          <w:color w:val="000000" w:themeColor="text1"/>
        </w:rPr>
        <w:t>Петропавловск-Камчатского</w:t>
      </w:r>
      <w:proofErr w:type="gramEnd"/>
      <w:r w:rsidRPr="00005F6C">
        <w:rPr>
          <w:color w:val="000000" w:themeColor="text1"/>
        </w:rPr>
        <w:t xml:space="preserve"> городского округа </w:t>
      </w:r>
      <w:proofErr w:type="spellStart"/>
      <w:r w:rsidR="00975B92">
        <w:rPr>
          <w:color w:val="000000" w:themeColor="text1"/>
        </w:rPr>
        <w:t>Слободчикова</w:t>
      </w:r>
      <w:proofErr w:type="spellEnd"/>
      <w:r w:rsidR="00975B92">
        <w:rPr>
          <w:color w:val="000000" w:themeColor="text1"/>
        </w:rPr>
        <w:t xml:space="preserve"> Д.Н.</w:t>
      </w:r>
      <w:r w:rsidRPr="00005F6C">
        <w:rPr>
          <w:color w:val="000000" w:themeColor="text1"/>
        </w:rPr>
        <w:t xml:space="preserve"> о деятельности Контрольно-счетной палаты Петропавловск-Камчатского городского</w:t>
      </w:r>
      <w:r>
        <w:rPr>
          <w:color w:val="000000" w:themeColor="text1"/>
        </w:rPr>
        <w:t xml:space="preserve"> </w:t>
      </w:r>
      <w:r w:rsidRPr="00005F6C">
        <w:rPr>
          <w:color w:val="000000" w:themeColor="text1"/>
        </w:rPr>
        <w:t>округа</w:t>
      </w:r>
      <w:r>
        <w:rPr>
          <w:color w:val="000000" w:themeColor="text1"/>
        </w:rPr>
        <w:t xml:space="preserve"> </w:t>
      </w:r>
      <w:r w:rsidRPr="00005F6C">
        <w:rPr>
          <w:color w:val="000000" w:themeColor="text1"/>
        </w:rPr>
        <w:t>за 201</w:t>
      </w:r>
      <w:r w:rsidR="00975B92">
        <w:rPr>
          <w:color w:val="000000" w:themeColor="text1"/>
        </w:rPr>
        <w:t>5</w:t>
      </w:r>
      <w:r w:rsidRPr="00005F6C">
        <w:rPr>
          <w:color w:val="000000" w:themeColor="text1"/>
        </w:rPr>
        <w:t xml:space="preserve"> год, Городская Дума Петропавловск-Камчатского городского округа</w:t>
      </w:r>
    </w:p>
    <w:p w:rsidR="00AD3954" w:rsidRPr="00005F6C" w:rsidRDefault="00AD3954" w:rsidP="003C76A2">
      <w:pPr>
        <w:rPr>
          <w:color w:val="000000" w:themeColor="text1"/>
        </w:rPr>
      </w:pPr>
    </w:p>
    <w:p w:rsidR="00AD3954" w:rsidRPr="00005F6C" w:rsidRDefault="00AD3954" w:rsidP="00AD3954">
      <w:pPr>
        <w:rPr>
          <w:b/>
          <w:color w:val="000000" w:themeColor="text1"/>
        </w:rPr>
      </w:pPr>
      <w:r w:rsidRPr="00005F6C">
        <w:rPr>
          <w:b/>
          <w:color w:val="000000" w:themeColor="text1"/>
        </w:rPr>
        <w:t>РЕШИЛА:</w:t>
      </w:r>
    </w:p>
    <w:p w:rsidR="00AD3954" w:rsidRPr="00005F6C" w:rsidRDefault="00AD3954" w:rsidP="00AD3954">
      <w:pPr>
        <w:rPr>
          <w:color w:val="000000" w:themeColor="text1"/>
        </w:rPr>
      </w:pPr>
    </w:p>
    <w:p w:rsidR="00AD3954" w:rsidRPr="00005F6C" w:rsidRDefault="00AD3954" w:rsidP="00AD3954">
      <w:pPr>
        <w:pStyle w:val="a9"/>
        <w:tabs>
          <w:tab w:val="left" w:pos="1134"/>
        </w:tabs>
        <w:ind w:left="0" w:firstLine="705"/>
        <w:jc w:val="both"/>
        <w:rPr>
          <w:color w:val="000000" w:themeColor="text1"/>
          <w:szCs w:val="28"/>
        </w:rPr>
      </w:pPr>
      <w:r w:rsidRPr="00005F6C">
        <w:rPr>
          <w:color w:val="000000" w:themeColor="text1"/>
          <w:szCs w:val="28"/>
        </w:rPr>
        <w:t xml:space="preserve">отчет о деятельности Контрольно-счетной палаты </w:t>
      </w:r>
      <w:proofErr w:type="gramStart"/>
      <w:r w:rsidRPr="00005F6C">
        <w:rPr>
          <w:color w:val="000000" w:themeColor="text1"/>
          <w:szCs w:val="28"/>
        </w:rPr>
        <w:t>Петропавловск-Камчатского</w:t>
      </w:r>
      <w:proofErr w:type="gramEnd"/>
      <w:r w:rsidRPr="00005F6C">
        <w:rPr>
          <w:color w:val="000000" w:themeColor="text1"/>
          <w:szCs w:val="28"/>
        </w:rPr>
        <w:t xml:space="preserve"> городского округа за 201</w:t>
      </w:r>
      <w:r>
        <w:rPr>
          <w:color w:val="000000" w:themeColor="text1"/>
          <w:szCs w:val="28"/>
        </w:rPr>
        <w:t>5</w:t>
      </w:r>
      <w:r w:rsidRPr="00005F6C">
        <w:rPr>
          <w:color w:val="000000" w:themeColor="text1"/>
          <w:szCs w:val="28"/>
        </w:rPr>
        <w:t xml:space="preserve"> год принять к сведению</w:t>
      </w:r>
      <w:r w:rsidR="002D637A">
        <w:rPr>
          <w:color w:val="000000" w:themeColor="text1"/>
          <w:szCs w:val="28"/>
        </w:rPr>
        <w:t xml:space="preserve"> согласно приложению</w:t>
      </w:r>
      <w:r w:rsidR="002D637A">
        <w:rPr>
          <w:color w:val="000000" w:themeColor="text1"/>
          <w:szCs w:val="28"/>
        </w:rPr>
        <w:br/>
      </w:r>
      <w:r w:rsidR="003C76A2">
        <w:rPr>
          <w:color w:val="000000" w:themeColor="text1"/>
          <w:szCs w:val="28"/>
        </w:rPr>
        <w:t>к настоящему решению</w:t>
      </w:r>
      <w:r w:rsidRPr="00005F6C">
        <w:rPr>
          <w:color w:val="000000" w:themeColor="text1"/>
          <w:szCs w:val="28"/>
        </w:rPr>
        <w:t>.</w:t>
      </w:r>
    </w:p>
    <w:p w:rsidR="00AD3954" w:rsidRPr="003C76A2" w:rsidRDefault="00AD3954" w:rsidP="00AD3954">
      <w:pPr>
        <w:ind w:right="-143"/>
        <w:rPr>
          <w:color w:val="000000" w:themeColor="text1"/>
        </w:rPr>
      </w:pPr>
    </w:p>
    <w:p w:rsidR="005B5D1B" w:rsidRDefault="005B5D1B" w:rsidP="00087E07">
      <w:pPr>
        <w:ind w:firstLine="709"/>
        <w:jc w:val="both"/>
        <w:rPr>
          <w:bCs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1774"/>
        <w:gridCol w:w="3754"/>
      </w:tblGrid>
      <w:tr w:rsidR="00087E07" w:rsidRPr="006E1470" w:rsidTr="003C76A2">
        <w:trPr>
          <w:trHeight w:val="857"/>
        </w:trPr>
        <w:tc>
          <w:tcPr>
            <w:tcW w:w="4786" w:type="dxa"/>
          </w:tcPr>
          <w:p w:rsidR="00087E07" w:rsidRPr="006E1470" w:rsidRDefault="00087E07" w:rsidP="003C76A2">
            <w:pPr>
              <w:jc w:val="both"/>
              <w:rPr>
                <w:szCs w:val="28"/>
              </w:rPr>
            </w:pPr>
            <w:r w:rsidRPr="006E1470">
              <w:rPr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6E1470">
              <w:rPr>
                <w:szCs w:val="28"/>
              </w:rPr>
              <w:t>исполняющий</w:t>
            </w:r>
            <w:proofErr w:type="gramEnd"/>
            <w:r w:rsidRPr="006E1470">
              <w:rPr>
                <w:szCs w:val="28"/>
              </w:rPr>
              <w:t xml:space="preserve"> полномочия председателя Городской Думы</w:t>
            </w:r>
          </w:p>
        </w:tc>
        <w:tc>
          <w:tcPr>
            <w:tcW w:w="1774" w:type="dxa"/>
          </w:tcPr>
          <w:p w:rsidR="00087E07" w:rsidRPr="006E1470" w:rsidRDefault="00087E07" w:rsidP="003C76A2">
            <w:pPr>
              <w:jc w:val="center"/>
              <w:rPr>
                <w:szCs w:val="28"/>
              </w:rPr>
            </w:pPr>
          </w:p>
          <w:p w:rsidR="00087E07" w:rsidRPr="006E1470" w:rsidRDefault="00087E07" w:rsidP="003C76A2">
            <w:pPr>
              <w:jc w:val="center"/>
              <w:rPr>
                <w:szCs w:val="28"/>
              </w:rPr>
            </w:pPr>
          </w:p>
          <w:p w:rsidR="00087E07" w:rsidRPr="006E1470" w:rsidRDefault="00087E07" w:rsidP="003C76A2">
            <w:pPr>
              <w:jc w:val="center"/>
              <w:rPr>
                <w:szCs w:val="28"/>
              </w:rPr>
            </w:pPr>
          </w:p>
        </w:tc>
        <w:tc>
          <w:tcPr>
            <w:tcW w:w="3754" w:type="dxa"/>
          </w:tcPr>
          <w:p w:rsidR="00087E07" w:rsidRPr="006E1470" w:rsidRDefault="00087E07" w:rsidP="003C76A2">
            <w:pPr>
              <w:jc w:val="right"/>
              <w:rPr>
                <w:szCs w:val="28"/>
              </w:rPr>
            </w:pPr>
          </w:p>
          <w:p w:rsidR="00087E07" w:rsidRPr="006E1470" w:rsidRDefault="00087E07" w:rsidP="003C76A2">
            <w:pPr>
              <w:jc w:val="right"/>
              <w:rPr>
                <w:szCs w:val="28"/>
              </w:rPr>
            </w:pPr>
          </w:p>
          <w:p w:rsidR="00087E07" w:rsidRPr="006E1470" w:rsidRDefault="00087E07" w:rsidP="003C76A2">
            <w:pPr>
              <w:jc w:val="right"/>
              <w:rPr>
                <w:szCs w:val="28"/>
              </w:rPr>
            </w:pPr>
          </w:p>
          <w:p w:rsidR="00087E07" w:rsidRPr="006E1470" w:rsidRDefault="00087E07" w:rsidP="003C76A2">
            <w:pPr>
              <w:jc w:val="right"/>
              <w:rPr>
                <w:szCs w:val="28"/>
              </w:rPr>
            </w:pPr>
            <w:r w:rsidRPr="006E1470">
              <w:rPr>
                <w:szCs w:val="28"/>
              </w:rPr>
              <w:t>К.Г. Слыщенко</w:t>
            </w:r>
          </w:p>
        </w:tc>
      </w:tr>
    </w:tbl>
    <w:p w:rsidR="00E33BDD" w:rsidRDefault="00E33BDD" w:rsidP="00305CC8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br w:type="page"/>
      </w:r>
    </w:p>
    <w:p w:rsidR="004F4AFF" w:rsidRPr="003C27D3" w:rsidRDefault="004F4AFF" w:rsidP="004F4AFF">
      <w:pPr>
        <w:pStyle w:val="a3"/>
        <w:tabs>
          <w:tab w:val="right" w:pos="9355"/>
        </w:tabs>
        <w:jc w:val="right"/>
      </w:pPr>
      <w:r w:rsidRPr="003C27D3">
        <w:lastRenderedPageBreak/>
        <w:t>Приложение</w:t>
      </w:r>
    </w:p>
    <w:p w:rsidR="004F4AFF" w:rsidRPr="003C27D3" w:rsidRDefault="004F4AFF" w:rsidP="004F4AFF">
      <w:pPr>
        <w:pStyle w:val="a3"/>
        <w:tabs>
          <w:tab w:val="right" w:pos="9355"/>
        </w:tabs>
        <w:jc w:val="right"/>
      </w:pPr>
      <w:r w:rsidRPr="003C27D3">
        <w:t>к решению Городской Думы</w:t>
      </w:r>
    </w:p>
    <w:p w:rsidR="004F4AFF" w:rsidRPr="003C27D3" w:rsidRDefault="004F4AFF" w:rsidP="004F4AFF">
      <w:pPr>
        <w:pStyle w:val="a3"/>
        <w:tabs>
          <w:tab w:val="right" w:pos="9355"/>
        </w:tabs>
        <w:jc w:val="right"/>
      </w:pPr>
      <w:proofErr w:type="gramStart"/>
      <w:r w:rsidRPr="003C27D3">
        <w:t>Петропавловск-Камчатского</w:t>
      </w:r>
      <w:proofErr w:type="gramEnd"/>
    </w:p>
    <w:p w:rsidR="004F4AFF" w:rsidRPr="003C27D3" w:rsidRDefault="004F4AFF" w:rsidP="004F4AFF">
      <w:pPr>
        <w:pStyle w:val="a3"/>
        <w:tabs>
          <w:tab w:val="right" w:pos="9355"/>
        </w:tabs>
        <w:jc w:val="right"/>
      </w:pPr>
      <w:r w:rsidRPr="003C27D3">
        <w:t>городского округа</w:t>
      </w:r>
    </w:p>
    <w:p w:rsidR="004F4AFF" w:rsidRPr="003C27D3" w:rsidRDefault="004F4AFF" w:rsidP="004F4AFF">
      <w:pPr>
        <w:pStyle w:val="a3"/>
        <w:tabs>
          <w:tab w:val="right" w:pos="9355"/>
        </w:tabs>
        <w:jc w:val="right"/>
      </w:pPr>
      <w:r>
        <w:t>от 20.04.2016 № 960</w:t>
      </w:r>
      <w:r w:rsidRPr="003C27D3">
        <w:t>-р</w:t>
      </w:r>
    </w:p>
    <w:p w:rsidR="00E33BDD" w:rsidRDefault="00E33BDD" w:rsidP="00E33BDD">
      <w:pPr>
        <w:keepNext/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color w:val="000000"/>
          <w:szCs w:val="28"/>
        </w:rPr>
      </w:pPr>
    </w:p>
    <w:p w:rsidR="00E33BDD" w:rsidRPr="00163B09" w:rsidRDefault="00E33BDD" w:rsidP="00E33BDD">
      <w:pPr>
        <w:keepNext/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color w:val="000000"/>
          <w:szCs w:val="28"/>
        </w:rPr>
      </w:pPr>
      <w:r w:rsidRPr="00163B09">
        <w:rPr>
          <w:b/>
          <w:bCs/>
          <w:color w:val="000000"/>
          <w:szCs w:val="28"/>
        </w:rPr>
        <w:t>Отчет</w:t>
      </w:r>
    </w:p>
    <w:p w:rsidR="00E33BDD" w:rsidRPr="00163B09" w:rsidRDefault="00E33BDD" w:rsidP="00E33BDD">
      <w:pPr>
        <w:widowControl w:val="0"/>
        <w:jc w:val="center"/>
        <w:rPr>
          <w:b/>
          <w:bCs/>
          <w:color w:val="000000"/>
          <w:szCs w:val="28"/>
        </w:rPr>
      </w:pPr>
      <w:r w:rsidRPr="00163B09">
        <w:rPr>
          <w:b/>
          <w:bCs/>
          <w:color w:val="000000"/>
          <w:szCs w:val="28"/>
        </w:rPr>
        <w:t xml:space="preserve">о деятельности Контрольно-счетной палаты </w:t>
      </w:r>
      <w:proofErr w:type="gramStart"/>
      <w:r w:rsidRPr="00163B09">
        <w:rPr>
          <w:b/>
          <w:bCs/>
          <w:color w:val="000000"/>
          <w:szCs w:val="28"/>
        </w:rPr>
        <w:t>Петропавловск-Камчатского</w:t>
      </w:r>
      <w:proofErr w:type="gramEnd"/>
      <w:r w:rsidRPr="00163B09">
        <w:rPr>
          <w:b/>
          <w:bCs/>
          <w:color w:val="000000"/>
          <w:szCs w:val="28"/>
        </w:rPr>
        <w:t xml:space="preserve"> городского округа </w:t>
      </w:r>
      <w:r>
        <w:rPr>
          <w:b/>
          <w:bCs/>
          <w:color w:val="000000"/>
          <w:szCs w:val="28"/>
        </w:rPr>
        <w:t>за</w:t>
      </w:r>
      <w:r w:rsidRPr="00163B09">
        <w:rPr>
          <w:b/>
          <w:bCs/>
          <w:color w:val="000000"/>
          <w:szCs w:val="28"/>
        </w:rPr>
        <w:t xml:space="preserve"> 201</w:t>
      </w:r>
      <w:r w:rsidRPr="00A6679B">
        <w:rPr>
          <w:b/>
          <w:bCs/>
          <w:color w:val="000000"/>
          <w:szCs w:val="28"/>
        </w:rPr>
        <w:t>5</w:t>
      </w:r>
      <w:r>
        <w:rPr>
          <w:b/>
          <w:bCs/>
          <w:color w:val="000000"/>
          <w:szCs w:val="28"/>
        </w:rPr>
        <w:t xml:space="preserve"> год</w:t>
      </w:r>
    </w:p>
    <w:p w:rsidR="00E33BDD" w:rsidRPr="00163B09" w:rsidRDefault="00E33BDD" w:rsidP="00E33BDD">
      <w:pPr>
        <w:widowControl w:val="0"/>
        <w:rPr>
          <w:b/>
          <w:bCs/>
          <w:color w:val="000000"/>
          <w:szCs w:val="28"/>
        </w:rPr>
      </w:pPr>
    </w:p>
    <w:p w:rsidR="00E33BDD" w:rsidRPr="00163B09" w:rsidRDefault="00E33BDD" w:rsidP="00E33BDD">
      <w:pPr>
        <w:keepNext/>
        <w:overflowPunct w:val="0"/>
        <w:autoSpaceDE w:val="0"/>
        <w:autoSpaceDN w:val="0"/>
        <w:adjustRightInd w:val="0"/>
        <w:ind w:firstLine="709"/>
        <w:jc w:val="both"/>
        <w:textAlignment w:val="baseline"/>
        <w:outlineLvl w:val="0"/>
        <w:rPr>
          <w:bCs/>
          <w:color w:val="000000"/>
          <w:szCs w:val="28"/>
        </w:rPr>
      </w:pPr>
      <w:proofErr w:type="gramStart"/>
      <w:r w:rsidRPr="00163B09">
        <w:rPr>
          <w:bCs/>
          <w:color w:val="000000"/>
          <w:szCs w:val="28"/>
        </w:rPr>
        <w:t>Настоящий отчет о деятельности Контрольно-счетной палаты Петропавловск-Камчатского городского округа в 201</w:t>
      </w:r>
      <w:r>
        <w:rPr>
          <w:bCs/>
          <w:color w:val="000000"/>
          <w:szCs w:val="28"/>
        </w:rPr>
        <w:t>5</w:t>
      </w:r>
      <w:r w:rsidRPr="00163B09">
        <w:rPr>
          <w:bCs/>
          <w:color w:val="000000"/>
          <w:szCs w:val="28"/>
        </w:rPr>
        <w:t xml:space="preserve"> году (далее - Отчет) подготовлен в соответствии с требованиями части 2 статьи 19 Федерального закона </w:t>
      </w:r>
      <w:bookmarkStart w:id="0" w:name="OLE_LINK1"/>
      <w:bookmarkStart w:id="1" w:name="OLE_LINK2"/>
      <w:r w:rsidRPr="00163B09">
        <w:rPr>
          <w:bCs/>
          <w:color w:val="000000"/>
          <w:szCs w:val="28"/>
        </w:rPr>
        <w:t>от 07.02.2011 № 6-ФЗ «Об общих принципах организации и деятельности контрольно-счетных органов субъектов Российской Федерации и муниципальных образований»</w:t>
      </w:r>
      <w:bookmarkEnd w:id="0"/>
      <w:bookmarkEnd w:id="1"/>
      <w:r w:rsidRPr="00163B09">
        <w:rPr>
          <w:bCs/>
          <w:color w:val="000000"/>
          <w:szCs w:val="28"/>
        </w:rPr>
        <w:t xml:space="preserve">, </w:t>
      </w:r>
      <w:r w:rsidRPr="006753AC">
        <w:rPr>
          <w:bCs/>
          <w:szCs w:val="28"/>
        </w:rPr>
        <w:t xml:space="preserve">статьи 21 </w:t>
      </w:r>
      <w:r>
        <w:rPr>
          <w:bCs/>
          <w:color w:val="000000"/>
          <w:szCs w:val="28"/>
        </w:rPr>
        <w:t>Решения</w:t>
      </w:r>
      <w:r w:rsidRPr="00163B09">
        <w:rPr>
          <w:bCs/>
          <w:color w:val="000000"/>
          <w:szCs w:val="28"/>
        </w:rPr>
        <w:t xml:space="preserve"> о Контрольно-счетной палате Петропавловск-Камчатского городского округа, утвержденного решением Петропавловск-Камчатской Городской Думы от 0</w:t>
      </w:r>
      <w:r>
        <w:rPr>
          <w:bCs/>
          <w:color w:val="000000"/>
          <w:szCs w:val="28"/>
        </w:rPr>
        <w:t>2</w:t>
      </w:r>
      <w:r w:rsidRPr="00163B09">
        <w:rPr>
          <w:bCs/>
          <w:color w:val="000000"/>
          <w:szCs w:val="28"/>
        </w:rPr>
        <w:t>.0</w:t>
      </w:r>
      <w:r>
        <w:rPr>
          <w:bCs/>
          <w:color w:val="000000"/>
          <w:szCs w:val="28"/>
        </w:rPr>
        <w:t>3</w:t>
      </w:r>
      <w:r w:rsidRPr="00163B09">
        <w:rPr>
          <w:bCs/>
          <w:color w:val="000000"/>
          <w:szCs w:val="28"/>
        </w:rPr>
        <w:t>.20</w:t>
      </w:r>
      <w:r>
        <w:rPr>
          <w:bCs/>
          <w:color w:val="000000"/>
          <w:szCs w:val="28"/>
        </w:rPr>
        <w:t>16</w:t>
      </w:r>
      <w:r w:rsidRPr="00163B09">
        <w:rPr>
          <w:bCs/>
          <w:color w:val="000000"/>
          <w:szCs w:val="28"/>
        </w:rPr>
        <w:t xml:space="preserve"> № </w:t>
      </w:r>
      <w:r>
        <w:rPr>
          <w:bCs/>
          <w:color w:val="000000"/>
          <w:szCs w:val="28"/>
        </w:rPr>
        <w:t>397-нд</w:t>
      </w:r>
      <w:r w:rsidRPr="00163B09">
        <w:rPr>
          <w:bCs/>
          <w:color w:val="000000"/>
          <w:sz w:val="20"/>
          <w:szCs w:val="20"/>
          <w:vertAlign w:val="superscript"/>
        </w:rPr>
        <w:footnoteReference w:id="1"/>
      </w:r>
      <w:r w:rsidRPr="00163B09">
        <w:rPr>
          <w:bCs/>
          <w:color w:val="000000"/>
          <w:szCs w:val="28"/>
        </w:rPr>
        <w:t>.</w:t>
      </w:r>
      <w:proofErr w:type="gramEnd"/>
    </w:p>
    <w:p w:rsidR="00E33BDD" w:rsidRDefault="00E33BDD" w:rsidP="00E33BDD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Cs w:val="28"/>
        </w:rPr>
      </w:pPr>
      <w:r w:rsidRPr="00163B09">
        <w:rPr>
          <w:bCs/>
          <w:color w:val="000000"/>
          <w:szCs w:val="28"/>
        </w:rPr>
        <w:t xml:space="preserve">План работы Контрольно-счетной палаты </w:t>
      </w:r>
      <w:proofErr w:type="gramStart"/>
      <w:r w:rsidRPr="00163B09">
        <w:rPr>
          <w:bCs/>
          <w:color w:val="000000"/>
          <w:szCs w:val="28"/>
        </w:rPr>
        <w:t>Петропавловск-Камчатского</w:t>
      </w:r>
      <w:proofErr w:type="gramEnd"/>
      <w:r w:rsidRPr="00163B09">
        <w:rPr>
          <w:bCs/>
          <w:color w:val="000000"/>
          <w:szCs w:val="28"/>
        </w:rPr>
        <w:t xml:space="preserve"> городского округа (далее – Контрольно-счетная палата или КСП)</w:t>
      </w:r>
      <w:r w:rsidRPr="00163B09">
        <w:rPr>
          <w:color w:val="000000"/>
          <w:szCs w:val="28"/>
        </w:rPr>
        <w:t xml:space="preserve"> выполнен в полном объеме. Из 14 запланированных к проведению контрольных мероприятий</w:t>
      </w:r>
      <w:r>
        <w:rPr>
          <w:color w:val="000000"/>
          <w:szCs w:val="28"/>
        </w:rPr>
        <w:t xml:space="preserve"> все</w:t>
      </w:r>
      <w:r w:rsidRPr="00163B09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проведены в отчетном году. Вместе с тем, следует обратить внимание, что по 3</w:t>
      </w:r>
      <w:r w:rsidRPr="00163B09">
        <w:rPr>
          <w:color w:val="000000"/>
          <w:szCs w:val="28"/>
        </w:rPr>
        <w:t xml:space="preserve"> контрольны</w:t>
      </w:r>
      <w:r>
        <w:rPr>
          <w:color w:val="000000"/>
          <w:szCs w:val="28"/>
        </w:rPr>
        <w:t>м</w:t>
      </w:r>
      <w:r w:rsidRPr="00163B09">
        <w:rPr>
          <w:color w:val="000000"/>
          <w:szCs w:val="28"/>
        </w:rPr>
        <w:t xml:space="preserve"> мероприятия</w:t>
      </w:r>
      <w:r>
        <w:rPr>
          <w:color w:val="000000"/>
          <w:szCs w:val="28"/>
        </w:rPr>
        <w:t>м</w:t>
      </w:r>
      <w:r w:rsidRPr="00163B09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аудиторские отчеты еще не </w:t>
      </w:r>
      <w:proofErr w:type="gramStart"/>
      <w:r>
        <w:rPr>
          <w:color w:val="000000"/>
          <w:szCs w:val="28"/>
        </w:rPr>
        <w:t>защищены</w:t>
      </w:r>
      <w:proofErr w:type="gramEnd"/>
      <w:r>
        <w:rPr>
          <w:color w:val="000000"/>
          <w:szCs w:val="28"/>
        </w:rPr>
        <w:t xml:space="preserve"> поэтому их результаты будут включены в отчет за 2016 год.</w:t>
      </w:r>
    </w:p>
    <w:p w:rsidR="00E33BDD" w:rsidRPr="00304D9B" w:rsidRDefault="00E33BDD" w:rsidP="00E33BDD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FF0000"/>
          <w:szCs w:val="28"/>
        </w:rPr>
      </w:pPr>
      <w:r>
        <w:rPr>
          <w:color w:val="000000"/>
          <w:szCs w:val="28"/>
        </w:rPr>
        <w:t xml:space="preserve">Одновременно с этим, </w:t>
      </w:r>
      <w:r w:rsidRPr="00163B09">
        <w:rPr>
          <w:color w:val="000000"/>
          <w:szCs w:val="28"/>
        </w:rPr>
        <w:t>в отчетном периоде подготовлены и утверждены четыре отчета о результатах контрольных мероприятий, выполненных в 201</w:t>
      </w:r>
      <w:r>
        <w:rPr>
          <w:color w:val="000000"/>
          <w:szCs w:val="28"/>
        </w:rPr>
        <w:t>4</w:t>
      </w:r>
      <w:r w:rsidRPr="00163B09">
        <w:rPr>
          <w:color w:val="000000"/>
          <w:szCs w:val="28"/>
        </w:rPr>
        <w:t xml:space="preserve"> году. </w:t>
      </w:r>
    </w:p>
    <w:p w:rsidR="00E33BDD" w:rsidRPr="00163B09" w:rsidRDefault="00E33BDD" w:rsidP="00E33BDD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Cs w:val="28"/>
        </w:rPr>
      </w:pPr>
      <w:r w:rsidRPr="00163B09">
        <w:rPr>
          <w:color w:val="000000"/>
          <w:szCs w:val="28"/>
        </w:rPr>
        <w:t>Сотрудн</w:t>
      </w:r>
      <w:r>
        <w:rPr>
          <w:color w:val="000000"/>
          <w:szCs w:val="28"/>
        </w:rPr>
        <w:t xml:space="preserve">ики Контрольно-счетной палаты </w:t>
      </w:r>
      <w:r w:rsidRPr="00163B09">
        <w:rPr>
          <w:color w:val="000000"/>
          <w:szCs w:val="28"/>
        </w:rPr>
        <w:t>привлекались в качестве специалистов при проведении проверок правоохранительными органами. Так как данные мероприятия не являются самостоятельными мероприятиями, проводимыми Контрольно-счетной палатой, их данные (и суммовые и количественные) не учитываются в приведенных ниже статистических показателях.</w:t>
      </w:r>
    </w:p>
    <w:p w:rsidR="00E33BDD" w:rsidRDefault="00E33BDD" w:rsidP="00E33BDD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Cs w:val="28"/>
        </w:rPr>
      </w:pPr>
      <w:r w:rsidRPr="00163B09">
        <w:rPr>
          <w:color w:val="000000"/>
          <w:szCs w:val="28"/>
        </w:rPr>
        <w:t>Всего в соответствии с Планом работы на 201</w:t>
      </w:r>
      <w:r>
        <w:rPr>
          <w:color w:val="000000"/>
          <w:szCs w:val="28"/>
        </w:rPr>
        <w:t>5</w:t>
      </w:r>
      <w:r w:rsidRPr="00163B09">
        <w:rPr>
          <w:color w:val="000000"/>
          <w:szCs w:val="28"/>
        </w:rPr>
        <w:t xml:space="preserve"> год Контрольно-счетной палатой проведено </w:t>
      </w:r>
      <w:r>
        <w:rPr>
          <w:color w:val="000000"/>
          <w:szCs w:val="28"/>
        </w:rPr>
        <w:t>78</w:t>
      </w:r>
      <w:r w:rsidRPr="00163B09">
        <w:rPr>
          <w:color w:val="000000"/>
          <w:szCs w:val="28"/>
        </w:rPr>
        <w:t xml:space="preserve"> контрольных и эксп</w:t>
      </w:r>
      <w:r>
        <w:rPr>
          <w:color w:val="000000"/>
          <w:szCs w:val="28"/>
        </w:rPr>
        <w:t>ертно-аналитических мероприятий.</w:t>
      </w:r>
    </w:p>
    <w:p w:rsidR="00E33BDD" w:rsidRPr="00163B09" w:rsidRDefault="00E33BDD" w:rsidP="00E33BDD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Cs w:val="28"/>
        </w:rPr>
      </w:pPr>
      <w:r w:rsidRPr="00163B09">
        <w:rPr>
          <w:color w:val="000000"/>
          <w:szCs w:val="28"/>
        </w:rPr>
        <w:t>Результаты проведенных Контрольно-счетной палатой мероприятий регулярно доводятся до сведения Городской Думы</w:t>
      </w:r>
      <w:r w:rsidRPr="00163B09">
        <w:rPr>
          <w:bCs/>
          <w:color w:val="000000"/>
          <w:szCs w:val="28"/>
        </w:rPr>
        <w:t xml:space="preserve"> </w:t>
      </w:r>
      <w:proofErr w:type="gramStart"/>
      <w:r w:rsidRPr="00163B09">
        <w:rPr>
          <w:bCs/>
          <w:color w:val="000000"/>
          <w:szCs w:val="28"/>
        </w:rPr>
        <w:t>Петропавловск-Камчатского</w:t>
      </w:r>
      <w:proofErr w:type="gramEnd"/>
      <w:r w:rsidRPr="00163B09">
        <w:rPr>
          <w:bCs/>
          <w:color w:val="000000"/>
          <w:szCs w:val="28"/>
        </w:rPr>
        <w:t xml:space="preserve"> городского округа (далее – Городская Дума ПКГО)</w:t>
      </w:r>
      <w:r w:rsidRPr="00163B09">
        <w:rPr>
          <w:color w:val="000000"/>
          <w:szCs w:val="28"/>
        </w:rPr>
        <w:t xml:space="preserve">, Главы </w:t>
      </w:r>
      <w:r w:rsidRPr="00163B09">
        <w:rPr>
          <w:bCs/>
          <w:color w:val="000000"/>
          <w:szCs w:val="28"/>
        </w:rPr>
        <w:t>Петропавловск-Камчатского городского округа</w:t>
      </w:r>
      <w:r w:rsidRPr="00163B09">
        <w:rPr>
          <w:color w:val="000000"/>
          <w:szCs w:val="28"/>
        </w:rPr>
        <w:t xml:space="preserve">, Главы администрации </w:t>
      </w:r>
      <w:r w:rsidRPr="00163B09">
        <w:rPr>
          <w:bCs/>
          <w:color w:val="000000"/>
          <w:szCs w:val="28"/>
        </w:rPr>
        <w:t>Петропавловск-Камчатского городского округа</w:t>
      </w:r>
      <w:r w:rsidRPr="00163B09">
        <w:rPr>
          <w:color w:val="000000"/>
          <w:szCs w:val="28"/>
        </w:rPr>
        <w:t xml:space="preserve"> городского округа (далее - Глава администрации </w:t>
      </w:r>
      <w:r w:rsidRPr="00163B09">
        <w:rPr>
          <w:bCs/>
          <w:color w:val="000000"/>
          <w:szCs w:val="28"/>
        </w:rPr>
        <w:t>городского округа)</w:t>
      </w:r>
      <w:r w:rsidRPr="00163B09">
        <w:rPr>
          <w:color w:val="000000"/>
          <w:szCs w:val="28"/>
        </w:rPr>
        <w:t xml:space="preserve">, органов администрации в виде отчетов, аналитических записок и экспертных заключений. </w:t>
      </w:r>
    </w:p>
    <w:p w:rsidR="00E33BDD" w:rsidRPr="00163B09" w:rsidRDefault="00E33BDD" w:rsidP="00E33BDD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Cs w:val="28"/>
        </w:rPr>
      </w:pPr>
      <w:r w:rsidRPr="00163B09">
        <w:rPr>
          <w:color w:val="000000"/>
          <w:szCs w:val="28"/>
        </w:rPr>
        <w:t xml:space="preserve">КСП на постоянной основе проводится мониторинг исполнения бюджета городского округа. Результаты мониторинга </w:t>
      </w:r>
      <w:r>
        <w:rPr>
          <w:color w:val="000000"/>
          <w:szCs w:val="28"/>
        </w:rPr>
        <w:t>составляют</w:t>
      </w:r>
      <w:r w:rsidRPr="00163B09">
        <w:rPr>
          <w:color w:val="000000"/>
          <w:szCs w:val="28"/>
        </w:rPr>
        <w:t xml:space="preserve"> основу экспертных заключений на проекты решений Городской Думы</w:t>
      </w:r>
      <w:r w:rsidRPr="00163B09">
        <w:rPr>
          <w:bCs/>
          <w:color w:val="000000"/>
          <w:szCs w:val="28"/>
        </w:rPr>
        <w:t xml:space="preserve"> </w:t>
      </w:r>
      <w:proofErr w:type="gramStart"/>
      <w:r w:rsidRPr="00163B09">
        <w:rPr>
          <w:bCs/>
          <w:color w:val="000000"/>
          <w:szCs w:val="28"/>
        </w:rPr>
        <w:t>Петропавловск-Камчатского</w:t>
      </w:r>
      <w:proofErr w:type="gramEnd"/>
      <w:r w:rsidRPr="00163B09">
        <w:rPr>
          <w:bCs/>
          <w:color w:val="000000"/>
          <w:szCs w:val="28"/>
        </w:rPr>
        <w:t xml:space="preserve"> городского округа</w:t>
      </w:r>
      <w:r w:rsidRPr="00163B09">
        <w:rPr>
          <w:color w:val="000000"/>
          <w:szCs w:val="28"/>
        </w:rPr>
        <w:t xml:space="preserve"> о принятии решения о бюджете, о внесении изменений в решение о бюджете и об утверждении отчета об исполнении бюджета за соответствующий финансовый год. </w:t>
      </w:r>
    </w:p>
    <w:p w:rsidR="00E33BDD" w:rsidRPr="00163B09" w:rsidRDefault="00E33BDD" w:rsidP="00E33BDD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Cs w:val="28"/>
        </w:rPr>
      </w:pPr>
      <w:r w:rsidRPr="00163B09">
        <w:rPr>
          <w:color w:val="000000"/>
          <w:szCs w:val="28"/>
        </w:rPr>
        <w:t xml:space="preserve">Из общего числа контрольных мероприятий </w:t>
      </w:r>
      <w:r>
        <w:rPr>
          <w:color w:val="000000"/>
          <w:szCs w:val="28"/>
        </w:rPr>
        <w:t>8</w:t>
      </w:r>
      <w:r w:rsidRPr="00163B09">
        <w:rPr>
          <w:color w:val="000000"/>
          <w:szCs w:val="28"/>
        </w:rPr>
        <w:t xml:space="preserve"> мероприяти</w:t>
      </w:r>
      <w:r>
        <w:rPr>
          <w:color w:val="000000"/>
          <w:szCs w:val="28"/>
        </w:rPr>
        <w:t>й</w:t>
      </w:r>
      <w:r w:rsidRPr="00163B09">
        <w:rPr>
          <w:color w:val="000000"/>
          <w:szCs w:val="28"/>
        </w:rPr>
        <w:t xml:space="preserve"> проведено в </w:t>
      </w:r>
      <w:r w:rsidRPr="00163B09">
        <w:rPr>
          <w:color w:val="000000"/>
          <w:szCs w:val="28"/>
        </w:rPr>
        <w:lastRenderedPageBreak/>
        <w:t xml:space="preserve">соответствии с поручениями Городской Думы ПКГО, </w:t>
      </w:r>
      <w:r>
        <w:rPr>
          <w:color w:val="000000"/>
          <w:szCs w:val="28"/>
        </w:rPr>
        <w:t>6</w:t>
      </w:r>
      <w:r w:rsidRPr="00163B09">
        <w:rPr>
          <w:color w:val="000000"/>
          <w:szCs w:val="28"/>
        </w:rPr>
        <w:t xml:space="preserve"> - по инициативе Коллегии КСП.</w:t>
      </w:r>
    </w:p>
    <w:p w:rsidR="00E33BDD" w:rsidRDefault="00E33BDD" w:rsidP="00E33BDD">
      <w:pPr>
        <w:widowControl w:val="0"/>
        <w:overflowPunct w:val="0"/>
        <w:autoSpaceDE w:val="0"/>
        <w:autoSpaceDN w:val="0"/>
        <w:adjustRightInd w:val="0"/>
        <w:ind w:firstLineChars="214" w:firstLine="599"/>
        <w:jc w:val="both"/>
        <w:textAlignment w:val="baseline"/>
        <w:rPr>
          <w:color w:val="000000"/>
          <w:szCs w:val="28"/>
        </w:rPr>
      </w:pPr>
      <w:r w:rsidRPr="00163B09">
        <w:rPr>
          <w:color w:val="000000"/>
          <w:szCs w:val="28"/>
        </w:rPr>
        <w:t>Контрольные мероприятия в отчетном периоде были проведены:</w:t>
      </w:r>
    </w:p>
    <w:p w:rsidR="00E33BDD" w:rsidRDefault="00E33BDD" w:rsidP="00C10A9C">
      <w:pPr>
        <w:widowControl w:val="0"/>
        <w:numPr>
          <w:ilvl w:val="0"/>
          <w:numId w:val="1"/>
        </w:numPr>
        <w:tabs>
          <w:tab w:val="clear" w:pos="360"/>
          <w:tab w:val="num" w:pos="709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color w:val="000000"/>
          <w:szCs w:val="28"/>
        </w:rPr>
      </w:pPr>
      <w:r w:rsidRPr="00163B09">
        <w:rPr>
          <w:color w:val="000000"/>
          <w:szCs w:val="28"/>
        </w:rPr>
        <w:t xml:space="preserve">в </w:t>
      </w:r>
      <w:r>
        <w:rPr>
          <w:color w:val="000000"/>
          <w:szCs w:val="28"/>
        </w:rPr>
        <w:t>А</w:t>
      </w:r>
      <w:r w:rsidRPr="00163B09">
        <w:rPr>
          <w:color w:val="000000"/>
          <w:szCs w:val="28"/>
        </w:rPr>
        <w:t xml:space="preserve">дминистрации </w:t>
      </w:r>
      <w:proofErr w:type="gramStart"/>
      <w:r w:rsidRPr="00163B09">
        <w:rPr>
          <w:color w:val="000000"/>
          <w:szCs w:val="28"/>
        </w:rPr>
        <w:t>Петропавловск-Камчатского</w:t>
      </w:r>
      <w:proofErr w:type="gramEnd"/>
      <w:r w:rsidRPr="00163B09">
        <w:rPr>
          <w:color w:val="000000"/>
          <w:szCs w:val="28"/>
        </w:rPr>
        <w:t xml:space="preserve"> городского округа; </w:t>
      </w:r>
    </w:p>
    <w:p w:rsidR="00E33BDD" w:rsidRPr="00973DCF" w:rsidRDefault="00E33BDD" w:rsidP="00C10A9C">
      <w:pPr>
        <w:widowControl w:val="0"/>
        <w:numPr>
          <w:ilvl w:val="0"/>
          <w:numId w:val="1"/>
        </w:numPr>
        <w:tabs>
          <w:tab w:val="clear" w:pos="360"/>
          <w:tab w:val="num" w:pos="709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color w:val="000000"/>
          <w:szCs w:val="28"/>
        </w:rPr>
      </w:pPr>
      <w:r w:rsidRPr="00973DCF">
        <w:rPr>
          <w:color w:val="000000"/>
          <w:szCs w:val="28"/>
        </w:rPr>
        <w:t xml:space="preserve">в Аппарате администрации </w:t>
      </w:r>
      <w:proofErr w:type="gramStart"/>
      <w:r w:rsidRPr="00973DCF">
        <w:rPr>
          <w:color w:val="000000"/>
          <w:szCs w:val="28"/>
        </w:rPr>
        <w:t>Петропавловск-Камчатского</w:t>
      </w:r>
      <w:proofErr w:type="gramEnd"/>
      <w:r w:rsidRPr="00973DCF">
        <w:rPr>
          <w:color w:val="000000"/>
          <w:szCs w:val="28"/>
        </w:rPr>
        <w:t xml:space="preserve"> городского округа; </w:t>
      </w:r>
    </w:p>
    <w:p w:rsidR="00E33BDD" w:rsidRPr="00163B09" w:rsidRDefault="00E33BDD" w:rsidP="00C10A9C">
      <w:pPr>
        <w:widowControl w:val="0"/>
        <w:numPr>
          <w:ilvl w:val="0"/>
          <w:numId w:val="1"/>
        </w:numPr>
        <w:tabs>
          <w:tab w:val="clear" w:pos="360"/>
          <w:tab w:val="num" w:pos="709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color w:val="000000"/>
          <w:szCs w:val="28"/>
        </w:rPr>
      </w:pPr>
      <w:r w:rsidRPr="00163B09">
        <w:rPr>
          <w:color w:val="000000"/>
          <w:szCs w:val="28"/>
        </w:rPr>
        <w:t xml:space="preserve">в Комитете по управлению имуществом администрации </w:t>
      </w:r>
      <w:proofErr w:type="gramStart"/>
      <w:r w:rsidRPr="00163B09">
        <w:rPr>
          <w:color w:val="000000"/>
          <w:szCs w:val="28"/>
        </w:rPr>
        <w:t>Петропавловск-Камчатского</w:t>
      </w:r>
      <w:proofErr w:type="gramEnd"/>
      <w:r w:rsidRPr="00163B09">
        <w:rPr>
          <w:color w:val="000000"/>
          <w:szCs w:val="28"/>
        </w:rPr>
        <w:t xml:space="preserve"> городского округа (далее - Комитет по управлению имуществом администрации ПКГО или КУИ); </w:t>
      </w:r>
    </w:p>
    <w:p w:rsidR="00E33BDD" w:rsidRPr="00163B09" w:rsidRDefault="00E33BDD" w:rsidP="00C10A9C">
      <w:pPr>
        <w:widowControl w:val="0"/>
        <w:numPr>
          <w:ilvl w:val="0"/>
          <w:numId w:val="1"/>
        </w:numPr>
        <w:tabs>
          <w:tab w:val="clear" w:pos="360"/>
          <w:tab w:val="num" w:pos="709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color w:val="000000"/>
          <w:szCs w:val="28"/>
        </w:rPr>
      </w:pPr>
      <w:r w:rsidRPr="00163B09">
        <w:rPr>
          <w:color w:val="000000"/>
          <w:szCs w:val="28"/>
        </w:rPr>
        <w:t xml:space="preserve">в Комитете городского хозяйства администрации </w:t>
      </w:r>
      <w:proofErr w:type="gramStart"/>
      <w:r w:rsidRPr="00163B09">
        <w:rPr>
          <w:color w:val="000000"/>
          <w:szCs w:val="28"/>
        </w:rPr>
        <w:t>Петропавловск-Камчатского</w:t>
      </w:r>
      <w:proofErr w:type="gramEnd"/>
      <w:r w:rsidRPr="00163B09">
        <w:rPr>
          <w:color w:val="000000"/>
          <w:szCs w:val="28"/>
        </w:rPr>
        <w:t xml:space="preserve"> городского округа (далее – Комитет городского хозяйства администрации ПКГО или КГХ);</w:t>
      </w:r>
    </w:p>
    <w:p w:rsidR="00E33BDD" w:rsidRDefault="00E33BDD" w:rsidP="00C10A9C">
      <w:pPr>
        <w:widowControl w:val="0"/>
        <w:numPr>
          <w:ilvl w:val="0"/>
          <w:numId w:val="1"/>
        </w:numPr>
        <w:tabs>
          <w:tab w:val="clear" w:pos="360"/>
          <w:tab w:val="num" w:pos="709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color w:val="000000"/>
          <w:szCs w:val="28"/>
        </w:rPr>
      </w:pPr>
      <w:r w:rsidRPr="00163B09">
        <w:rPr>
          <w:color w:val="000000"/>
          <w:szCs w:val="28"/>
        </w:rPr>
        <w:t xml:space="preserve">в Департаменте градостроительства и земельных отношений администрации </w:t>
      </w:r>
      <w:proofErr w:type="gramStart"/>
      <w:r w:rsidRPr="00163B09">
        <w:rPr>
          <w:color w:val="000000"/>
          <w:szCs w:val="28"/>
        </w:rPr>
        <w:t>Петропавловск-Камчатского</w:t>
      </w:r>
      <w:proofErr w:type="gramEnd"/>
      <w:r w:rsidRPr="00163B09">
        <w:rPr>
          <w:color w:val="000000"/>
          <w:szCs w:val="28"/>
        </w:rPr>
        <w:t xml:space="preserve"> городского округа (далее – Департамент градостроительства и земельных отношений администрации ПКГО или ДГЗО);</w:t>
      </w:r>
    </w:p>
    <w:p w:rsidR="00E33BDD" w:rsidRPr="00163B09" w:rsidRDefault="00E33BDD" w:rsidP="00C10A9C">
      <w:pPr>
        <w:widowControl w:val="0"/>
        <w:numPr>
          <w:ilvl w:val="0"/>
          <w:numId w:val="1"/>
        </w:numPr>
        <w:tabs>
          <w:tab w:val="clear" w:pos="360"/>
          <w:tab w:val="num" w:pos="709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color w:val="000000"/>
          <w:szCs w:val="28"/>
        </w:rPr>
      </w:pPr>
      <w:r w:rsidRPr="00163B09">
        <w:rPr>
          <w:color w:val="000000"/>
          <w:szCs w:val="28"/>
        </w:rPr>
        <w:t xml:space="preserve">в Департаменте по управлению жилищным фондом администрации </w:t>
      </w:r>
      <w:proofErr w:type="gramStart"/>
      <w:r w:rsidRPr="00163B09">
        <w:rPr>
          <w:color w:val="000000"/>
          <w:szCs w:val="28"/>
        </w:rPr>
        <w:t>Петропавловск-Камчатского</w:t>
      </w:r>
      <w:proofErr w:type="gramEnd"/>
      <w:r w:rsidRPr="00163B09">
        <w:rPr>
          <w:color w:val="000000"/>
          <w:szCs w:val="28"/>
        </w:rPr>
        <w:t xml:space="preserve"> городского округа;</w:t>
      </w:r>
    </w:p>
    <w:p w:rsidR="00E33BDD" w:rsidRDefault="00E33BDD" w:rsidP="00C10A9C">
      <w:pPr>
        <w:widowControl w:val="0"/>
        <w:numPr>
          <w:ilvl w:val="0"/>
          <w:numId w:val="1"/>
        </w:numPr>
        <w:tabs>
          <w:tab w:val="clear" w:pos="360"/>
          <w:tab w:val="num" w:pos="709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color w:val="000000"/>
          <w:szCs w:val="28"/>
        </w:rPr>
      </w:pPr>
      <w:r w:rsidRPr="00163B09">
        <w:rPr>
          <w:color w:val="000000"/>
          <w:szCs w:val="28"/>
        </w:rPr>
        <w:t xml:space="preserve">в Департаменте социального развития администрации </w:t>
      </w:r>
      <w:proofErr w:type="gramStart"/>
      <w:r w:rsidRPr="00163B09">
        <w:rPr>
          <w:color w:val="000000"/>
          <w:szCs w:val="28"/>
        </w:rPr>
        <w:t>Петропавловск-Камчатского</w:t>
      </w:r>
      <w:proofErr w:type="gramEnd"/>
      <w:r w:rsidRPr="00163B09">
        <w:rPr>
          <w:color w:val="000000"/>
          <w:szCs w:val="28"/>
        </w:rPr>
        <w:t xml:space="preserve"> городского округа; </w:t>
      </w:r>
    </w:p>
    <w:p w:rsidR="00E33BDD" w:rsidRPr="00973DCF" w:rsidRDefault="00E33BDD" w:rsidP="00C10A9C">
      <w:pPr>
        <w:widowControl w:val="0"/>
        <w:numPr>
          <w:ilvl w:val="0"/>
          <w:numId w:val="1"/>
        </w:numPr>
        <w:tabs>
          <w:tab w:val="clear" w:pos="360"/>
          <w:tab w:val="num" w:pos="709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color w:val="000000"/>
          <w:szCs w:val="28"/>
        </w:rPr>
      </w:pPr>
      <w:r w:rsidRPr="00973DCF">
        <w:rPr>
          <w:color w:val="000000"/>
          <w:szCs w:val="28"/>
        </w:rPr>
        <w:t xml:space="preserve">в </w:t>
      </w:r>
      <w:r w:rsidRPr="00973DCF">
        <w:rPr>
          <w:rFonts w:eastAsia="Calibri"/>
          <w:szCs w:val="28"/>
        </w:rPr>
        <w:t>Управлени</w:t>
      </w:r>
      <w:r w:rsidRPr="00973DCF">
        <w:rPr>
          <w:szCs w:val="28"/>
        </w:rPr>
        <w:t>и</w:t>
      </w:r>
      <w:r w:rsidRPr="00973DCF">
        <w:rPr>
          <w:rFonts w:eastAsia="Calibri"/>
          <w:szCs w:val="28"/>
        </w:rPr>
        <w:t xml:space="preserve"> культуры, спорта и молодежной политики администрации </w:t>
      </w:r>
      <w:proofErr w:type="gramStart"/>
      <w:r w:rsidRPr="00973DCF">
        <w:rPr>
          <w:rFonts w:eastAsia="Calibri"/>
          <w:szCs w:val="28"/>
        </w:rPr>
        <w:t>Петропавловск-Камчатского</w:t>
      </w:r>
      <w:proofErr w:type="gramEnd"/>
      <w:r w:rsidRPr="00973DCF">
        <w:rPr>
          <w:rFonts w:eastAsia="Calibri"/>
          <w:szCs w:val="28"/>
        </w:rPr>
        <w:t xml:space="preserve"> городского округа,</w:t>
      </w:r>
    </w:p>
    <w:p w:rsidR="00E33BDD" w:rsidRPr="00163B09" w:rsidRDefault="00E33BDD" w:rsidP="00C10A9C">
      <w:pPr>
        <w:widowControl w:val="0"/>
        <w:numPr>
          <w:ilvl w:val="0"/>
          <w:numId w:val="1"/>
        </w:numPr>
        <w:tabs>
          <w:tab w:val="clear" w:pos="360"/>
          <w:tab w:val="num" w:pos="709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color w:val="000000"/>
          <w:szCs w:val="28"/>
        </w:rPr>
      </w:pPr>
      <w:r w:rsidRPr="00163B09">
        <w:rPr>
          <w:color w:val="000000"/>
          <w:szCs w:val="28"/>
        </w:rPr>
        <w:t xml:space="preserve">в МКУ «Управление благоустройства»; </w:t>
      </w:r>
    </w:p>
    <w:p w:rsidR="00E33BDD" w:rsidRPr="00163B09" w:rsidRDefault="00E33BDD" w:rsidP="00C10A9C">
      <w:pPr>
        <w:widowControl w:val="0"/>
        <w:numPr>
          <w:ilvl w:val="0"/>
          <w:numId w:val="1"/>
        </w:numPr>
        <w:tabs>
          <w:tab w:val="clear" w:pos="360"/>
          <w:tab w:val="num" w:pos="709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color w:val="000000"/>
          <w:szCs w:val="28"/>
        </w:rPr>
      </w:pPr>
      <w:r w:rsidRPr="00163B09">
        <w:rPr>
          <w:color w:val="000000"/>
          <w:szCs w:val="28"/>
        </w:rPr>
        <w:t xml:space="preserve">в МКУ «Управление капитального строительства и ремонта»; </w:t>
      </w:r>
    </w:p>
    <w:p w:rsidR="00E33BDD" w:rsidRDefault="00E33BDD" w:rsidP="00C10A9C">
      <w:pPr>
        <w:widowControl w:val="0"/>
        <w:numPr>
          <w:ilvl w:val="0"/>
          <w:numId w:val="1"/>
        </w:numPr>
        <w:tabs>
          <w:tab w:val="clear" w:pos="360"/>
          <w:tab w:val="num" w:pos="709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color w:val="000000"/>
          <w:szCs w:val="28"/>
        </w:rPr>
      </w:pPr>
      <w:r w:rsidRPr="00163B09">
        <w:rPr>
          <w:color w:val="000000"/>
          <w:szCs w:val="28"/>
        </w:rPr>
        <w:t>в МКУ «</w:t>
      </w:r>
      <w:r>
        <w:rPr>
          <w:color w:val="000000"/>
          <w:szCs w:val="28"/>
        </w:rPr>
        <w:t>Управление дорожного хозяйства»;</w:t>
      </w:r>
    </w:p>
    <w:p w:rsidR="00E33BDD" w:rsidRPr="00973DCF" w:rsidRDefault="00E33BDD" w:rsidP="00C10A9C">
      <w:pPr>
        <w:widowControl w:val="0"/>
        <w:numPr>
          <w:ilvl w:val="0"/>
          <w:numId w:val="1"/>
        </w:numPr>
        <w:tabs>
          <w:tab w:val="clear" w:pos="360"/>
          <w:tab w:val="num" w:pos="709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color w:val="000000"/>
          <w:szCs w:val="28"/>
        </w:rPr>
      </w:pPr>
      <w:r w:rsidRPr="00973DCF">
        <w:rPr>
          <w:szCs w:val="28"/>
        </w:rPr>
        <w:t xml:space="preserve">в </w:t>
      </w:r>
      <w:r>
        <w:rPr>
          <w:szCs w:val="28"/>
        </w:rPr>
        <w:t>МАУ</w:t>
      </w:r>
      <w:r w:rsidRPr="00973DCF">
        <w:rPr>
          <w:rFonts w:eastAsia="Calibri"/>
          <w:szCs w:val="28"/>
        </w:rPr>
        <w:t xml:space="preserve"> «Молодежный центр </w:t>
      </w:r>
      <w:proofErr w:type="gramStart"/>
      <w:r w:rsidRPr="00973DCF">
        <w:rPr>
          <w:rFonts w:eastAsia="Calibri"/>
          <w:szCs w:val="28"/>
        </w:rPr>
        <w:t>Петропавловск-Камчатского</w:t>
      </w:r>
      <w:proofErr w:type="gramEnd"/>
      <w:r w:rsidRPr="00973DCF">
        <w:rPr>
          <w:rFonts w:eastAsia="Calibri"/>
          <w:szCs w:val="28"/>
        </w:rPr>
        <w:t xml:space="preserve"> городского округа»</w:t>
      </w:r>
      <w:r w:rsidRPr="00973DCF">
        <w:rPr>
          <w:szCs w:val="28"/>
        </w:rPr>
        <w:t>;</w:t>
      </w:r>
    </w:p>
    <w:p w:rsidR="00E33BDD" w:rsidRDefault="00E33BDD" w:rsidP="00C10A9C">
      <w:pPr>
        <w:widowControl w:val="0"/>
        <w:numPr>
          <w:ilvl w:val="0"/>
          <w:numId w:val="1"/>
        </w:numPr>
        <w:shd w:val="clear" w:color="auto" w:fill="FFFFFF"/>
        <w:tabs>
          <w:tab w:val="clear" w:pos="360"/>
          <w:tab w:val="num" w:pos="0"/>
          <w:tab w:val="num" w:pos="709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szCs w:val="28"/>
        </w:rPr>
      </w:pPr>
      <w:r w:rsidRPr="00973DCF">
        <w:rPr>
          <w:color w:val="000000"/>
          <w:szCs w:val="28"/>
        </w:rPr>
        <w:t xml:space="preserve"> </w:t>
      </w:r>
      <w:r w:rsidRPr="00973DCF">
        <w:rPr>
          <w:szCs w:val="28"/>
        </w:rPr>
        <w:t xml:space="preserve">в муниципальных автономных дошкольных образовательных учреждениях Центр развития ребенка </w:t>
      </w:r>
      <w:r>
        <w:rPr>
          <w:szCs w:val="28"/>
        </w:rPr>
        <w:t xml:space="preserve">– детский сад № 2, «Детский сад </w:t>
      </w:r>
      <w:r w:rsidRPr="00973DCF">
        <w:rPr>
          <w:szCs w:val="28"/>
        </w:rPr>
        <w:t>№ 7 комбинированного вида», «Центр развития ребенка - детский сад № 39», «Детский сад № 42 комбинированного вида», «Детский сад № 56 комбинированного вида»;</w:t>
      </w:r>
    </w:p>
    <w:p w:rsidR="00E33BDD" w:rsidRPr="00DB42C2" w:rsidRDefault="00E33BDD" w:rsidP="00C10A9C">
      <w:pPr>
        <w:widowControl w:val="0"/>
        <w:numPr>
          <w:ilvl w:val="0"/>
          <w:numId w:val="1"/>
        </w:numPr>
        <w:shd w:val="clear" w:color="auto" w:fill="FFFFFF"/>
        <w:tabs>
          <w:tab w:val="clear" w:pos="360"/>
          <w:tab w:val="num" w:pos="0"/>
          <w:tab w:val="num" w:pos="709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</w:pPr>
      <w:r w:rsidRPr="00DB42C2">
        <w:rPr>
          <w:szCs w:val="28"/>
        </w:rPr>
        <w:t xml:space="preserve"> в муниципальном бюджетном образовательном учреждении «Средняя общеобразовательная школа № 2»;</w:t>
      </w:r>
    </w:p>
    <w:p w:rsidR="00E33BDD" w:rsidRPr="00DB42C2" w:rsidRDefault="00E33BDD" w:rsidP="00C10A9C">
      <w:pPr>
        <w:widowControl w:val="0"/>
        <w:numPr>
          <w:ilvl w:val="0"/>
          <w:numId w:val="1"/>
        </w:numPr>
        <w:shd w:val="clear" w:color="auto" w:fill="FFFFFF"/>
        <w:tabs>
          <w:tab w:val="clear" w:pos="360"/>
          <w:tab w:val="num" w:pos="0"/>
          <w:tab w:val="num" w:pos="709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</w:pPr>
      <w:r w:rsidRPr="00DB42C2">
        <w:rPr>
          <w:szCs w:val="28"/>
        </w:rPr>
        <w:t xml:space="preserve"> в муниципальном бюджетном образовательном учреждении дополнительного образования детей «Центр внешкольной работы»;</w:t>
      </w:r>
    </w:p>
    <w:p w:rsidR="00E33BDD" w:rsidRPr="007D224C" w:rsidRDefault="00E33BDD" w:rsidP="00C10A9C">
      <w:pPr>
        <w:widowControl w:val="0"/>
        <w:numPr>
          <w:ilvl w:val="0"/>
          <w:numId w:val="1"/>
        </w:numPr>
        <w:tabs>
          <w:tab w:val="clear" w:pos="360"/>
          <w:tab w:val="num" w:pos="709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color w:val="000000"/>
          <w:szCs w:val="28"/>
        </w:rPr>
      </w:pPr>
      <w:r w:rsidRPr="00D36DAB">
        <w:rPr>
          <w:color w:val="000000"/>
          <w:szCs w:val="28"/>
        </w:rPr>
        <w:t xml:space="preserve"> </w:t>
      </w:r>
      <w:r w:rsidRPr="007D224C">
        <w:rPr>
          <w:color w:val="000000"/>
          <w:szCs w:val="28"/>
        </w:rPr>
        <w:t xml:space="preserve">в </w:t>
      </w:r>
      <w:r w:rsidRPr="007D224C">
        <w:rPr>
          <w:szCs w:val="28"/>
        </w:rPr>
        <w:t>МКУ</w:t>
      </w:r>
      <w:r w:rsidRPr="007D224C">
        <w:rPr>
          <w:rFonts w:eastAsia="Calibri"/>
          <w:szCs w:val="28"/>
        </w:rPr>
        <w:t xml:space="preserve"> «Территориальный центр управления кризисными ситуациями»</w:t>
      </w:r>
      <w:r w:rsidRPr="007D224C">
        <w:rPr>
          <w:szCs w:val="28"/>
        </w:rPr>
        <w:t>;</w:t>
      </w:r>
    </w:p>
    <w:p w:rsidR="00E33BDD" w:rsidRPr="007D224C" w:rsidRDefault="00E33BDD" w:rsidP="00C10A9C">
      <w:pPr>
        <w:widowControl w:val="0"/>
        <w:numPr>
          <w:ilvl w:val="0"/>
          <w:numId w:val="1"/>
        </w:numPr>
        <w:shd w:val="clear" w:color="auto" w:fill="FFFFFF"/>
        <w:tabs>
          <w:tab w:val="clear" w:pos="360"/>
          <w:tab w:val="num" w:pos="709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bCs/>
          <w:szCs w:val="28"/>
        </w:rPr>
      </w:pPr>
      <w:r w:rsidRPr="007D224C">
        <w:rPr>
          <w:szCs w:val="28"/>
        </w:rPr>
        <w:t>в МАУ</w:t>
      </w:r>
      <w:r w:rsidRPr="007D224C">
        <w:rPr>
          <w:rFonts w:eastAsia="Calibri"/>
          <w:szCs w:val="28"/>
        </w:rPr>
        <w:t xml:space="preserve"> «Центр спортивной подготовки по </w:t>
      </w:r>
      <w:proofErr w:type="spellStart"/>
      <w:r w:rsidRPr="007D224C">
        <w:rPr>
          <w:rFonts w:eastAsia="Calibri"/>
          <w:szCs w:val="28"/>
        </w:rPr>
        <w:t>Киокусинкай</w:t>
      </w:r>
      <w:proofErr w:type="spellEnd"/>
      <w:r w:rsidRPr="007D224C">
        <w:rPr>
          <w:rFonts w:eastAsia="Calibri"/>
          <w:szCs w:val="28"/>
        </w:rPr>
        <w:t>»</w:t>
      </w:r>
      <w:r w:rsidRPr="007D224C">
        <w:rPr>
          <w:rFonts w:eastAsia="Calibri"/>
          <w:bCs/>
          <w:szCs w:val="28"/>
        </w:rPr>
        <w:t>;</w:t>
      </w:r>
    </w:p>
    <w:p w:rsidR="00E33BDD" w:rsidRPr="007D224C" w:rsidRDefault="00E33BDD" w:rsidP="00C10A9C">
      <w:pPr>
        <w:widowControl w:val="0"/>
        <w:numPr>
          <w:ilvl w:val="0"/>
          <w:numId w:val="1"/>
        </w:numPr>
        <w:shd w:val="clear" w:color="auto" w:fill="FFFFFF"/>
        <w:tabs>
          <w:tab w:val="clear" w:pos="360"/>
          <w:tab w:val="num" w:pos="709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color w:val="000000"/>
          <w:szCs w:val="28"/>
        </w:rPr>
      </w:pPr>
      <w:r w:rsidRPr="007D224C">
        <w:rPr>
          <w:szCs w:val="28"/>
        </w:rPr>
        <w:t xml:space="preserve">в муниципальных автономных образовательных учреждениях </w:t>
      </w:r>
      <w:r w:rsidRPr="007D224C">
        <w:rPr>
          <w:rFonts w:eastAsia="Calibri"/>
          <w:szCs w:val="28"/>
        </w:rPr>
        <w:t>«Гимназия</w:t>
      </w:r>
      <w:r w:rsidR="002D637A">
        <w:rPr>
          <w:rFonts w:eastAsia="Calibri"/>
          <w:szCs w:val="28"/>
        </w:rPr>
        <w:br/>
      </w:r>
      <w:r w:rsidRPr="007D224C">
        <w:rPr>
          <w:rFonts w:eastAsia="Calibri"/>
          <w:szCs w:val="28"/>
        </w:rPr>
        <w:t xml:space="preserve">№ 39» </w:t>
      </w:r>
      <w:proofErr w:type="gramStart"/>
      <w:r w:rsidRPr="007D224C">
        <w:rPr>
          <w:rFonts w:eastAsia="Calibri"/>
          <w:szCs w:val="28"/>
        </w:rPr>
        <w:t>Петропавловск-Камчатского</w:t>
      </w:r>
      <w:proofErr w:type="gramEnd"/>
      <w:r w:rsidRPr="007D224C">
        <w:rPr>
          <w:rFonts w:eastAsia="Calibri"/>
          <w:szCs w:val="28"/>
        </w:rPr>
        <w:t xml:space="preserve"> городского округа; «Начальная школа – детский сад № 52»</w:t>
      </w:r>
      <w:r w:rsidR="00812772">
        <w:rPr>
          <w:szCs w:val="28"/>
        </w:rPr>
        <w:t>,</w:t>
      </w:r>
      <w:r w:rsidRPr="007D224C">
        <w:rPr>
          <w:szCs w:val="28"/>
        </w:rPr>
        <w:t xml:space="preserve"> «Средняя общеобразовательная школа № 24»</w:t>
      </w:r>
      <w:r w:rsidR="00812772">
        <w:rPr>
          <w:szCs w:val="28"/>
        </w:rPr>
        <w:t>,</w:t>
      </w:r>
      <w:r w:rsidRPr="007D224C">
        <w:rPr>
          <w:szCs w:val="28"/>
        </w:rPr>
        <w:t xml:space="preserve"> «Средняя общеобразовательная школа № 3 имени А.С. Пушкина»</w:t>
      </w:r>
      <w:r w:rsidR="00812772">
        <w:rPr>
          <w:szCs w:val="28"/>
        </w:rPr>
        <w:t>,</w:t>
      </w:r>
      <w:r w:rsidRPr="007D224C">
        <w:rPr>
          <w:szCs w:val="28"/>
        </w:rPr>
        <w:t xml:space="preserve"> «Средняя общеобразовательная школа № 33 с углубленным изучением отдельных предметов»</w:t>
      </w:r>
      <w:r w:rsidR="00812772">
        <w:rPr>
          <w:szCs w:val="28"/>
        </w:rPr>
        <w:t>,</w:t>
      </w:r>
      <w:r w:rsidRPr="007D224C">
        <w:rPr>
          <w:szCs w:val="28"/>
        </w:rPr>
        <w:t xml:space="preserve"> «Средняя общеобразовательная школа № 43».</w:t>
      </w:r>
    </w:p>
    <w:p w:rsidR="00E33BDD" w:rsidRPr="00163B09" w:rsidRDefault="00E33BDD" w:rsidP="00E33BDD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Cs w:val="28"/>
        </w:rPr>
      </w:pPr>
      <w:r w:rsidRPr="00163B09">
        <w:rPr>
          <w:color w:val="000000"/>
          <w:szCs w:val="28"/>
        </w:rPr>
        <w:t xml:space="preserve">Полный перечень контрольных </w:t>
      </w:r>
      <w:r w:rsidR="003C76A2">
        <w:rPr>
          <w:color w:val="000000"/>
          <w:szCs w:val="28"/>
        </w:rPr>
        <w:t xml:space="preserve">и экспертно-аналитических </w:t>
      </w:r>
      <w:r w:rsidRPr="00163B09">
        <w:rPr>
          <w:color w:val="000000"/>
          <w:szCs w:val="28"/>
        </w:rPr>
        <w:t xml:space="preserve">мероприятий, запланированных к проведению и проведенных Контрольно-счетной палатой </w:t>
      </w:r>
      <w:r>
        <w:rPr>
          <w:color w:val="000000"/>
          <w:szCs w:val="28"/>
        </w:rPr>
        <w:t>за</w:t>
      </w:r>
      <w:r w:rsidRPr="00163B09">
        <w:rPr>
          <w:color w:val="000000"/>
          <w:szCs w:val="28"/>
        </w:rPr>
        <w:t xml:space="preserve"> 201</w:t>
      </w:r>
      <w:r>
        <w:rPr>
          <w:color w:val="000000"/>
          <w:szCs w:val="28"/>
        </w:rPr>
        <w:t>5</w:t>
      </w:r>
      <w:r w:rsidRPr="00163B09">
        <w:rPr>
          <w:color w:val="000000"/>
          <w:szCs w:val="28"/>
        </w:rPr>
        <w:t xml:space="preserve"> год, содержится в приложениях 1-3 к настоящему Отчету.</w:t>
      </w:r>
    </w:p>
    <w:p w:rsidR="00EE4387" w:rsidRDefault="00EE4387">
      <w:pPr>
        <w:spacing w:after="200" w:line="276" w:lineRule="auto"/>
        <w:rPr>
          <w:color w:val="000000"/>
          <w:szCs w:val="28"/>
        </w:rPr>
      </w:pPr>
      <w:r>
        <w:rPr>
          <w:color w:val="000000"/>
          <w:szCs w:val="28"/>
        </w:rPr>
        <w:br w:type="page"/>
      </w:r>
    </w:p>
    <w:p w:rsidR="00E33BDD" w:rsidRPr="00163B09" w:rsidRDefault="00E33BDD" w:rsidP="00E33BDD">
      <w:pPr>
        <w:widowControl w:val="0"/>
        <w:overflowPunct w:val="0"/>
        <w:autoSpaceDE w:val="0"/>
        <w:autoSpaceDN w:val="0"/>
        <w:adjustRightInd w:val="0"/>
        <w:ind w:firstLine="709"/>
        <w:jc w:val="center"/>
        <w:textAlignment w:val="baseline"/>
        <w:rPr>
          <w:b/>
          <w:bCs/>
          <w:color w:val="000000"/>
          <w:szCs w:val="28"/>
        </w:rPr>
      </w:pPr>
      <w:r w:rsidRPr="00163B09">
        <w:rPr>
          <w:b/>
          <w:bCs/>
          <w:color w:val="000000"/>
          <w:szCs w:val="28"/>
        </w:rPr>
        <w:lastRenderedPageBreak/>
        <w:t>Кадровое обеспечение деятельности Контрольно-счетной палаты</w:t>
      </w:r>
    </w:p>
    <w:p w:rsidR="00E33BDD" w:rsidRPr="00163B09" w:rsidRDefault="00E33BDD" w:rsidP="00E33BDD">
      <w:pPr>
        <w:widowControl w:val="0"/>
        <w:overflowPunct w:val="0"/>
        <w:autoSpaceDE w:val="0"/>
        <w:autoSpaceDN w:val="0"/>
        <w:adjustRightInd w:val="0"/>
        <w:ind w:firstLine="709"/>
        <w:jc w:val="center"/>
        <w:textAlignment w:val="baseline"/>
        <w:rPr>
          <w:b/>
          <w:bCs/>
          <w:color w:val="000000"/>
          <w:szCs w:val="28"/>
        </w:rPr>
      </w:pPr>
    </w:p>
    <w:p w:rsidR="00E33BDD" w:rsidRPr="00163B09" w:rsidRDefault="00E33BDD" w:rsidP="00E33BDD">
      <w:pPr>
        <w:overflowPunct w:val="0"/>
        <w:autoSpaceDE w:val="0"/>
        <w:autoSpaceDN w:val="0"/>
        <w:ind w:firstLine="709"/>
        <w:jc w:val="both"/>
        <w:textAlignment w:val="baseline"/>
        <w:rPr>
          <w:color w:val="000000"/>
          <w:szCs w:val="28"/>
        </w:rPr>
      </w:pPr>
      <w:r w:rsidRPr="00163B09">
        <w:rPr>
          <w:color w:val="000000"/>
          <w:szCs w:val="28"/>
        </w:rPr>
        <w:t>Штатная численность сотрудников Контрольно-счетной палаты в отчетном периоде составляла 18 единиц, по состоянию на 31.12.201</w:t>
      </w:r>
      <w:r>
        <w:rPr>
          <w:color w:val="000000"/>
          <w:szCs w:val="28"/>
        </w:rPr>
        <w:t>5</w:t>
      </w:r>
      <w:r w:rsidRPr="00163B09">
        <w:rPr>
          <w:color w:val="000000"/>
          <w:szCs w:val="28"/>
        </w:rPr>
        <w:t xml:space="preserve"> было замещено 16.</w:t>
      </w:r>
      <w:r>
        <w:rPr>
          <w:color w:val="000000"/>
          <w:szCs w:val="28"/>
        </w:rPr>
        <w:t xml:space="preserve"> </w:t>
      </w:r>
    </w:p>
    <w:p w:rsidR="004F4AFF" w:rsidRDefault="00E33BDD" w:rsidP="004F4AFF">
      <w:pPr>
        <w:widowControl w:val="0"/>
        <w:overflowPunct w:val="0"/>
        <w:autoSpaceDE w:val="0"/>
        <w:autoSpaceDN w:val="0"/>
        <w:adjustRightInd w:val="0"/>
        <w:spacing w:after="120"/>
        <w:ind w:firstLine="709"/>
        <w:jc w:val="both"/>
        <w:textAlignment w:val="baseline"/>
        <w:rPr>
          <w:color w:val="000000"/>
          <w:szCs w:val="28"/>
        </w:rPr>
      </w:pPr>
      <w:r w:rsidRPr="00163B09">
        <w:rPr>
          <w:bCs/>
          <w:color w:val="000000"/>
          <w:szCs w:val="28"/>
        </w:rPr>
        <w:t>Основные итоги работы Контрольно-счетной палаты в 201</w:t>
      </w:r>
      <w:r>
        <w:rPr>
          <w:bCs/>
          <w:color w:val="000000"/>
          <w:szCs w:val="28"/>
        </w:rPr>
        <w:t>5</w:t>
      </w:r>
      <w:r w:rsidRPr="00163B09">
        <w:rPr>
          <w:bCs/>
          <w:color w:val="000000"/>
          <w:szCs w:val="28"/>
        </w:rPr>
        <w:t xml:space="preserve"> году, имеющие стоимостную </w:t>
      </w:r>
      <w:r w:rsidRPr="00DB42C2">
        <w:rPr>
          <w:bCs/>
          <w:color w:val="000000"/>
          <w:szCs w:val="28"/>
        </w:rPr>
        <w:t>оценку</w:t>
      </w:r>
      <w:r w:rsidRPr="00163B09">
        <w:rPr>
          <w:color w:val="000000"/>
          <w:szCs w:val="28"/>
        </w:rPr>
        <w:t xml:space="preserve"> характеризуются показателями, приведенными в следующей таблице</w:t>
      </w:r>
    </w:p>
    <w:p w:rsidR="00E33BDD" w:rsidRPr="00163B09" w:rsidRDefault="00E33BDD" w:rsidP="004F4AFF">
      <w:pPr>
        <w:widowControl w:val="0"/>
        <w:overflowPunct w:val="0"/>
        <w:autoSpaceDE w:val="0"/>
        <w:autoSpaceDN w:val="0"/>
        <w:adjustRightInd w:val="0"/>
        <w:spacing w:after="120"/>
        <w:ind w:firstLine="709"/>
        <w:jc w:val="right"/>
        <w:textAlignment w:val="baseline"/>
        <w:rPr>
          <w:color w:val="000000"/>
          <w:szCs w:val="28"/>
        </w:rPr>
      </w:pPr>
      <w:r w:rsidRPr="00DB42C2">
        <w:rPr>
          <w:color w:val="000000"/>
          <w:sz w:val="20"/>
          <w:szCs w:val="20"/>
        </w:rPr>
        <w:t xml:space="preserve"> (в тыс. рублей</w:t>
      </w:r>
      <w:r w:rsidRPr="00163B09">
        <w:rPr>
          <w:color w:val="000000"/>
          <w:szCs w:val="28"/>
        </w:rPr>
        <w:t>)</w:t>
      </w:r>
    </w:p>
    <w:tbl>
      <w:tblPr>
        <w:tblW w:w="1020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1559"/>
      </w:tblGrid>
      <w:tr w:rsidR="00E33BDD" w:rsidRPr="004F4AFF" w:rsidTr="004F4AFF">
        <w:trPr>
          <w:trHeight w:val="300"/>
        </w:trPr>
        <w:tc>
          <w:tcPr>
            <w:tcW w:w="8642" w:type="dxa"/>
            <w:shd w:val="clear" w:color="auto" w:fill="auto"/>
            <w:vAlign w:val="center"/>
            <w:hideMark/>
          </w:tcPr>
          <w:p w:rsidR="00E33BDD" w:rsidRPr="004F4AFF" w:rsidRDefault="00E33BDD" w:rsidP="004F4AFF">
            <w:pPr>
              <w:jc w:val="both"/>
              <w:rPr>
                <w:b/>
                <w:bCs/>
                <w:color w:val="000000"/>
                <w:sz w:val="26"/>
                <w:szCs w:val="26"/>
              </w:rPr>
            </w:pPr>
            <w:r w:rsidRPr="004F4AFF">
              <w:rPr>
                <w:b/>
                <w:bCs/>
                <w:color w:val="000000"/>
                <w:sz w:val="26"/>
                <w:szCs w:val="26"/>
              </w:rPr>
              <w:t>1. Объем проверенных средств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E33BDD" w:rsidRPr="004F4AFF" w:rsidRDefault="00E33BDD" w:rsidP="004F4AFF">
            <w:pPr>
              <w:jc w:val="right"/>
              <w:rPr>
                <w:b/>
                <w:bCs/>
                <w:color w:val="FF0000"/>
                <w:sz w:val="26"/>
                <w:szCs w:val="26"/>
              </w:rPr>
            </w:pPr>
            <w:r w:rsidRPr="004F4AFF">
              <w:rPr>
                <w:b/>
                <w:bCs/>
                <w:sz w:val="26"/>
                <w:szCs w:val="26"/>
              </w:rPr>
              <w:t>3168545,6</w:t>
            </w:r>
          </w:p>
        </w:tc>
      </w:tr>
      <w:tr w:rsidR="00E33BDD" w:rsidRPr="004F4AFF" w:rsidTr="004F4AFF">
        <w:trPr>
          <w:trHeight w:val="532"/>
        </w:trPr>
        <w:tc>
          <w:tcPr>
            <w:tcW w:w="8642" w:type="dxa"/>
            <w:shd w:val="clear" w:color="auto" w:fill="auto"/>
            <w:vAlign w:val="center"/>
            <w:hideMark/>
          </w:tcPr>
          <w:p w:rsidR="00E33BDD" w:rsidRPr="004F4AFF" w:rsidRDefault="00E33BDD" w:rsidP="004F4AFF">
            <w:pPr>
              <w:jc w:val="both"/>
              <w:rPr>
                <w:b/>
                <w:bCs/>
                <w:color w:val="000000"/>
                <w:sz w:val="26"/>
                <w:szCs w:val="26"/>
              </w:rPr>
            </w:pPr>
            <w:r w:rsidRPr="004F4AFF">
              <w:rPr>
                <w:b/>
                <w:bCs/>
                <w:color w:val="000000"/>
                <w:sz w:val="26"/>
                <w:szCs w:val="26"/>
              </w:rPr>
              <w:t xml:space="preserve">2. Выявлено нарушений законодательства по результатам проведенных контрольных мероприятий, всего на сумму, </w:t>
            </w:r>
          </w:p>
          <w:p w:rsidR="00E33BDD" w:rsidRPr="004F4AFF" w:rsidRDefault="00E33BDD" w:rsidP="004F4AFF">
            <w:pPr>
              <w:jc w:val="both"/>
              <w:rPr>
                <w:b/>
                <w:bCs/>
                <w:color w:val="000000"/>
                <w:sz w:val="26"/>
                <w:szCs w:val="26"/>
              </w:rPr>
            </w:pPr>
            <w:r w:rsidRPr="004F4AFF">
              <w:rPr>
                <w:b/>
                <w:bCs/>
                <w:color w:val="000000"/>
                <w:sz w:val="26"/>
                <w:szCs w:val="26"/>
              </w:rPr>
              <w:t>в том числе: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33BDD" w:rsidRPr="004F4AFF" w:rsidRDefault="00E33BDD" w:rsidP="004F4AFF">
            <w:pPr>
              <w:jc w:val="right"/>
              <w:rPr>
                <w:b/>
                <w:bCs/>
                <w:sz w:val="26"/>
                <w:szCs w:val="26"/>
              </w:rPr>
            </w:pPr>
            <w:r w:rsidRPr="004F4AFF">
              <w:rPr>
                <w:b/>
                <w:bCs/>
                <w:sz w:val="26"/>
                <w:szCs w:val="26"/>
              </w:rPr>
              <w:t>735402,3</w:t>
            </w:r>
          </w:p>
        </w:tc>
      </w:tr>
      <w:tr w:rsidR="00E33BDD" w:rsidRPr="004F4AFF" w:rsidTr="004F4AFF">
        <w:trPr>
          <w:trHeight w:val="316"/>
        </w:trPr>
        <w:tc>
          <w:tcPr>
            <w:tcW w:w="8642" w:type="dxa"/>
            <w:shd w:val="clear" w:color="auto" w:fill="auto"/>
            <w:vAlign w:val="center"/>
            <w:hideMark/>
          </w:tcPr>
          <w:p w:rsidR="00E33BDD" w:rsidRPr="004F4AFF" w:rsidRDefault="00E33BDD" w:rsidP="004F4AFF">
            <w:pPr>
              <w:jc w:val="both"/>
              <w:rPr>
                <w:color w:val="000000"/>
                <w:sz w:val="26"/>
                <w:szCs w:val="26"/>
              </w:rPr>
            </w:pPr>
            <w:r w:rsidRPr="004F4AFF">
              <w:rPr>
                <w:color w:val="000000"/>
                <w:sz w:val="26"/>
                <w:szCs w:val="26"/>
              </w:rPr>
              <w:t>-объем средств, использов</w:t>
            </w:r>
            <w:r w:rsidR="004F4AFF" w:rsidRPr="004F4AFF">
              <w:rPr>
                <w:color w:val="000000"/>
                <w:sz w:val="26"/>
                <w:szCs w:val="26"/>
              </w:rPr>
              <w:t>анных не по целевому назначению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E33BDD" w:rsidRPr="004F4AFF" w:rsidRDefault="00E33BDD" w:rsidP="004F4AFF">
            <w:pPr>
              <w:jc w:val="right"/>
              <w:rPr>
                <w:sz w:val="26"/>
                <w:szCs w:val="26"/>
              </w:rPr>
            </w:pPr>
            <w:r w:rsidRPr="004F4AFF">
              <w:rPr>
                <w:sz w:val="26"/>
                <w:szCs w:val="26"/>
              </w:rPr>
              <w:t>1168,7</w:t>
            </w:r>
          </w:p>
        </w:tc>
      </w:tr>
      <w:tr w:rsidR="00E33BDD" w:rsidRPr="004F4AFF" w:rsidTr="004F4AFF">
        <w:trPr>
          <w:trHeight w:val="255"/>
        </w:trPr>
        <w:tc>
          <w:tcPr>
            <w:tcW w:w="8642" w:type="dxa"/>
            <w:shd w:val="clear" w:color="auto" w:fill="auto"/>
            <w:vAlign w:val="center"/>
            <w:hideMark/>
          </w:tcPr>
          <w:p w:rsidR="00E33BDD" w:rsidRPr="004F4AFF" w:rsidRDefault="00E33BDD" w:rsidP="004F4AFF">
            <w:pPr>
              <w:jc w:val="both"/>
              <w:rPr>
                <w:color w:val="000000"/>
                <w:sz w:val="26"/>
                <w:szCs w:val="26"/>
              </w:rPr>
            </w:pPr>
            <w:r w:rsidRPr="004F4AFF">
              <w:rPr>
                <w:color w:val="000000"/>
                <w:sz w:val="26"/>
                <w:szCs w:val="26"/>
              </w:rPr>
              <w:t>-объем неэф</w:t>
            </w:r>
            <w:r w:rsidR="004F4AFF" w:rsidRPr="004F4AFF">
              <w:rPr>
                <w:color w:val="000000"/>
                <w:sz w:val="26"/>
                <w:szCs w:val="26"/>
              </w:rPr>
              <w:t>фективно использованных средств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E33BDD" w:rsidRPr="004F4AFF" w:rsidRDefault="00E33BDD" w:rsidP="004F4AFF">
            <w:pPr>
              <w:jc w:val="right"/>
              <w:rPr>
                <w:sz w:val="26"/>
                <w:szCs w:val="26"/>
              </w:rPr>
            </w:pPr>
            <w:r w:rsidRPr="004F4AFF">
              <w:rPr>
                <w:sz w:val="26"/>
                <w:szCs w:val="26"/>
              </w:rPr>
              <w:t>146979,6</w:t>
            </w:r>
          </w:p>
        </w:tc>
      </w:tr>
      <w:tr w:rsidR="00E33BDD" w:rsidRPr="004F4AFF" w:rsidTr="004F4AFF">
        <w:trPr>
          <w:trHeight w:val="539"/>
        </w:trPr>
        <w:tc>
          <w:tcPr>
            <w:tcW w:w="8642" w:type="dxa"/>
            <w:shd w:val="clear" w:color="auto" w:fill="auto"/>
            <w:vAlign w:val="center"/>
            <w:hideMark/>
          </w:tcPr>
          <w:p w:rsidR="00E33BDD" w:rsidRPr="004F4AFF" w:rsidRDefault="00E33BDD" w:rsidP="004F4AFF">
            <w:pPr>
              <w:jc w:val="both"/>
              <w:rPr>
                <w:color w:val="000000"/>
                <w:sz w:val="26"/>
                <w:szCs w:val="26"/>
              </w:rPr>
            </w:pPr>
            <w:r w:rsidRPr="004F4AFF">
              <w:rPr>
                <w:color w:val="000000"/>
                <w:sz w:val="26"/>
                <w:szCs w:val="26"/>
              </w:rPr>
              <w:t>- завышение сметных расходов, объемов выполненных работ в капи</w:t>
            </w:r>
            <w:r w:rsidR="004F4AFF" w:rsidRPr="004F4AFF">
              <w:rPr>
                <w:color w:val="000000"/>
                <w:sz w:val="26"/>
                <w:szCs w:val="26"/>
              </w:rPr>
              <w:t>тальном строительстве и ремонте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E33BDD" w:rsidRPr="004F4AFF" w:rsidRDefault="00E33BDD" w:rsidP="004F4AFF">
            <w:pPr>
              <w:jc w:val="right"/>
              <w:rPr>
                <w:sz w:val="26"/>
                <w:szCs w:val="26"/>
              </w:rPr>
            </w:pPr>
            <w:r w:rsidRPr="004F4AFF">
              <w:rPr>
                <w:sz w:val="26"/>
                <w:szCs w:val="26"/>
              </w:rPr>
              <w:t>1782,2</w:t>
            </w:r>
          </w:p>
        </w:tc>
      </w:tr>
      <w:tr w:rsidR="00E33BDD" w:rsidRPr="004F4AFF" w:rsidTr="004F4AFF">
        <w:trPr>
          <w:trHeight w:val="539"/>
        </w:trPr>
        <w:tc>
          <w:tcPr>
            <w:tcW w:w="8642" w:type="dxa"/>
            <w:shd w:val="clear" w:color="auto" w:fill="auto"/>
            <w:vAlign w:val="center"/>
          </w:tcPr>
          <w:p w:rsidR="00E33BDD" w:rsidRPr="004F4AFF" w:rsidRDefault="004F4AFF" w:rsidP="004F4AFF">
            <w:pPr>
              <w:jc w:val="both"/>
              <w:rPr>
                <w:color w:val="000000"/>
                <w:sz w:val="26"/>
                <w:szCs w:val="26"/>
              </w:rPr>
            </w:pPr>
            <w:r w:rsidRPr="004F4AFF">
              <w:rPr>
                <w:color w:val="000000"/>
                <w:sz w:val="26"/>
                <w:szCs w:val="26"/>
              </w:rPr>
              <w:t>- завышение фонда оплаты труда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E33BDD" w:rsidRPr="004F4AFF" w:rsidRDefault="00E33BDD" w:rsidP="004F4AFF">
            <w:pPr>
              <w:jc w:val="right"/>
              <w:rPr>
                <w:sz w:val="26"/>
                <w:szCs w:val="26"/>
              </w:rPr>
            </w:pPr>
            <w:r w:rsidRPr="004F4AFF">
              <w:rPr>
                <w:sz w:val="26"/>
                <w:szCs w:val="26"/>
              </w:rPr>
              <w:t>117,0</w:t>
            </w:r>
          </w:p>
        </w:tc>
      </w:tr>
      <w:tr w:rsidR="00E33BDD" w:rsidRPr="004F4AFF" w:rsidTr="004F4AFF">
        <w:trPr>
          <w:trHeight w:val="370"/>
        </w:trPr>
        <w:tc>
          <w:tcPr>
            <w:tcW w:w="8642" w:type="dxa"/>
            <w:shd w:val="clear" w:color="auto" w:fill="auto"/>
            <w:vAlign w:val="center"/>
            <w:hideMark/>
          </w:tcPr>
          <w:p w:rsidR="00E33BDD" w:rsidRPr="004F4AFF" w:rsidRDefault="00E33BDD" w:rsidP="004F4AFF">
            <w:pPr>
              <w:jc w:val="both"/>
              <w:rPr>
                <w:color w:val="000000"/>
                <w:sz w:val="26"/>
                <w:szCs w:val="26"/>
              </w:rPr>
            </w:pPr>
            <w:r w:rsidRPr="004F4AFF">
              <w:rPr>
                <w:color w:val="000000"/>
                <w:sz w:val="26"/>
                <w:szCs w:val="26"/>
              </w:rPr>
              <w:t>- необоснованно</w:t>
            </w:r>
            <w:r w:rsidR="004F4AFF" w:rsidRPr="004F4AFF">
              <w:rPr>
                <w:color w:val="000000"/>
                <w:sz w:val="26"/>
                <w:szCs w:val="26"/>
              </w:rPr>
              <w:t>е перечисление денежных средств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E33BDD" w:rsidRPr="004F4AFF" w:rsidRDefault="00E33BDD" w:rsidP="004F4AFF">
            <w:pPr>
              <w:jc w:val="right"/>
              <w:rPr>
                <w:sz w:val="26"/>
                <w:szCs w:val="26"/>
              </w:rPr>
            </w:pPr>
            <w:r w:rsidRPr="004F4AFF">
              <w:rPr>
                <w:sz w:val="26"/>
                <w:szCs w:val="26"/>
              </w:rPr>
              <w:t>15836,7</w:t>
            </w:r>
          </w:p>
        </w:tc>
      </w:tr>
      <w:tr w:rsidR="00E33BDD" w:rsidRPr="004F4AFF" w:rsidTr="004F4AFF">
        <w:trPr>
          <w:trHeight w:val="831"/>
        </w:trPr>
        <w:tc>
          <w:tcPr>
            <w:tcW w:w="8642" w:type="dxa"/>
            <w:shd w:val="clear" w:color="auto" w:fill="auto"/>
            <w:vAlign w:val="center"/>
            <w:hideMark/>
          </w:tcPr>
          <w:p w:rsidR="00E33BDD" w:rsidRPr="004F4AFF" w:rsidRDefault="00E33BDD" w:rsidP="004F4AFF">
            <w:pPr>
              <w:jc w:val="both"/>
              <w:rPr>
                <w:color w:val="000000"/>
                <w:sz w:val="26"/>
                <w:szCs w:val="26"/>
              </w:rPr>
            </w:pPr>
            <w:r w:rsidRPr="004F4AFF">
              <w:rPr>
                <w:color w:val="000000"/>
                <w:sz w:val="26"/>
                <w:szCs w:val="26"/>
              </w:rPr>
              <w:t>- объем средств, недополученных в доходную часть бюджетов (упущенная выгода), в том числе от неэффективного и неправомерного использова</w:t>
            </w:r>
            <w:r w:rsidR="004F4AFF" w:rsidRPr="004F4AFF">
              <w:rPr>
                <w:color w:val="000000"/>
                <w:sz w:val="26"/>
                <w:szCs w:val="26"/>
              </w:rPr>
              <w:t>ния муниципальной собственности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E33BDD" w:rsidRPr="004F4AFF" w:rsidRDefault="00E33BDD" w:rsidP="004F4AFF">
            <w:pPr>
              <w:jc w:val="right"/>
              <w:rPr>
                <w:sz w:val="26"/>
                <w:szCs w:val="26"/>
              </w:rPr>
            </w:pPr>
            <w:r w:rsidRPr="004F4AFF">
              <w:rPr>
                <w:sz w:val="26"/>
                <w:szCs w:val="26"/>
              </w:rPr>
              <w:t>137574,5</w:t>
            </w:r>
          </w:p>
        </w:tc>
      </w:tr>
      <w:tr w:rsidR="00E33BDD" w:rsidRPr="004F4AFF" w:rsidTr="004F4AFF">
        <w:trPr>
          <w:trHeight w:val="255"/>
        </w:trPr>
        <w:tc>
          <w:tcPr>
            <w:tcW w:w="8642" w:type="dxa"/>
            <w:shd w:val="clear" w:color="auto" w:fill="auto"/>
            <w:vAlign w:val="center"/>
            <w:hideMark/>
          </w:tcPr>
          <w:p w:rsidR="00E33BDD" w:rsidRPr="004F4AFF" w:rsidRDefault="00E33BDD" w:rsidP="004F4AFF">
            <w:pPr>
              <w:jc w:val="both"/>
              <w:rPr>
                <w:color w:val="000000"/>
                <w:sz w:val="26"/>
                <w:szCs w:val="26"/>
              </w:rPr>
            </w:pPr>
            <w:r w:rsidRPr="004F4AFF">
              <w:rPr>
                <w:color w:val="000000"/>
                <w:sz w:val="26"/>
                <w:szCs w:val="26"/>
              </w:rPr>
              <w:t>- просроч</w:t>
            </w:r>
            <w:r w:rsidR="004F4AFF" w:rsidRPr="004F4AFF">
              <w:rPr>
                <w:color w:val="000000"/>
                <w:sz w:val="26"/>
                <w:szCs w:val="26"/>
              </w:rPr>
              <w:t>енная дебиторская задолженность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E33BDD" w:rsidRPr="004F4AFF" w:rsidRDefault="00E33BDD" w:rsidP="004F4AFF">
            <w:pPr>
              <w:jc w:val="right"/>
              <w:rPr>
                <w:sz w:val="26"/>
                <w:szCs w:val="26"/>
              </w:rPr>
            </w:pPr>
            <w:r w:rsidRPr="004F4AFF">
              <w:rPr>
                <w:sz w:val="26"/>
                <w:szCs w:val="26"/>
              </w:rPr>
              <w:t>0,0</w:t>
            </w:r>
          </w:p>
        </w:tc>
      </w:tr>
      <w:tr w:rsidR="00E33BDD" w:rsidRPr="004F4AFF" w:rsidTr="004F4AFF">
        <w:trPr>
          <w:trHeight w:val="383"/>
        </w:trPr>
        <w:tc>
          <w:tcPr>
            <w:tcW w:w="8642" w:type="dxa"/>
            <w:shd w:val="clear" w:color="auto" w:fill="auto"/>
            <w:vAlign w:val="center"/>
            <w:hideMark/>
          </w:tcPr>
          <w:p w:rsidR="00E33BDD" w:rsidRPr="004F4AFF" w:rsidRDefault="00E33BDD" w:rsidP="004F4AFF">
            <w:pPr>
              <w:jc w:val="both"/>
              <w:rPr>
                <w:color w:val="000000"/>
                <w:sz w:val="26"/>
                <w:szCs w:val="26"/>
              </w:rPr>
            </w:pPr>
            <w:r w:rsidRPr="004F4AFF">
              <w:rPr>
                <w:color w:val="000000"/>
                <w:sz w:val="26"/>
                <w:szCs w:val="26"/>
              </w:rPr>
              <w:t>- нарушения законодательст</w:t>
            </w:r>
            <w:r w:rsidR="004F4AFF" w:rsidRPr="004F4AFF">
              <w:rPr>
                <w:color w:val="000000"/>
                <w:sz w:val="26"/>
                <w:szCs w:val="26"/>
              </w:rPr>
              <w:t>ва в сфере бухгалтерского учета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E33BDD" w:rsidRPr="004F4AFF" w:rsidRDefault="00E33BDD" w:rsidP="004F4AFF">
            <w:pPr>
              <w:jc w:val="right"/>
              <w:rPr>
                <w:sz w:val="26"/>
                <w:szCs w:val="26"/>
              </w:rPr>
            </w:pPr>
            <w:r w:rsidRPr="004F4AFF">
              <w:rPr>
                <w:sz w:val="26"/>
                <w:szCs w:val="26"/>
              </w:rPr>
              <w:t>144354,5</w:t>
            </w:r>
          </w:p>
        </w:tc>
      </w:tr>
      <w:tr w:rsidR="00E33BDD" w:rsidRPr="004F4AFF" w:rsidTr="004F4AFF">
        <w:trPr>
          <w:trHeight w:val="831"/>
        </w:trPr>
        <w:tc>
          <w:tcPr>
            <w:tcW w:w="8642" w:type="dxa"/>
            <w:shd w:val="clear" w:color="auto" w:fill="auto"/>
            <w:vAlign w:val="center"/>
          </w:tcPr>
          <w:p w:rsidR="00E33BDD" w:rsidRPr="004F4AFF" w:rsidRDefault="00E33BDD" w:rsidP="004F4AFF">
            <w:pPr>
              <w:jc w:val="both"/>
              <w:rPr>
                <w:color w:val="000000"/>
                <w:sz w:val="26"/>
                <w:szCs w:val="26"/>
              </w:rPr>
            </w:pPr>
            <w:r w:rsidRPr="004F4AFF">
              <w:rPr>
                <w:color w:val="000000"/>
                <w:sz w:val="26"/>
                <w:szCs w:val="26"/>
              </w:rPr>
              <w:t>- объем заключенных казенным учреждением муниципальных контрактов сверх доведенных</w:t>
            </w:r>
            <w:r w:rsidR="004F4AFF" w:rsidRPr="004F4AFF">
              <w:rPr>
                <w:color w:val="000000"/>
                <w:sz w:val="26"/>
                <w:szCs w:val="26"/>
              </w:rPr>
              <w:t xml:space="preserve"> лимитов бюджетных обязательств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E33BDD" w:rsidRPr="004F4AFF" w:rsidRDefault="00E33BDD" w:rsidP="004F4AFF">
            <w:pPr>
              <w:jc w:val="right"/>
              <w:rPr>
                <w:sz w:val="26"/>
                <w:szCs w:val="26"/>
              </w:rPr>
            </w:pPr>
            <w:r w:rsidRPr="004F4AFF">
              <w:rPr>
                <w:sz w:val="26"/>
                <w:szCs w:val="26"/>
              </w:rPr>
              <w:t>39890,1</w:t>
            </w:r>
          </w:p>
        </w:tc>
      </w:tr>
      <w:tr w:rsidR="00E33BDD" w:rsidRPr="004F4AFF" w:rsidTr="004F4AFF">
        <w:trPr>
          <w:trHeight w:val="831"/>
        </w:trPr>
        <w:tc>
          <w:tcPr>
            <w:tcW w:w="8642" w:type="dxa"/>
            <w:shd w:val="clear" w:color="auto" w:fill="auto"/>
            <w:vAlign w:val="center"/>
          </w:tcPr>
          <w:p w:rsidR="00E33BDD" w:rsidRPr="004F4AFF" w:rsidRDefault="00E33BDD" w:rsidP="004F4AFF">
            <w:pPr>
              <w:jc w:val="both"/>
              <w:rPr>
                <w:color w:val="000000"/>
                <w:sz w:val="26"/>
                <w:szCs w:val="26"/>
              </w:rPr>
            </w:pPr>
            <w:r w:rsidRPr="004F4AFF">
              <w:rPr>
                <w:color w:val="000000"/>
                <w:sz w:val="26"/>
                <w:szCs w:val="26"/>
              </w:rPr>
              <w:t>- объем муниципальных контрактов, заключенных без обеспечения их исполне</w:t>
            </w:r>
            <w:r w:rsidR="004F4AFF" w:rsidRPr="004F4AFF">
              <w:rPr>
                <w:color w:val="000000"/>
                <w:sz w:val="26"/>
                <w:szCs w:val="26"/>
              </w:rPr>
              <w:t>ния (Федеральный закон № 44-ФЗ)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E33BDD" w:rsidRPr="004F4AFF" w:rsidRDefault="00E33BDD" w:rsidP="004F4AFF">
            <w:pPr>
              <w:jc w:val="right"/>
              <w:rPr>
                <w:sz w:val="26"/>
                <w:szCs w:val="26"/>
              </w:rPr>
            </w:pPr>
            <w:r w:rsidRPr="004F4AFF">
              <w:rPr>
                <w:sz w:val="26"/>
                <w:szCs w:val="26"/>
              </w:rPr>
              <w:t>3833,9</w:t>
            </w:r>
          </w:p>
        </w:tc>
      </w:tr>
      <w:tr w:rsidR="00E33BDD" w:rsidRPr="004F4AFF" w:rsidTr="004F4AFF">
        <w:trPr>
          <w:trHeight w:val="831"/>
        </w:trPr>
        <w:tc>
          <w:tcPr>
            <w:tcW w:w="8642" w:type="dxa"/>
            <w:shd w:val="clear" w:color="auto" w:fill="auto"/>
            <w:vAlign w:val="center"/>
          </w:tcPr>
          <w:p w:rsidR="00E33BDD" w:rsidRPr="004F4AFF" w:rsidRDefault="00E33BDD" w:rsidP="004F4AFF">
            <w:pPr>
              <w:jc w:val="both"/>
              <w:rPr>
                <w:color w:val="000000"/>
                <w:sz w:val="26"/>
                <w:szCs w:val="26"/>
              </w:rPr>
            </w:pPr>
            <w:r w:rsidRPr="004F4AFF">
              <w:rPr>
                <w:color w:val="000000"/>
                <w:sz w:val="26"/>
                <w:szCs w:val="26"/>
              </w:rPr>
              <w:t>- объем бюджетных средств, не прошедших через единый лицевой счет бюд</w:t>
            </w:r>
            <w:r w:rsidR="004F4AFF" w:rsidRPr="004F4AFF">
              <w:rPr>
                <w:color w:val="000000"/>
                <w:sz w:val="26"/>
                <w:szCs w:val="26"/>
              </w:rPr>
              <w:t>жета городского округа (зачеты)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E33BDD" w:rsidRPr="004F4AFF" w:rsidRDefault="00E33BDD" w:rsidP="004F4AFF">
            <w:pPr>
              <w:jc w:val="right"/>
              <w:rPr>
                <w:sz w:val="26"/>
                <w:szCs w:val="26"/>
              </w:rPr>
            </w:pPr>
            <w:r w:rsidRPr="004F4AFF">
              <w:rPr>
                <w:sz w:val="26"/>
                <w:szCs w:val="26"/>
              </w:rPr>
              <w:t>106050,5</w:t>
            </w:r>
          </w:p>
        </w:tc>
      </w:tr>
      <w:tr w:rsidR="00E33BDD" w:rsidRPr="004F4AFF" w:rsidTr="004F4AFF">
        <w:trPr>
          <w:trHeight w:val="803"/>
        </w:trPr>
        <w:tc>
          <w:tcPr>
            <w:tcW w:w="8642" w:type="dxa"/>
            <w:shd w:val="clear" w:color="auto" w:fill="auto"/>
            <w:vAlign w:val="center"/>
            <w:hideMark/>
          </w:tcPr>
          <w:p w:rsidR="00E33BDD" w:rsidRPr="004F4AFF" w:rsidRDefault="00E33BDD" w:rsidP="004F4AFF">
            <w:pPr>
              <w:jc w:val="both"/>
              <w:rPr>
                <w:color w:val="000000"/>
                <w:sz w:val="26"/>
                <w:szCs w:val="26"/>
              </w:rPr>
            </w:pPr>
            <w:r w:rsidRPr="004F4AFF">
              <w:rPr>
                <w:color w:val="000000"/>
                <w:sz w:val="26"/>
                <w:szCs w:val="26"/>
              </w:rPr>
              <w:t>- стоимость вновь выявленных и неучтенных объектов муниципальной собственности, объем занижения стоимости объек</w:t>
            </w:r>
            <w:r w:rsidR="004F4AFF" w:rsidRPr="004F4AFF">
              <w:rPr>
                <w:color w:val="000000"/>
                <w:sz w:val="26"/>
                <w:szCs w:val="26"/>
              </w:rPr>
              <w:t>тов муниципальной собственности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E33BDD" w:rsidRPr="004F4AFF" w:rsidRDefault="00E33BDD" w:rsidP="004F4AFF">
            <w:pPr>
              <w:jc w:val="right"/>
              <w:rPr>
                <w:sz w:val="26"/>
                <w:szCs w:val="26"/>
              </w:rPr>
            </w:pPr>
            <w:r w:rsidRPr="004F4AFF">
              <w:rPr>
                <w:sz w:val="26"/>
                <w:szCs w:val="26"/>
              </w:rPr>
              <w:t>137814,6</w:t>
            </w:r>
          </w:p>
        </w:tc>
      </w:tr>
      <w:tr w:rsidR="00E33BDD" w:rsidRPr="004F4AFF" w:rsidTr="004F4AFF">
        <w:trPr>
          <w:trHeight w:val="543"/>
        </w:trPr>
        <w:tc>
          <w:tcPr>
            <w:tcW w:w="8642" w:type="dxa"/>
            <w:shd w:val="clear" w:color="auto" w:fill="auto"/>
            <w:vAlign w:val="center"/>
            <w:hideMark/>
          </w:tcPr>
          <w:p w:rsidR="00E33BDD" w:rsidRPr="004F4AFF" w:rsidRDefault="00E33BDD" w:rsidP="004F4AFF">
            <w:pPr>
              <w:jc w:val="both"/>
              <w:rPr>
                <w:b/>
                <w:bCs/>
                <w:color w:val="000000"/>
                <w:sz w:val="26"/>
                <w:szCs w:val="26"/>
              </w:rPr>
            </w:pPr>
            <w:r w:rsidRPr="004F4AFF">
              <w:rPr>
                <w:b/>
                <w:bCs/>
                <w:color w:val="000000"/>
                <w:sz w:val="26"/>
                <w:szCs w:val="26"/>
              </w:rPr>
              <w:t>3. Объем ущерба, нанесенного муниципальному образованию вышеуказанными нарушениями законодательства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E33BDD" w:rsidRPr="004F4AFF" w:rsidRDefault="00E33BDD" w:rsidP="004F4AFF">
            <w:pPr>
              <w:jc w:val="right"/>
              <w:rPr>
                <w:b/>
                <w:bCs/>
                <w:sz w:val="26"/>
                <w:szCs w:val="26"/>
              </w:rPr>
            </w:pPr>
            <w:r w:rsidRPr="004F4AFF">
              <w:rPr>
                <w:b/>
                <w:bCs/>
                <w:sz w:val="26"/>
                <w:szCs w:val="26"/>
              </w:rPr>
              <w:t>72,9</w:t>
            </w:r>
          </w:p>
        </w:tc>
      </w:tr>
      <w:tr w:rsidR="00E33BDD" w:rsidRPr="004F4AFF" w:rsidTr="004F4AFF">
        <w:trPr>
          <w:trHeight w:val="510"/>
        </w:trPr>
        <w:tc>
          <w:tcPr>
            <w:tcW w:w="8642" w:type="dxa"/>
            <w:shd w:val="clear" w:color="auto" w:fill="auto"/>
            <w:vAlign w:val="center"/>
            <w:hideMark/>
          </w:tcPr>
          <w:p w:rsidR="00E33BDD" w:rsidRPr="004F4AFF" w:rsidRDefault="00E33BDD" w:rsidP="004F4AFF">
            <w:pPr>
              <w:jc w:val="both"/>
              <w:rPr>
                <w:b/>
                <w:bCs/>
                <w:color w:val="000000"/>
                <w:sz w:val="26"/>
                <w:szCs w:val="26"/>
              </w:rPr>
            </w:pPr>
            <w:r w:rsidRPr="004F4AFF">
              <w:rPr>
                <w:b/>
                <w:bCs/>
                <w:color w:val="000000"/>
                <w:sz w:val="26"/>
                <w:szCs w:val="26"/>
              </w:rPr>
              <w:t>4. Рекомендовано к взысканию или возврату в местный бюджет, в местную казну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E33BDD" w:rsidRPr="004F4AFF" w:rsidRDefault="00E33BDD" w:rsidP="004F4AFF">
            <w:pPr>
              <w:jc w:val="right"/>
              <w:rPr>
                <w:b/>
                <w:bCs/>
                <w:sz w:val="26"/>
                <w:szCs w:val="26"/>
              </w:rPr>
            </w:pPr>
            <w:r w:rsidRPr="004F4AFF">
              <w:rPr>
                <w:b/>
                <w:bCs/>
                <w:sz w:val="26"/>
                <w:szCs w:val="26"/>
              </w:rPr>
              <w:t>10475,6</w:t>
            </w:r>
          </w:p>
        </w:tc>
      </w:tr>
      <w:bookmarkStart w:id="2" w:name="RANGE!A34"/>
      <w:tr w:rsidR="00E33BDD" w:rsidRPr="004F4AFF" w:rsidTr="004F4AFF">
        <w:trPr>
          <w:trHeight w:val="510"/>
        </w:trPr>
        <w:tc>
          <w:tcPr>
            <w:tcW w:w="8642" w:type="dxa"/>
            <w:shd w:val="clear" w:color="auto" w:fill="auto"/>
            <w:vAlign w:val="center"/>
            <w:hideMark/>
          </w:tcPr>
          <w:p w:rsidR="00E33BDD" w:rsidRPr="004F4AFF" w:rsidRDefault="00E33BDD" w:rsidP="004F4AFF">
            <w:pPr>
              <w:jc w:val="both"/>
              <w:rPr>
                <w:b/>
                <w:bCs/>
                <w:color w:val="000000"/>
                <w:sz w:val="26"/>
                <w:szCs w:val="26"/>
              </w:rPr>
            </w:pPr>
            <w:r w:rsidRPr="004F4AFF">
              <w:rPr>
                <w:b/>
                <w:bCs/>
                <w:color w:val="000000"/>
                <w:sz w:val="26"/>
                <w:szCs w:val="26"/>
              </w:rPr>
              <w:fldChar w:fldCharType="begin"/>
            </w:r>
            <w:r w:rsidRPr="004F4AFF">
              <w:rPr>
                <w:b/>
                <w:bCs/>
                <w:color w:val="000000"/>
                <w:sz w:val="26"/>
                <w:szCs w:val="26"/>
              </w:rPr>
              <w:instrText xml:space="preserve"> HYPERLINK "file:///C:\\Users\\ANovikov\\Desktop\\ОТЧЁТ%20О%20ДЕЯТЕЛЬНОСТИ%20КСП%20ЗА%202014%20ГОД\\Книга1.xlsx" \l "RANGE!A38" </w:instrText>
            </w:r>
            <w:r w:rsidRPr="004F4AFF">
              <w:rPr>
                <w:b/>
                <w:bCs/>
                <w:color w:val="000000"/>
                <w:sz w:val="26"/>
                <w:szCs w:val="26"/>
              </w:rPr>
              <w:fldChar w:fldCharType="separate"/>
            </w:r>
            <w:r w:rsidRPr="004F4AFF">
              <w:rPr>
                <w:b/>
                <w:bCs/>
                <w:color w:val="000000"/>
                <w:sz w:val="26"/>
                <w:szCs w:val="26"/>
              </w:rPr>
              <w:t>5. Возмещено (учтено) по результатам контрольных мероприятий</w:t>
            </w:r>
            <w:r w:rsidRPr="004F4AFF">
              <w:rPr>
                <w:b/>
                <w:bCs/>
                <w:color w:val="000000"/>
                <w:sz w:val="26"/>
                <w:szCs w:val="26"/>
              </w:rPr>
              <w:fldChar w:fldCharType="end"/>
            </w:r>
            <w:bookmarkEnd w:id="2"/>
            <w:r w:rsidRPr="004F4AFF">
              <w:rPr>
                <w:b/>
                <w:bCs/>
                <w:color w:val="000000"/>
                <w:sz w:val="26"/>
                <w:szCs w:val="26"/>
                <w:vertAlign w:val="superscript"/>
              </w:rPr>
              <w:footnoteReference w:id="2"/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E33BDD" w:rsidRPr="004F4AFF" w:rsidRDefault="00E33BDD" w:rsidP="004F4AFF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4F4AFF">
              <w:rPr>
                <w:b/>
                <w:bCs/>
                <w:sz w:val="26"/>
                <w:szCs w:val="26"/>
              </w:rPr>
              <w:t>29733,6</w:t>
            </w:r>
          </w:p>
        </w:tc>
      </w:tr>
      <w:tr w:rsidR="00E33BDD" w:rsidRPr="004F4AFF" w:rsidTr="004F4AFF">
        <w:trPr>
          <w:trHeight w:val="510"/>
        </w:trPr>
        <w:tc>
          <w:tcPr>
            <w:tcW w:w="8642" w:type="dxa"/>
            <w:shd w:val="clear" w:color="auto" w:fill="auto"/>
            <w:vAlign w:val="center"/>
            <w:hideMark/>
          </w:tcPr>
          <w:p w:rsidR="00E33BDD" w:rsidRPr="004F4AFF" w:rsidRDefault="00E33BDD" w:rsidP="004F4AFF">
            <w:pPr>
              <w:jc w:val="both"/>
              <w:rPr>
                <w:b/>
                <w:bCs/>
                <w:color w:val="000000"/>
                <w:sz w:val="26"/>
                <w:szCs w:val="26"/>
              </w:rPr>
            </w:pPr>
            <w:r w:rsidRPr="004F4AFF">
              <w:rPr>
                <w:b/>
                <w:bCs/>
                <w:color w:val="000000"/>
                <w:sz w:val="26"/>
                <w:szCs w:val="26"/>
              </w:rPr>
              <w:t xml:space="preserve">6. Устранено нарушений, выявленных контрольными мероприятиями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E33BDD" w:rsidRPr="004F4AFF" w:rsidRDefault="00E33BDD" w:rsidP="004F4AFF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4F4AFF">
              <w:rPr>
                <w:b/>
                <w:bCs/>
                <w:color w:val="000000"/>
                <w:sz w:val="26"/>
                <w:szCs w:val="26"/>
              </w:rPr>
              <w:t>163569,7</w:t>
            </w:r>
          </w:p>
        </w:tc>
      </w:tr>
      <w:tr w:rsidR="00E33BDD" w:rsidRPr="004F4AFF" w:rsidTr="004F4AFF">
        <w:trPr>
          <w:trHeight w:val="510"/>
        </w:trPr>
        <w:tc>
          <w:tcPr>
            <w:tcW w:w="8642" w:type="dxa"/>
            <w:shd w:val="clear" w:color="auto" w:fill="auto"/>
            <w:vAlign w:val="center"/>
          </w:tcPr>
          <w:p w:rsidR="00E33BDD" w:rsidRPr="004F4AFF" w:rsidRDefault="00E33BDD" w:rsidP="003C76A2">
            <w:pPr>
              <w:jc w:val="both"/>
              <w:rPr>
                <w:b/>
                <w:bCs/>
                <w:color w:val="000000"/>
                <w:sz w:val="26"/>
                <w:szCs w:val="26"/>
              </w:rPr>
            </w:pPr>
            <w:r w:rsidRPr="004F4AFF">
              <w:rPr>
                <w:b/>
                <w:bCs/>
                <w:color w:val="000000"/>
                <w:sz w:val="26"/>
                <w:szCs w:val="26"/>
              </w:rPr>
              <w:t xml:space="preserve">7. Расходы на содержание КСП 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E33BDD" w:rsidRPr="004F4AFF" w:rsidRDefault="00E33BDD" w:rsidP="003C76A2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4F4AFF">
              <w:rPr>
                <w:b/>
                <w:bCs/>
                <w:color w:val="000000"/>
                <w:sz w:val="26"/>
                <w:szCs w:val="26"/>
              </w:rPr>
              <w:t>24974,2</w:t>
            </w:r>
          </w:p>
        </w:tc>
      </w:tr>
    </w:tbl>
    <w:p w:rsidR="00E33BDD" w:rsidRDefault="00E33BDD" w:rsidP="00E33BDD">
      <w:pPr>
        <w:widowControl w:val="0"/>
        <w:overflowPunct w:val="0"/>
        <w:autoSpaceDE w:val="0"/>
        <w:autoSpaceDN w:val="0"/>
        <w:adjustRightInd w:val="0"/>
        <w:spacing w:before="120"/>
        <w:ind w:firstLine="709"/>
        <w:jc w:val="both"/>
        <w:textAlignment w:val="baseline"/>
        <w:rPr>
          <w:color w:val="000000"/>
          <w:szCs w:val="28"/>
        </w:rPr>
      </w:pPr>
      <w:r w:rsidRPr="00163B09">
        <w:rPr>
          <w:bCs/>
          <w:color w:val="000000"/>
          <w:szCs w:val="28"/>
        </w:rPr>
        <w:lastRenderedPageBreak/>
        <w:t>Возмещение в казну (финансовую и имущественную) по результатам проведенных в 201</w:t>
      </w:r>
      <w:r>
        <w:rPr>
          <w:bCs/>
          <w:color w:val="000000"/>
          <w:szCs w:val="28"/>
        </w:rPr>
        <w:t>5</w:t>
      </w:r>
      <w:r w:rsidRPr="00163B09">
        <w:rPr>
          <w:bCs/>
          <w:color w:val="000000"/>
          <w:szCs w:val="28"/>
        </w:rPr>
        <w:t xml:space="preserve"> году Контрольно-счетной палатой мероприятий</w:t>
      </w:r>
      <w:r w:rsidRPr="00163B09">
        <w:rPr>
          <w:color w:val="000000"/>
          <w:szCs w:val="28"/>
        </w:rPr>
        <w:t xml:space="preserve"> составило </w:t>
      </w:r>
      <w:r>
        <w:rPr>
          <w:color w:val="000000"/>
          <w:szCs w:val="28"/>
        </w:rPr>
        <w:t xml:space="preserve">29733,6 тыс. рублей, что больше рекомендованных к взысканию. </w:t>
      </w:r>
    </w:p>
    <w:p w:rsidR="00E33BDD" w:rsidRDefault="00E33BDD" w:rsidP="00E33BDD">
      <w:pPr>
        <w:widowControl w:val="0"/>
        <w:overflowPunct w:val="0"/>
        <w:autoSpaceDE w:val="0"/>
        <w:autoSpaceDN w:val="0"/>
        <w:adjustRightInd w:val="0"/>
        <w:spacing w:before="120"/>
        <w:ind w:firstLine="709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 xml:space="preserve">Данное несоответствие обусловлено тем, что в указанную сумму вошли возмещения по контрольным мероприятиям проведенных в другие отчетные периоды. </w:t>
      </w:r>
    </w:p>
    <w:p w:rsidR="00E33BDD" w:rsidRDefault="00E33BDD" w:rsidP="00E33BDD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 xml:space="preserve">Следует обратить внимание, что возмещение в казну по результатам деятельности КСП в 2015 году превысили затраты на ее содержание в сумме 4759,4 тыс. рублей. </w:t>
      </w:r>
    </w:p>
    <w:p w:rsidR="00E33BDD" w:rsidRPr="00163B09" w:rsidRDefault="00E33BDD" w:rsidP="00E33BDD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Cs w:val="28"/>
        </w:rPr>
      </w:pPr>
    </w:p>
    <w:p w:rsidR="00E33BDD" w:rsidRPr="00163B09" w:rsidRDefault="00E33BDD" w:rsidP="00E33BDD">
      <w:pPr>
        <w:widowControl w:val="0"/>
        <w:overflowPunct w:val="0"/>
        <w:autoSpaceDE w:val="0"/>
        <w:autoSpaceDN w:val="0"/>
        <w:adjustRightInd w:val="0"/>
        <w:ind w:firstLine="709"/>
        <w:jc w:val="center"/>
        <w:textAlignment w:val="baseline"/>
        <w:rPr>
          <w:b/>
          <w:bCs/>
          <w:color w:val="000000"/>
          <w:szCs w:val="28"/>
        </w:rPr>
      </w:pPr>
      <w:r w:rsidRPr="00163B09">
        <w:rPr>
          <w:b/>
          <w:bCs/>
          <w:color w:val="000000"/>
          <w:szCs w:val="28"/>
        </w:rPr>
        <w:t>Участие Контрольно-счетной палаты в мероприятиях по противодействию коррупции</w:t>
      </w:r>
    </w:p>
    <w:p w:rsidR="00E33BDD" w:rsidRPr="00163B09" w:rsidRDefault="00E33BDD" w:rsidP="00E33BDD">
      <w:pPr>
        <w:widowControl w:val="0"/>
        <w:overflowPunct w:val="0"/>
        <w:autoSpaceDE w:val="0"/>
        <w:autoSpaceDN w:val="0"/>
        <w:adjustRightInd w:val="0"/>
        <w:ind w:firstLine="709"/>
        <w:jc w:val="center"/>
        <w:textAlignment w:val="baseline"/>
        <w:rPr>
          <w:b/>
          <w:bCs/>
          <w:color w:val="000000"/>
          <w:szCs w:val="28"/>
        </w:rPr>
      </w:pPr>
    </w:p>
    <w:p w:rsidR="00E33BDD" w:rsidRPr="00163B09" w:rsidRDefault="00E33BDD" w:rsidP="00E33BDD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Cs w:val="28"/>
        </w:rPr>
      </w:pPr>
      <w:r w:rsidRPr="00163B09">
        <w:rPr>
          <w:color w:val="000000"/>
          <w:szCs w:val="28"/>
        </w:rPr>
        <w:t xml:space="preserve">Между Контрольно-счетной палатой и правоохранительными органами заключены Соглашения о порядке взаимодействия. В соответствии с данными Соглашениями в рамках мероприятий по противодействию коррупции было проведено </w:t>
      </w:r>
      <w:r>
        <w:rPr>
          <w:color w:val="000000"/>
          <w:szCs w:val="28"/>
        </w:rPr>
        <w:t>1</w:t>
      </w:r>
      <w:r w:rsidRPr="00163B09">
        <w:rPr>
          <w:color w:val="000000"/>
          <w:szCs w:val="28"/>
        </w:rPr>
        <w:t xml:space="preserve"> мероприяти</w:t>
      </w:r>
      <w:r>
        <w:rPr>
          <w:color w:val="000000"/>
          <w:szCs w:val="28"/>
        </w:rPr>
        <w:t>е</w:t>
      </w:r>
      <w:r w:rsidRPr="00163B09">
        <w:rPr>
          <w:color w:val="000000"/>
          <w:szCs w:val="28"/>
        </w:rPr>
        <w:t xml:space="preserve">. Как было указано выше, сотрудники контрольно-счетного органа были привлечены к проведению данных мероприятий в качестве экспертов. </w:t>
      </w:r>
    </w:p>
    <w:p w:rsidR="00E33BDD" w:rsidRDefault="00E33BDD" w:rsidP="00E33BDD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Cs w:val="28"/>
        </w:rPr>
      </w:pPr>
      <w:r w:rsidRPr="00163B09">
        <w:rPr>
          <w:color w:val="000000"/>
          <w:szCs w:val="28"/>
        </w:rPr>
        <w:t>Кроме этого</w:t>
      </w:r>
      <w:r>
        <w:rPr>
          <w:color w:val="000000"/>
          <w:szCs w:val="28"/>
        </w:rPr>
        <w:t>, все</w:t>
      </w:r>
      <w:r w:rsidRPr="00163B09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отчеты КСП</w:t>
      </w:r>
      <w:r w:rsidRPr="00163B09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направлялись </w:t>
      </w:r>
      <w:r w:rsidRPr="00163B09">
        <w:rPr>
          <w:color w:val="000000"/>
          <w:szCs w:val="28"/>
        </w:rPr>
        <w:t xml:space="preserve">в </w:t>
      </w:r>
      <w:r>
        <w:rPr>
          <w:color w:val="000000"/>
          <w:szCs w:val="28"/>
        </w:rPr>
        <w:t>прокуратуру города Петропавловска-Камчатского на основании поступавших запросов и заключенного соглашения о сотрудничестве.</w:t>
      </w:r>
    </w:p>
    <w:p w:rsidR="00E33BDD" w:rsidRPr="00163B09" w:rsidRDefault="00E33BDD" w:rsidP="00E33BDD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Cs w:val="28"/>
        </w:rPr>
      </w:pPr>
      <w:r w:rsidRPr="00163B09">
        <w:rPr>
          <w:color w:val="000000"/>
          <w:szCs w:val="28"/>
        </w:rPr>
        <w:t xml:space="preserve">При проведении экспертизы проектов нормативных правовых актов, принимаемых Городской Думой </w:t>
      </w:r>
      <w:proofErr w:type="gramStart"/>
      <w:r w:rsidRPr="00163B09">
        <w:rPr>
          <w:color w:val="000000"/>
          <w:szCs w:val="28"/>
        </w:rPr>
        <w:t>Петропавловск-Камчатского</w:t>
      </w:r>
      <w:proofErr w:type="gramEnd"/>
      <w:r w:rsidRPr="00163B09">
        <w:rPr>
          <w:color w:val="000000"/>
          <w:szCs w:val="28"/>
        </w:rPr>
        <w:t xml:space="preserve"> городского округа, специалистами Контрольно-счетной палаты на регулярной основе проводится антикоррупционная экспертиза данных проектов, результаты которой, в случае наличия соответствующих замечаний, включаются в экспертные заключения КСП и доводятся до сведения депутатов Городской Думы ПКГО.</w:t>
      </w:r>
    </w:p>
    <w:p w:rsidR="00E33BDD" w:rsidRPr="00163B09" w:rsidRDefault="00E33BDD" w:rsidP="00E33BDD">
      <w:pPr>
        <w:widowControl w:val="0"/>
        <w:overflowPunct w:val="0"/>
        <w:autoSpaceDE w:val="0"/>
        <w:autoSpaceDN w:val="0"/>
        <w:adjustRightInd w:val="0"/>
        <w:ind w:firstLine="709"/>
        <w:jc w:val="center"/>
        <w:textAlignment w:val="baseline"/>
        <w:rPr>
          <w:b/>
          <w:color w:val="000000"/>
          <w:szCs w:val="28"/>
        </w:rPr>
      </w:pPr>
    </w:p>
    <w:p w:rsidR="00E33BDD" w:rsidRPr="00163B09" w:rsidRDefault="00E33BDD" w:rsidP="00E33BDD">
      <w:pPr>
        <w:widowControl w:val="0"/>
        <w:ind w:firstLine="709"/>
        <w:jc w:val="center"/>
        <w:rPr>
          <w:b/>
          <w:bCs/>
          <w:color w:val="000000"/>
          <w:szCs w:val="28"/>
        </w:rPr>
      </w:pPr>
      <w:r w:rsidRPr="00163B09">
        <w:rPr>
          <w:b/>
          <w:bCs/>
          <w:color w:val="000000"/>
          <w:szCs w:val="28"/>
        </w:rPr>
        <w:t>Взаимодействие Контрольно-счетной палаты с органами власти регионального уровня, ассоциациями и союзами контрольно-счетных органов, иными органами</w:t>
      </w:r>
    </w:p>
    <w:p w:rsidR="00E33BDD" w:rsidRPr="00163B09" w:rsidRDefault="00E33BDD" w:rsidP="00E33BDD">
      <w:pPr>
        <w:widowControl w:val="0"/>
        <w:ind w:firstLine="709"/>
        <w:jc w:val="center"/>
        <w:rPr>
          <w:b/>
          <w:bCs/>
          <w:color w:val="000000"/>
          <w:szCs w:val="28"/>
        </w:rPr>
      </w:pPr>
    </w:p>
    <w:p w:rsidR="00E33BDD" w:rsidRPr="00163B09" w:rsidRDefault="00E33BDD" w:rsidP="00E33BDD">
      <w:pPr>
        <w:widowControl w:val="0"/>
        <w:ind w:firstLine="709"/>
        <w:jc w:val="both"/>
        <w:rPr>
          <w:color w:val="000000"/>
          <w:szCs w:val="28"/>
        </w:rPr>
      </w:pPr>
      <w:r w:rsidRPr="00163B09">
        <w:rPr>
          <w:color w:val="000000"/>
          <w:szCs w:val="28"/>
        </w:rPr>
        <w:t>В 201</w:t>
      </w:r>
      <w:r>
        <w:rPr>
          <w:color w:val="000000"/>
          <w:szCs w:val="28"/>
        </w:rPr>
        <w:t>5</w:t>
      </w:r>
      <w:r w:rsidRPr="00163B09">
        <w:rPr>
          <w:color w:val="000000"/>
          <w:szCs w:val="28"/>
        </w:rPr>
        <w:t xml:space="preserve"> году Контрольно-счетной палатой продолжено взаимодействие по вопросам текущей деятельности с территориальными управлениями федеральных органов исполнительной власти, органами исполнительной власти Камчатского края, Счетной палатой Российской Федерации. </w:t>
      </w:r>
    </w:p>
    <w:p w:rsidR="00E33BDD" w:rsidRDefault="00E33BDD" w:rsidP="00E33BDD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Cs w:val="28"/>
        </w:rPr>
      </w:pPr>
      <w:r w:rsidRPr="00163B09">
        <w:rPr>
          <w:color w:val="000000"/>
          <w:szCs w:val="28"/>
        </w:rPr>
        <w:t>Контрольно-счетная палата с 2007 года является членом Союза муниципальных контрольно-счетных органов России (СМКСО).</w:t>
      </w:r>
    </w:p>
    <w:p w:rsidR="00E33BDD" w:rsidRDefault="00E33BDD" w:rsidP="00E33BDD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bCs/>
          <w:color w:val="000000"/>
          <w:szCs w:val="28"/>
        </w:rPr>
      </w:pPr>
    </w:p>
    <w:p w:rsidR="00E33BDD" w:rsidRPr="00163B09" w:rsidRDefault="00E33BDD" w:rsidP="003C76A2">
      <w:pPr>
        <w:widowControl w:val="0"/>
        <w:overflowPunct w:val="0"/>
        <w:autoSpaceDE w:val="0"/>
        <w:autoSpaceDN w:val="0"/>
        <w:adjustRightInd w:val="0"/>
        <w:spacing w:after="120"/>
        <w:ind w:firstLine="709"/>
        <w:jc w:val="center"/>
        <w:textAlignment w:val="baseline"/>
        <w:rPr>
          <w:b/>
          <w:bCs/>
          <w:color w:val="000000"/>
          <w:szCs w:val="28"/>
        </w:rPr>
      </w:pPr>
      <w:r w:rsidRPr="00163B09">
        <w:rPr>
          <w:b/>
          <w:bCs/>
          <w:color w:val="000000"/>
          <w:szCs w:val="28"/>
        </w:rPr>
        <w:t>Информационная деятельность Контрольно-счетной палаты</w:t>
      </w:r>
    </w:p>
    <w:p w:rsidR="00E33BDD" w:rsidRDefault="00E33BDD" w:rsidP="00E33BDD">
      <w:pPr>
        <w:widowControl w:val="0"/>
        <w:ind w:firstLine="709"/>
        <w:jc w:val="both"/>
        <w:rPr>
          <w:color w:val="000000"/>
          <w:szCs w:val="28"/>
        </w:rPr>
      </w:pPr>
      <w:proofErr w:type="gramStart"/>
      <w:r w:rsidRPr="00163B09">
        <w:rPr>
          <w:color w:val="000000"/>
          <w:szCs w:val="28"/>
        </w:rPr>
        <w:t>В целях реализации положений статьи 38 Федерального закона</w:t>
      </w:r>
      <w:r>
        <w:rPr>
          <w:color w:val="000000"/>
          <w:szCs w:val="28"/>
        </w:rPr>
        <w:t xml:space="preserve"> </w:t>
      </w:r>
      <w:r w:rsidRPr="00163B09">
        <w:rPr>
          <w:color w:val="000000"/>
          <w:szCs w:val="28"/>
        </w:rPr>
        <w:t xml:space="preserve">от 06.10.2003 № 131-ФЗ «Об общих принципах организации местного самоуправления в Российской Федерации», устанавливающей, что результаты проверок, осуществленных контрольным органом муниципального образования, подлежат опубликованию (обнародованию), а также руководствуясь </w:t>
      </w:r>
      <w:r>
        <w:rPr>
          <w:color w:val="000000"/>
          <w:szCs w:val="28"/>
        </w:rPr>
        <w:t>Решением о Контрольно-счетной палате и</w:t>
      </w:r>
      <w:r w:rsidRPr="00163B09">
        <w:rPr>
          <w:color w:val="000000"/>
          <w:szCs w:val="28"/>
        </w:rPr>
        <w:t xml:space="preserve"> Регламентом Контрольно-счетной палаты с мая 2007 года выпускается информационный сборник «Бюллетень Контрольно-счетной палаты Петропавловск-Камчатского городского округа», в котором публикуются отчеты</w:t>
      </w:r>
      <w:proofErr w:type="gramEnd"/>
      <w:r w:rsidRPr="00163B09">
        <w:rPr>
          <w:color w:val="000000"/>
          <w:szCs w:val="28"/>
        </w:rPr>
        <w:t xml:space="preserve"> о </w:t>
      </w:r>
      <w:r w:rsidRPr="00163B09">
        <w:rPr>
          <w:color w:val="000000"/>
          <w:szCs w:val="28"/>
        </w:rPr>
        <w:lastRenderedPageBreak/>
        <w:t>результатах проведенных контрольных мероприятий</w:t>
      </w:r>
      <w:r>
        <w:rPr>
          <w:color w:val="000000"/>
          <w:szCs w:val="28"/>
        </w:rPr>
        <w:t>.</w:t>
      </w:r>
    </w:p>
    <w:p w:rsidR="00E33BDD" w:rsidRPr="00163B09" w:rsidRDefault="00E33BDD" w:rsidP="00E33BDD">
      <w:pPr>
        <w:widowControl w:val="0"/>
        <w:ind w:firstLine="709"/>
        <w:jc w:val="both"/>
        <w:rPr>
          <w:color w:val="000000"/>
          <w:szCs w:val="28"/>
        </w:rPr>
      </w:pPr>
      <w:r w:rsidRPr="00163B09">
        <w:rPr>
          <w:color w:val="000000"/>
          <w:szCs w:val="28"/>
        </w:rPr>
        <w:t>С целью максимально полного информирования общественности о деятельности контрольного органа сведения о деятельности Контрольно-счетной палаты публикуются в электронных средствах массовой информации.</w:t>
      </w:r>
    </w:p>
    <w:p w:rsidR="00E33BDD" w:rsidRPr="00163B09" w:rsidRDefault="00E33BDD" w:rsidP="00E33BDD">
      <w:pPr>
        <w:widowControl w:val="0"/>
        <w:ind w:firstLine="709"/>
        <w:jc w:val="both"/>
        <w:rPr>
          <w:color w:val="000000"/>
          <w:szCs w:val="28"/>
        </w:rPr>
      </w:pPr>
      <w:r w:rsidRPr="00163B09">
        <w:rPr>
          <w:color w:val="000000"/>
          <w:szCs w:val="28"/>
        </w:rPr>
        <w:t xml:space="preserve">Информация о деятельности Контрольно-счетной палаты в отчетном периоде регулярно публиковалась на сайте Ассоциации контрольно-счетных органов Российской Федерации «Счетные Палаты России». </w:t>
      </w:r>
    </w:p>
    <w:p w:rsidR="00E33BDD" w:rsidRDefault="00E33BDD" w:rsidP="00EE4387">
      <w:pPr>
        <w:widowControl w:val="0"/>
        <w:jc w:val="both"/>
        <w:rPr>
          <w:color w:val="000000"/>
          <w:szCs w:val="28"/>
        </w:rPr>
      </w:pPr>
      <w:r w:rsidRPr="00163B09">
        <w:rPr>
          <w:color w:val="000000"/>
          <w:szCs w:val="28"/>
        </w:rPr>
        <w:t>С начала 2008 года работает официальный сайт Контрольно-счетной палаты (http://www.ksp-kam.ru). На сайте размещена общая информация о контрольном органе муниципального образования, приведена нормативно-правовая база муниципального финансового контроля, сведения о составе Контрольно-счетной палаты, новости контрольного органа, представлены</w:t>
      </w:r>
      <w:r>
        <w:rPr>
          <w:color w:val="000000"/>
          <w:szCs w:val="28"/>
        </w:rPr>
        <w:t xml:space="preserve"> э</w:t>
      </w:r>
      <w:r w:rsidRPr="00163B09">
        <w:rPr>
          <w:color w:val="000000"/>
          <w:szCs w:val="28"/>
        </w:rPr>
        <w:t>лектронные выпуски Бюллетеня Контрольно-счетной палаты, результаты проведенных контрольных и экспертно-аналитических мероприятий.</w:t>
      </w:r>
    </w:p>
    <w:p w:rsidR="00C10A9C" w:rsidRDefault="00E33BDD" w:rsidP="00BC4194">
      <w:pPr>
        <w:autoSpaceDE w:val="0"/>
        <w:autoSpaceDN w:val="0"/>
        <w:adjustRightInd w:val="0"/>
        <w:ind w:firstLine="709"/>
        <w:rPr>
          <w:rFonts w:eastAsiaTheme="minorHAnsi"/>
          <w:szCs w:val="28"/>
          <w:lang w:eastAsia="en-US"/>
        </w:rPr>
        <w:sectPr w:rsidR="00C10A9C" w:rsidSect="003C76A2">
          <w:pgSz w:w="11906" w:h="16838"/>
          <w:pgMar w:top="567" w:right="566" w:bottom="568" w:left="1134" w:header="708" w:footer="708" w:gutter="0"/>
          <w:cols w:space="708"/>
          <w:docGrid w:linePitch="360"/>
        </w:sectPr>
      </w:pPr>
      <w:r>
        <w:rPr>
          <w:rFonts w:eastAsiaTheme="minorHAnsi"/>
          <w:szCs w:val="28"/>
          <w:lang w:eastAsia="en-US"/>
        </w:rPr>
        <w:br w:type="page"/>
      </w:r>
    </w:p>
    <w:p w:rsidR="00C10A9C" w:rsidRPr="003C76A2" w:rsidRDefault="003C76A2" w:rsidP="003C76A2">
      <w:pPr>
        <w:overflowPunct w:val="0"/>
        <w:autoSpaceDE w:val="0"/>
        <w:autoSpaceDN w:val="0"/>
        <w:adjustRightInd w:val="0"/>
        <w:ind w:left="8505"/>
        <w:jc w:val="right"/>
        <w:textAlignment w:val="baseline"/>
        <w:rPr>
          <w:sz w:val="24"/>
        </w:rPr>
      </w:pPr>
      <w:r w:rsidRPr="003C76A2">
        <w:rPr>
          <w:sz w:val="24"/>
        </w:rPr>
        <w:lastRenderedPageBreak/>
        <w:t xml:space="preserve">Приложение </w:t>
      </w:r>
      <w:r w:rsidR="00C10A9C" w:rsidRPr="003C76A2">
        <w:rPr>
          <w:sz w:val="24"/>
        </w:rPr>
        <w:t>1</w:t>
      </w:r>
    </w:p>
    <w:p w:rsidR="00C10A9C" w:rsidRPr="003C76A2" w:rsidRDefault="00C10A9C" w:rsidP="003C76A2">
      <w:pPr>
        <w:overflowPunct w:val="0"/>
        <w:autoSpaceDE w:val="0"/>
        <w:autoSpaceDN w:val="0"/>
        <w:adjustRightInd w:val="0"/>
        <w:ind w:left="8505"/>
        <w:jc w:val="right"/>
        <w:textAlignment w:val="baseline"/>
        <w:rPr>
          <w:sz w:val="24"/>
        </w:rPr>
      </w:pPr>
      <w:r w:rsidRPr="003C76A2">
        <w:rPr>
          <w:sz w:val="24"/>
        </w:rPr>
        <w:t>к отчету о деятельности Контрольно-сч</w:t>
      </w:r>
      <w:r w:rsidR="003C76A2" w:rsidRPr="003C76A2">
        <w:rPr>
          <w:sz w:val="24"/>
        </w:rPr>
        <w:t>е</w:t>
      </w:r>
      <w:r w:rsidRPr="003C76A2">
        <w:rPr>
          <w:sz w:val="24"/>
        </w:rPr>
        <w:t xml:space="preserve">тной палаты </w:t>
      </w:r>
      <w:proofErr w:type="gramStart"/>
      <w:r w:rsidRPr="003C76A2">
        <w:rPr>
          <w:sz w:val="24"/>
        </w:rPr>
        <w:t>Петропавловск-Камчатского</w:t>
      </w:r>
      <w:proofErr w:type="gramEnd"/>
      <w:r w:rsidRPr="003C76A2">
        <w:rPr>
          <w:sz w:val="24"/>
        </w:rPr>
        <w:t xml:space="preserve"> городского округа за 2015 год</w:t>
      </w:r>
    </w:p>
    <w:p w:rsidR="003C76A2" w:rsidRDefault="003C76A2" w:rsidP="00C10A9C">
      <w:pPr>
        <w:jc w:val="center"/>
        <w:rPr>
          <w:b/>
          <w:bCs/>
          <w:szCs w:val="28"/>
        </w:rPr>
      </w:pPr>
    </w:p>
    <w:p w:rsidR="004F4AFF" w:rsidRDefault="00C10A9C" w:rsidP="00C10A9C">
      <w:pPr>
        <w:jc w:val="center"/>
        <w:rPr>
          <w:b/>
          <w:bCs/>
          <w:szCs w:val="28"/>
        </w:rPr>
      </w:pPr>
      <w:r w:rsidRPr="00C10A9C">
        <w:rPr>
          <w:b/>
          <w:bCs/>
          <w:szCs w:val="28"/>
        </w:rPr>
        <w:t xml:space="preserve">Перечень контрольных и экспертно-аналитических мероприятий, </w:t>
      </w:r>
    </w:p>
    <w:p w:rsidR="004F4AFF" w:rsidRDefault="00C10A9C" w:rsidP="00C10A9C">
      <w:pPr>
        <w:jc w:val="center"/>
        <w:rPr>
          <w:b/>
          <w:bCs/>
          <w:szCs w:val="28"/>
        </w:rPr>
      </w:pPr>
      <w:proofErr w:type="gramStart"/>
      <w:r w:rsidRPr="00C10A9C">
        <w:rPr>
          <w:b/>
          <w:bCs/>
          <w:szCs w:val="28"/>
        </w:rPr>
        <w:t>провед</w:t>
      </w:r>
      <w:r w:rsidR="003C76A2">
        <w:rPr>
          <w:b/>
          <w:bCs/>
          <w:szCs w:val="28"/>
        </w:rPr>
        <w:t>е</w:t>
      </w:r>
      <w:r w:rsidRPr="00C10A9C">
        <w:rPr>
          <w:b/>
          <w:bCs/>
          <w:szCs w:val="28"/>
        </w:rPr>
        <w:t>нных</w:t>
      </w:r>
      <w:proofErr w:type="gramEnd"/>
      <w:r w:rsidRPr="00C10A9C">
        <w:rPr>
          <w:b/>
          <w:bCs/>
          <w:szCs w:val="28"/>
        </w:rPr>
        <w:t xml:space="preserve"> Контрольно-сч</w:t>
      </w:r>
      <w:r w:rsidR="003C76A2">
        <w:rPr>
          <w:b/>
          <w:bCs/>
          <w:szCs w:val="28"/>
        </w:rPr>
        <w:t>е</w:t>
      </w:r>
      <w:r w:rsidRPr="00C10A9C">
        <w:rPr>
          <w:b/>
          <w:bCs/>
          <w:szCs w:val="28"/>
        </w:rPr>
        <w:t xml:space="preserve">тной палатой Петропавловск-Камчатского городского округа </w:t>
      </w:r>
    </w:p>
    <w:p w:rsidR="00C10A9C" w:rsidRPr="00C10A9C" w:rsidRDefault="00C10A9C" w:rsidP="00C10A9C">
      <w:pPr>
        <w:jc w:val="center"/>
        <w:rPr>
          <w:b/>
          <w:bCs/>
          <w:szCs w:val="28"/>
        </w:rPr>
      </w:pPr>
      <w:r w:rsidRPr="00C10A9C">
        <w:rPr>
          <w:b/>
          <w:bCs/>
          <w:szCs w:val="28"/>
        </w:rPr>
        <w:t>в 2015 году</w:t>
      </w:r>
    </w:p>
    <w:p w:rsidR="00C10A9C" w:rsidRPr="00C10A9C" w:rsidRDefault="00C10A9C" w:rsidP="00C10A9C">
      <w:pPr>
        <w:jc w:val="center"/>
        <w:rPr>
          <w:sz w:val="24"/>
        </w:rPr>
      </w:pPr>
      <w:r w:rsidRPr="00C10A9C">
        <w:rPr>
          <w:sz w:val="24"/>
        </w:rPr>
        <w:tab/>
      </w:r>
      <w:r w:rsidRPr="00C10A9C">
        <w:rPr>
          <w:sz w:val="24"/>
        </w:rPr>
        <w:tab/>
      </w:r>
      <w:r w:rsidRPr="00C10A9C">
        <w:rPr>
          <w:sz w:val="24"/>
        </w:rPr>
        <w:tab/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31"/>
        <w:gridCol w:w="5573"/>
        <w:gridCol w:w="3544"/>
        <w:gridCol w:w="5386"/>
      </w:tblGrid>
      <w:tr w:rsidR="00C10A9C" w:rsidRPr="00C10A9C" w:rsidTr="004F4AFF">
        <w:trPr>
          <w:trHeight w:val="675"/>
        </w:trPr>
        <w:tc>
          <w:tcPr>
            <w:tcW w:w="631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vAlign w:val="center"/>
          </w:tcPr>
          <w:p w:rsidR="00C10A9C" w:rsidRPr="00C10A9C" w:rsidRDefault="00C10A9C" w:rsidP="00C10A9C">
            <w:pPr>
              <w:jc w:val="center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 xml:space="preserve">№    </w:t>
            </w:r>
            <w:proofErr w:type="gramStart"/>
            <w:r w:rsidRPr="00C10A9C">
              <w:rPr>
                <w:b/>
                <w:bCs/>
                <w:sz w:val="24"/>
              </w:rPr>
              <w:t>п</w:t>
            </w:r>
            <w:proofErr w:type="gramEnd"/>
            <w:r w:rsidRPr="00C10A9C">
              <w:rPr>
                <w:b/>
                <w:bCs/>
                <w:sz w:val="24"/>
              </w:rPr>
              <w:t>/п</w:t>
            </w:r>
          </w:p>
        </w:tc>
        <w:tc>
          <w:tcPr>
            <w:tcW w:w="5573" w:type="dxa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0A9C" w:rsidRPr="00C10A9C" w:rsidRDefault="00C10A9C" w:rsidP="00C10A9C">
            <w:pPr>
              <w:jc w:val="center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 xml:space="preserve">Содержание работы </w:t>
            </w:r>
          </w:p>
        </w:tc>
        <w:tc>
          <w:tcPr>
            <w:tcW w:w="3544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10A9C" w:rsidRPr="00C10A9C" w:rsidRDefault="00C10A9C" w:rsidP="00C10A9C">
            <w:pPr>
              <w:jc w:val="center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>Инициатор мероприятия/Основания для проведения мероприятия (для экспертно-аналитических мероприятий)</w:t>
            </w:r>
          </w:p>
        </w:tc>
        <w:tc>
          <w:tcPr>
            <w:tcW w:w="5386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vAlign w:val="center"/>
          </w:tcPr>
          <w:p w:rsidR="00C10A9C" w:rsidRPr="00C10A9C" w:rsidRDefault="00C10A9C" w:rsidP="00C10A9C">
            <w:pPr>
              <w:jc w:val="center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>Сопроводительные письма</w:t>
            </w:r>
          </w:p>
        </w:tc>
      </w:tr>
      <w:tr w:rsidR="00C10A9C" w:rsidRPr="00C10A9C" w:rsidTr="004F4AFF">
        <w:trPr>
          <w:trHeight w:val="250"/>
        </w:trPr>
        <w:tc>
          <w:tcPr>
            <w:tcW w:w="63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vAlign w:val="center"/>
          </w:tcPr>
          <w:p w:rsidR="00C10A9C" w:rsidRPr="00C10A9C" w:rsidRDefault="00C10A9C" w:rsidP="00C10A9C">
            <w:pPr>
              <w:jc w:val="center"/>
              <w:rPr>
                <w:b/>
                <w:bCs/>
                <w:sz w:val="20"/>
                <w:szCs w:val="20"/>
              </w:rPr>
            </w:pPr>
            <w:r w:rsidRPr="00C10A9C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573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C10A9C">
            <w:pPr>
              <w:jc w:val="center"/>
              <w:rPr>
                <w:b/>
                <w:bCs/>
                <w:sz w:val="20"/>
                <w:szCs w:val="20"/>
              </w:rPr>
            </w:pPr>
            <w:r w:rsidRPr="00C10A9C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54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C10A9C">
            <w:pPr>
              <w:jc w:val="center"/>
              <w:rPr>
                <w:b/>
                <w:bCs/>
                <w:sz w:val="20"/>
                <w:szCs w:val="20"/>
              </w:rPr>
            </w:pPr>
            <w:r w:rsidRPr="00C10A9C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38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:rsidR="00C10A9C" w:rsidRPr="00C10A9C" w:rsidRDefault="00C10A9C" w:rsidP="00C10A9C">
            <w:pPr>
              <w:jc w:val="center"/>
              <w:rPr>
                <w:b/>
                <w:bCs/>
                <w:sz w:val="20"/>
                <w:szCs w:val="20"/>
              </w:rPr>
            </w:pPr>
            <w:r w:rsidRPr="00C10A9C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C10A9C" w:rsidRPr="00C10A9C" w:rsidTr="004F4AFF">
        <w:trPr>
          <w:trHeight w:val="345"/>
        </w:trPr>
        <w:tc>
          <w:tcPr>
            <w:tcW w:w="15134" w:type="dxa"/>
            <w:gridSpan w:val="4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C10A9C" w:rsidRPr="00C10A9C" w:rsidRDefault="00C10A9C" w:rsidP="00C10A9C">
            <w:pPr>
              <w:jc w:val="center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>1. Контрольная деятельность</w:t>
            </w:r>
          </w:p>
        </w:tc>
      </w:tr>
      <w:tr w:rsidR="00C10A9C" w:rsidRPr="00C10A9C" w:rsidTr="004F4AFF">
        <w:trPr>
          <w:trHeight w:val="437"/>
        </w:trPr>
        <w:tc>
          <w:tcPr>
            <w:tcW w:w="15134" w:type="dxa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center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 xml:space="preserve">Направление № 1. </w:t>
            </w:r>
            <w:proofErr w:type="gramStart"/>
            <w:r w:rsidRPr="00C10A9C">
              <w:rPr>
                <w:b/>
                <w:bCs/>
                <w:sz w:val="24"/>
              </w:rPr>
              <w:t>Контроль за</w:t>
            </w:r>
            <w:proofErr w:type="gramEnd"/>
            <w:r w:rsidRPr="00C10A9C">
              <w:rPr>
                <w:b/>
                <w:bCs/>
                <w:sz w:val="24"/>
              </w:rPr>
              <w:t xml:space="preserve"> доходами городского бюджета, источниками финансирования его дефицита, управлением и распоряжением муниципальной собственностью, муниципальным долгом</w:t>
            </w:r>
          </w:p>
        </w:tc>
      </w:tr>
      <w:tr w:rsidR="00C10A9C" w:rsidRPr="00C10A9C" w:rsidTr="004F4AFF">
        <w:trPr>
          <w:trHeight w:val="318"/>
        </w:trPr>
        <w:tc>
          <w:tcPr>
            <w:tcW w:w="631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1.</w:t>
            </w:r>
          </w:p>
        </w:tc>
        <w:tc>
          <w:tcPr>
            <w:tcW w:w="5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A9C" w:rsidRPr="00C10A9C" w:rsidRDefault="00C10A9C" w:rsidP="004F4AFF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Проверка соответствия ведения реестра муниципальной собственности </w:t>
            </w:r>
            <w:proofErr w:type="gramStart"/>
            <w:r w:rsidRPr="00C10A9C">
              <w:rPr>
                <w:sz w:val="24"/>
              </w:rPr>
              <w:t>Петропавловск–Камчатского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требова</w:t>
            </w:r>
            <w:r w:rsidR="007B1027">
              <w:rPr>
                <w:sz w:val="24"/>
              </w:rPr>
              <w:t>ниям нормативных правовых актов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A9C" w:rsidRPr="00C10A9C" w:rsidRDefault="00C10A9C" w:rsidP="001F3EF9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Решение коллегии Контрольн</w:t>
            </w:r>
            <w:proofErr w:type="gramStart"/>
            <w:r w:rsidRPr="00C10A9C">
              <w:rPr>
                <w:sz w:val="24"/>
              </w:rPr>
              <w:t>о-</w:t>
            </w:r>
            <w:proofErr w:type="gramEnd"/>
            <w:r w:rsidRPr="00C10A9C">
              <w:rPr>
                <w:sz w:val="24"/>
              </w:rPr>
              <w:t xml:space="preserve"> счетной палаты Петропавловск</w:t>
            </w:r>
            <w:r w:rsidR="007B1027">
              <w:rPr>
                <w:sz w:val="24"/>
              </w:rPr>
              <w:t>-Камчатского городского округа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Отчет Контрольно-сч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>тной палаты, утв. 04.06.2015 протокол №</w:t>
            </w:r>
            <w:r w:rsidR="004F4AFF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5 в адрес:</w:t>
            </w:r>
          </w:p>
          <w:p w:rsidR="00C10A9C" w:rsidRPr="00C10A9C" w:rsidRDefault="00C10A9C" w:rsidP="00C10A9C">
            <w:pPr>
              <w:tabs>
                <w:tab w:val="left" w:pos="445"/>
              </w:tabs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05.06.2015 № 01-13/444-01;</w:t>
            </w:r>
          </w:p>
          <w:p w:rsidR="00C10A9C" w:rsidRPr="00C10A9C" w:rsidRDefault="00C10A9C" w:rsidP="00C10A9C">
            <w:pPr>
              <w:tabs>
                <w:tab w:val="left" w:pos="445"/>
              </w:tabs>
              <w:jc w:val="both"/>
              <w:rPr>
                <w:color w:val="FF0000"/>
                <w:sz w:val="24"/>
              </w:rPr>
            </w:pPr>
            <w:r w:rsidRPr="00C10A9C">
              <w:rPr>
                <w:sz w:val="24"/>
              </w:rPr>
              <w:t xml:space="preserve">- Департамента финансов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</w:t>
            </w:r>
            <w:r w:rsidR="0001359C">
              <w:rPr>
                <w:sz w:val="24"/>
              </w:rPr>
              <w:t>га от 05.06.2015 № 01-13/445-01</w:t>
            </w:r>
          </w:p>
        </w:tc>
      </w:tr>
      <w:tr w:rsidR="00C10A9C" w:rsidRPr="00C10A9C" w:rsidTr="004F4AFF">
        <w:trPr>
          <w:trHeight w:val="274"/>
        </w:trPr>
        <w:tc>
          <w:tcPr>
            <w:tcW w:w="631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2.</w:t>
            </w:r>
          </w:p>
          <w:p w:rsidR="00C10A9C" w:rsidRPr="00C10A9C" w:rsidRDefault="00C10A9C" w:rsidP="00C10A9C">
            <w:pPr>
              <w:jc w:val="center"/>
              <w:rPr>
                <w:sz w:val="24"/>
              </w:rPr>
            </w:pPr>
          </w:p>
        </w:tc>
        <w:tc>
          <w:tcPr>
            <w:tcW w:w="5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rPr>
                <w:b/>
                <w:sz w:val="24"/>
                <w:highlight w:val="yellow"/>
              </w:rPr>
            </w:pPr>
            <w:r w:rsidRPr="00C10A9C">
              <w:rPr>
                <w:sz w:val="24"/>
              </w:rPr>
              <w:t>Проверка соблюдения установленного порядка использования и распоряжения имуществом, находящимся в муниципальной собственности – объектов тепл</w:t>
            </w:r>
            <w:proofErr w:type="gramStart"/>
            <w:r w:rsidRPr="00C10A9C">
              <w:rPr>
                <w:sz w:val="24"/>
              </w:rPr>
              <w:t>о-</w:t>
            </w:r>
            <w:proofErr w:type="gramEnd"/>
            <w:r w:rsidRPr="00C10A9C">
              <w:rPr>
                <w:sz w:val="24"/>
              </w:rPr>
              <w:t xml:space="preserve">, </w:t>
            </w:r>
            <w:proofErr w:type="spellStart"/>
            <w:r w:rsidRPr="00C10A9C">
              <w:rPr>
                <w:sz w:val="24"/>
              </w:rPr>
              <w:t>энерго</w:t>
            </w:r>
            <w:proofErr w:type="spellEnd"/>
            <w:r w:rsidRPr="00C10A9C">
              <w:rPr>
                <w:sz w:val="24"/>
              </w:rPr>
              <w:t>- и водоснабжения, в том числе земельных участков</w:t>
            </w:r>
            <w:r w:rsidR="001F3EF9">
              <w:rPr>
                <w:sz w:val="24"/>
              </w:rPr>
              <w:t xml:space="preserve"> в границах территорий объектов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1F3EF9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Решение коллегии 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Отчет Контрольно-сч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>тной палаты, утв. 28.01.2016 протокол №</w:t>
            </w:r>
            <w:r w:rsidR="004F4AFF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1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29.01.2016 № 01-13/64-КСП;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Департамента финансов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29.01.2016 № 01-13/66-КСП;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Контрольного управления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29.01.2016 № 01-13/68-КСП;</w:t>
            </w:r>
          </w:p>
          <w:p w:rsidR="00C10A9C" w:rsidRPr="00C10A9C" w:rsidRDefault="00C10A9C" w:rsidP="00C10A9C">
            <w:pPr>
              <w:jc w:val="both"/>
              <w:rPr>
                <w:sz w:val="24"/>
                <w:highlight w:val="yellow"/>
              </w:rPr>
            </w:pPr>
            <w:r w:rsidRPr="00C10A9C">
              <w:rPr>
                <w:sz w:val="24"/>
              </w:rPr>
              <w:t xml:space="preserve"> - Прокуратуры города Петропавловска-Камчат</w:t>
            </w:r>
            <w:r w:rsidR="0001359C">
              <w:rPr>
                <w:sz w:val="24"/>
              </w:rPr>
              <w:t>ского 29.01.2016 № 01-13/65-КСП</w:t>
            </w:r>
          </w:p>
        </w:tc>
      </w:tr>
      <w:tr w:rsidR="00C10A9C" w:rsidRPr="00C10A9C" w:rsidTr="004F4AFF">
        <w:trPr>
          <w:trHeight w:val="31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3.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FF" w:rsidRPr="001F3EF9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Проверка своевременности и полноты поступления в бюджет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доходов от размещения нестационарны</w:t>
            </w:r>
            <w:r w:rsidR="001F3EF9">
              <w:rPr>
                <w:sz w:val="24"/>
              </w:rPr>
              <w:t>х торговых объектов (выборочно)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1F3EF9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Решение коллегии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  <w:highlight w:val="yellow"/>
              </w:rPr>
            </w:pPr>
            <w:r w:rsidRPr="00C10A9C">
              <w:rPr>
                <w:sz w:val="24"/>
              </w:rPr>
              <w:t>Мероприятие, переходящее на 2016 год. Контрольное меропр</w:t>
            </w:r>
            <w:r w:rsidR="0001359C">
              <w:rPr>
                <w:sz w:val="24"/>
              </w:rPr>
              <w:t>иятие окончено. Готовится отчет</w:t>
            </w:r>
          </w:p>
        </w:tc>
      </w:tr>
      <w:tr w:rsidR="00C10A9C" w:rsidRPr="00C10A9C" w:rsidTr="004F4AFF">
        <w:trPr>
          <w:trHeight w:val="318"/>
        </w:trPr>
        <w:tc>
          <w:tcPr>
            <w:tcW w:w="631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4.</w:t>
            </w:r>
          </w:p>
        </w:tc>
        <w:tc>
          <w:tcPr>
            <w:tcW w:w="5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Проверка целевого и эффективного вложения бюджетных инвестиций в приобретение объектов недвижимого имущества в муниципальную собственность за период 2012-2014 годов (выбо</w:t>
            </w:r>
            <w:r w:rsidR="001F3EF9">
              <w:rPr>
                <w:sz w:val="24"/>
              </w:rPr>
              <w:t>рочно)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1F3EF9">
            <w:pPr>
              <w:jc w:val="both"/>
              <w:rPr>
                <w:sz w:val="24"/>
                <w:highlight w:val="yellow"/>
              </w:rPr>
            </w:pPr>
            <w:r w:rsidRPr="00C10A9C">
              <w:rPr>
                <w:sz w:val="24"/>
              </w:rPr>
              <w:t xml:space="preserve">Поручение Городской Думы, Решение коллегии 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Отчет Контрольно-сч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>тной палаты, утв. 24.02.2016 протокол №</w:t>
            </w:r>
            <w:r w:rsidR="000135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2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24.02.2016 № 01-13/134-КСП;</w:t>
            </w:r>
          </w:p>
          <w:p w:rsidR="00C10A9C" w:rsidRPr="00C10A9C" w:rsidRDefault="00C10A9C" w:rsidP="00C10A9C">
            <w:pPr>
              <w:jc w:val="both"/>
              <w:rPr>
                <w:sz w:val="24"/>
                <w:highlight w:val="yellow"/>
              </w:rPr>
            </w:pPr>
            <w:r w:rsidRPr="00C10A9C">
              <w:rPr>
                <w:sz w:val="24"/>
              </w:rPr>
              <w:t>- Прокуратуры города Петропавловска-Камчатског</w:t>
            </w:r>
            <w:r w:rsidR="0001359C">
              <w:rPr>
                <w:sz w:val="24"/>
              </w:rPr>
              <w:t>о от 24.02.2016 № 01-13/138-КСП</w:t>
            </w:r>
          </w:p>
        </w:tc>
      </w:tr>
      <w:tr w:rsidR="00C10A9C" w:rsidRPr="00C10A9C" w:rsidTr="004F4AFF">
        <w:trPr>
          <w:trHeight w:val="318"/>
        </w:trPr>
        <w:tc>
          <w:tcPr>
            <w:tcW w:w="631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5.</w:t>
            </w:r>
          </w:p>
        </w:tc>
        <w:tc>
          <w:tcPr>
            <w:tcW w:w="5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Проверка исполнения решения Городской Думы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28.03.2013 №108-нд «О порядке предоставления в аренду объектов муниципального нежилого фонда», в части проведения капитального ремонта объектов электро-, тепло-, газоснабжения, находящихс</w:t>
            </w:r>
            <w:r w:rsidR="001F3EF9">
              <w:rPr>
                <w:sz w:val="24"/>
              </w:rPr>
              <w:t>я в казне и переданных в аренду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1F3EF9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Поручение Городской Думы, Решение коллегии 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Мероприятие, переходящее на 2016 год. Контрольное меропр</w:t>
            </w:r>
            <w:r w:rsidR="0001359C">
              <w:rPr>
                <w:sz w:val="24"/>
              </w:rPr>
              <w:t>иятие окончено. Готовится отчет</w:t>
            </w:r>
          </w:p>
        </w:tc>
      </w:tr>
      <w:tr w:rsidR="00C10A9C" w:rsidRPr="00C10A9C" w:rsidTr="004F4AFF">
        <w:trPr>
          <w:trHeight w:val="315"/>
        </w:trPr>
        <w:tc>
          <w:tcPr>
            <w:tcW w:w="15134" w:type="dxa"/>
            <w:gridSpan w:val="4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</w:tcPr>
          <w:p w:rsidR="00C10A9C" w:rsidRPr="00C10A9C" w:rsidRDefault="00C10A9C" w:rsidP="00C10A9C">
            <w:pPr>
              <w:jc w:val="center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>Направление № 2. Контроль расходов городского бюджета на общегосударственные расходы, национальную безопасность и</w:t>
            </w:r>
          </w:p>
          <w:p w:rsidR="00C10A9C" w:rsidRDefault="00C10A9C" w:rsidP="00C10A9C">
            <w:pPr>
              <w:jc w:val="center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>правоохранительную деятельность, и средства массовой информации</w:t>
            </w:r>
          </w:p>
          <w:p w:rsidR="004F4AFF" w:rsidRPr="00C10A9C" w:rsidRDefault="004F4AFF" w:rsidP="00C10A9C">
            <w:pPr>
              <w:jc w:val="center"/>
              <w:rPr>
                <w:b/>
                <w:bCs/>
                <w:sz w:val="24"/>
                <w:highlight w:val="yellow"/>
              </w:rPr>
            </w:pPr>
          </w:p>
        </w:tc>
      </w:tr>
      <w:tr w:rsidR="00C10A9C" w:rsidRPr="00C10A9C" w:rsidTr="004F4AFF">
        <w:trPr>
          <w:trHeight w:val="263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1.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shd w:val="clear" w:color="auto" w:fill="FFFFFF"/>
              <w:spacing w:line="235" w:lineRule="exact"/>
              <w:ind w:left="10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Проверка эффективного использования средств местного бюджета, выделенных в 2014 году Аппарату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округа, при формировании и расходовании фонда оплаты труда, в т</w:t>
            </w:r>
            <w:r w:rsidR="001F3EF9">
              <w:rPr>
                <w:sz w:val="24"/>
              </w:rPr>
              <w:t>ом числе иные выплаты персоналу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rPr>
                <w:sz w:val="24"/>
              </w:rPr>
            </w:pPr>
            <w:r w:rsidRPr="00C10A9C">
              <w:rPr>
                <w:sz w:val="24"/>
              </w:rPr>
              <w:t>Решение Коллегии Контрольно-сч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 xml:space="preserve">тной палаты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Отчет Контрольно-сч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 xml:space="preserve">тной палаты, </w:t>
            </w:r>
            <w:r w:rsidR="001F3EF9">
              <w:rPr>
                <w:sz w:val="24"/>
              </w:rPr>
              <w:br/>
            </w:r>
            <w:r w:rsidRPr="00C10A9C">
              <w:rPr>
                <w:sz w:val="24"/>
              </w:rPr>
              <w:t>утв. 24.02.2016 протокол №</w:t>
            </w:r>
            <w:r w:rsidR="000135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2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24.02.2016 № 01-13/134-КСП;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24.02.2016 </w:t>
            </w:r>
            <w:r w:rsidR="0001359C">
              <w:rPr>
                <w:sz w:val="24"/>
              </w:rPr>
              <w:t xml:space="preserve">           </w:t>
            </w:r>
            <w:r w:rsidRPr="00C10A9C">
              <w:rPr>
                <w:sz w:val="24"/>
              </w:rPr>
              <w:t>№ 01-13/135-КСП;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Департамента финансов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24.02.2016 № 01-13/136-КСП;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Контрольного управления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24.02.2016 № 01-13/137-КСП;</w:t>
            </w:r>
          </w:p>
          <w:p w:rsidR="004F4AFF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- Прокуратуры города Петропавловска-Камчатског</w:t>
            </w:r>
            <w:r w:rsidR="004F4AFF">
              <w:rPr>
                <w:sz w:val="24"/>
              </w:rPr>
              <w:t>о от 24.02.2016 № 01-13/138-КСП</w:t>
            </w:r>
          </w:p>
          <w:p w:rsidR="001F3EF9" w:rsidRDefault="001F3EF9" w:rsidP="00C10A9C">
            <w:pPr>
              <w:jc w:val="both"/>
              <w:rPr>
                <w:sz w:val="24"/>
              </w:rPr>
            </w:pPr>
          </w:p>
          <w:p w:rsidR="001F3EF9" w:rsidRPr="001F3EF9" w:rsidRDefault="001F3EF9" w:rsidP="00C10A9C">
            <w:pPr>
              <w:jc w:val="both"/>
              <w:rPr>
                <w:sz w:val="24"/>
              </w:rPr>
            </w:pPr>
          </w:p>
        </w:tc>
      </w:tr>
      <w:tr w:rsidR="00C10A9C" w:rsidRPr="00C10A9C" w:rsidTr="004F4AFF">
        <w:trPr>
          <w:trHeight w:val="315"/>
        </w:trPr>
        <w:tc>
          <w:tcPr>
            <w:tcW w:w="15134" w:type="dxa"/>
            <w:gridSpan w:val="4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b/>
                <w:bCs/>
                <w:sz w:val="24"/>
                <w:highlight w:val="yellow"/>
              </w:rPr>
            </w:pPr>
            <w:r w:rsidRPr="00C10A9C">
              <w:rPr>
                <w:b/>
                <w:bCs/>
                <w:sz w:val="24"/>
              </w:rPr>
              <w:lastRenderedPageBreak/>
              <w:t>Направление № 3. Контроль расходов городского бюджета на национальную экономику и жилищно-коммунальное хозяйство</w:t>
            </w:r>
          </w:p>
        </w:tc>
      </w:tr>
      <w:tr w:rsidR="00C10A9C" w:rsidRPr="00C10A9C" w:rsidTr="004F4AFF">
        <w:trPr>
          <w:trHeight w:val="74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1.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shd w:val="clear" w:color="auto" w:fill="FFFFFF"/>
              <w:spacing w:line="235" w:lineRule="exact"/>
              <w:ind w:left="10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Проверка ООО «УЖКХ» г. Петропавловска-Камчатского, в части получения и использования средств бюджета </w:t>
            </w:r>
            <w:proofErr w:type="gramStart"/>
            <w:r w:rsidRPr="00C10A9C">
              <w:rPr>
                <w:sz w:val="24"/>
              </w:rPr>
              <w:t>Петропавловск-Кам</w:t>
            </w:r>
            <w:r w:rsidR="001F3EF9">
              <w:rPr>
                <w:sz w:val="24"/>
              </w:rPr>
              <w:t>чатского</w:t>
            </w:r>
            <w:proofErr w:type="gramEnd"/>
            <w:r w:rsidR="001F3EF9">
              <w:rPr>
                <w:sz w:val="24"/>
              </w:rPr>
              <w:t xml:space="preserve"> городского округа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1F3EF9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Решение Коллегии Контрольно-сч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 xml:space="preserve">тной палаты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округа, поручение Городской Думы 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Отчет Контрольно-сч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 xml:space="preserve">тной палаты, </w:t>
            </w:r>
            <w:r w:rsidR="001F3EF9">
              <w:rPr>
                <w:sz w:val="24"/>
              </w:rPr>
              <w:br/>
            </w:r>
            <w:r w:rsidRPr="00C10A9C">
              <w:rPr>
                <w:sz w:val="24"/>
              </w:rPr>
              <w:t>утв. 29.10.2015  протокол №</w:t>
            </w:r>
            <w:r w:rsidR="000135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8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30.10.2015 № 01-13/750-КСП;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Департамента финансов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</w:t>
            </w:r>
            <w:r w:rsidR="001F3EF9">
              <w:rPr>
                <w:sz w:val="24"/>
              </w:rPr>
              <w:br/>
            </w:r>
            <w:r w:rsidRPr="00C10A9C">
              <w:rPr>
                <w:sz w:val="24"/>
              </w:rPr>
              <w:t>от 30.10.2015 № 01-13/751-КСП;</w:t>
            </w:r>
          </w:p>
          <w:p w:rsidR="00C10A9C" w:rsidRPr="00C10A9C" w:rsidRDefault="00C10A9C" w:rsidP="00C10A9C">
            <w:pPr>
              <w:jc w:val="both"/>
              <w:rPr>
                <w:color w:val="FF0000"/>
                <w:sz w:val="24"/>
              </w:rPr>
            </w:pPr>
            <w:r w:rsidRPr="00C10A9C">
              <w:rPr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30.10.2015</w:t>
            </w:r>
            <w:r w:rsidR="0001359C">
              <w:rPr>
                <w:sz w:val="24"/>
              </w:rPr>
              <w:t xml:space="preserve">            </w:t>
            </w:r>
            <w:r w:rsidRPr="00C10A9C">
              <w:rPr>
                <w:sz w:val="24"/>
              </w:rPr>
              <w:t xml:space="preserve"> № 01-13/75</w:t>
            </w:r>
            <w:r w:rsidR="001F3EF9">
              <w:rPr>
                <w:sz w:val="24"/>
              </w:rPr>
              <w:t>2-КСП</w:t>
            </w:r>
          </w:p>
        </w:tc>
      </w:tr>
      <w:tr w:rsidR="00C10A9C" w:rsidRPr="00C10A9C" w:rsidTr="004F4AFF">
        <w:trPr>
          <w:trHeight w:val="263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2.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jc w:val="both"/>
              <w:rPr>
                <w:sz w:val="24"/>
              </w:rPr>
            </w:pPr>
            <w:r w:rsidRPr="00C10A9C">
              <w:rPr>
                <w:sz w:val="24"/>
              </w:rPr>
              <w:t>Аудит муниципальных закупок на содержание автомо</w:t>
            </w:r>
            <w:r w:rsidR="001F3EF9">
              <w:rPr>
                <w:sz w:val="24"/>
              </w:rPr>
              <w:t>бильных дорог городского округа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1F3EF9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Решение Коллегии Контрольно-сч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 xml:space="preserve">тной палаты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Отчет Контрольно-сч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 xml:space="preserve">тной палаты, </w:t>
            </w:r>
            <w:r w:rsidR="001F3EF9">
              <w:rPr>
                <w:sz w:val="24"/>
              </w:rPr>
              <w:br/>
            </w:r>
            <w:r w:rsidRPr="00C10A9C">
              <w:rPr>
                <w:sz w:val="24"/>
              </w:rPr>
              <w:t>утв. 29.10.2015 протокол №</w:t>
            </w:r>
            <w:r w:rsidR="000135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8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30.10.2015 № 01-13/750-КСП;</w:t>
            </w:r>
          </w:p>
          <w:p w:rsidR="00C10A9C" w:rsidRPr="00C10A9C" w:rsidRDefault="00C10A9C" w:rsidP="000135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Департамента финансов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</w:t>
            </w:r>
            <w:r w:rsidR="0001359C">
              <w:rPr>
                <w:sz w:val="24"/>
              </w:rPr>
              <w:t xml:space="preserve">           от 30.10.2015 № 01-13/751-КСП</w:t>
            </w:r>
          </w:p>
        </w:tc>
      </w:tr>
      <w:tr w:rsidR="00C10A9C" w:rsidRPr="00C10A9C" w:rsidTr="004F4AFF">
        <w:trPr>
          <w:trHeight w:val="497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3.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Проверка целевого и эффективного использования бюджетных средств, выделенных в 2014 году на реализацию муниципальной программы «Энергоэффективность, развитие энергетики и коммунального хозяйства, обеспечение жителей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коммунальными услугами, услугами по благоустройству территории и охран</w:t>
            </w:r>
            <w:r w:rsidR="001F3EF9">
              <w:rPr>
                <w:sz w:val="24"/>
              </w:rPr>
              <w:t>е окружающей среды» (выборочно)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1F3EF9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Поручение Городской Думы, Решение Коллегии Контрольно-сч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 xml:space="preserve">тной палаты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Отчет Контрольно-сч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 xml:space="preserve">тной палаты, </w:t>
            </w:r>
            <w:r w:rsidR="001F3EF9">
              <w:rPr>
                <w:sz w:val="24"/>
              </w:rPr>
              <w:br/>
            </w:r>
            <w:r w:rsidRPr="00C10A9C">
              <w:rPr>
                <w:sz w:val="24"/>
              </w:rPr>
              <w:t>утв. 28.01.2016 г. протокол №1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29.01.2016 № 01-13/64-КСП;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29.01.2016 </w:t>
            </w:r>
            <w:r w:rsidR="0001359C">
              <w:rPr>
                <w:sz w:val="24"/>
              </w:rPr>
              <w:t xml:space="preserve">           </w:t>
            </w:r>
            <w:r w:rsidRPr="00C10A9C">
              <w:rPr>
                <w:sz w:val="24"/>
              </w:rPr>
              <w:t>№ 01-13/67-КСП;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Контрольного управления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</w:t>
            </w:r>
            <w:r w:rsidR="001F3EF9">
              <w:rPr>
                <w:sz w:val="24"/>
              </w:rPr>
              <w:br/>
            </w:r>
            <w:r w:rsidRPr="00C10A9C">
              <w:rPr>
                <w:sz w:val="24"/>
              </w:rPr>
              <w:t>от 29.01.2016 № 01-13/68-КСП;</w:t>
            </w:r>
          </w:p>
          <w:p w:rsidR="00C10A9C" w:rsidRPr="00C10A9C" w:rsidRDefault="00C10A9C" w:rsidP="00C10A9C">
            <w:pPr>
              <w:jc w:val="both"/>
              <w:rPr>
                <w:b/>
                <w:sz w:val="24"/>
              </w:rPr>
            </w:pPr>
            <w:r w:rsidRPr="00C10A9C">
              <w:rPr>
                <w:sz w:val="24"/>
              </w:rPr>
              <w:t xml:space="preserve"> - Прокуратуры города Петропавловска-Камчат</w:t>
            </w:r>
            <w:r w:rsidR="0001359C">
              <w:rPr>
                <w:sz w:val="24"/>
              </w:rPr>
              <w:t>ского 29.01.2016 № 01-13/65-КСП</w:t>
            </w:r>
          </w:p>
        </w:tc>
      </w:tr>
      <w:tr w:rsidR="00C10A9C" w:rsidRPr="00C10A9C" w:rsidTr="004F4AFF">
        <w:trPr>
          <w:trHeight w:val="497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4.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ind w:left="10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Проверка целевого и эффективного использования бюджетных средств, выделенных в 2014 году на реализацию муниципальной программы «Создание условий для развития транспортной системы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="001F3EF9">
              <w:rPr>
                <w:sz w:val="24"/>
              </w:rPr>
              <w:t xml:space="preserve"> городского округа» (выборочно)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1F3EF9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Поручение Городской Думы, Решение Коллегии Контрольно-сч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 xml:space="preserve">тной палаты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ind w:firstLine="360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Отчет Контрольно-счетной палаты утв. 19.03.2016 протокол № 3 в адрес: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округа, Главы администрации городского округа, руководителя управления архитектуры, градостроительства и</w:t>
            </w:r>
            <w:r w:rsidR="0001359C">
              <w:rPr>
                <w:sz w:val="24"/>
              </w:rPr>
              <w:t xml:space="preserve"> земельных отношений, МКУ «УКС»</w:t>
            </w:r>
          </w:p>
        </w:tc>
      </w:tr>
      <w:tr w:rsidR="00C10A9C" w:rsidRPr="00C10A9C" w:rsidTr="004F4AFF">
        <w:trPr>
          <w:trHeight w:val="749"/>
        </w:trPr>
        <w:tc>
          <w:tcPr>
            <w:tcW w:w="15134" w:type="dxa"/>
            <w:gridSpan w:val="4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:rsidR="00C10A9C" w:rsidRPr="00C10A9C" w:rsidRDefault="00C10A9C" w:rsidP="00C10A9C">
            <w:pPr>
              <w:jc w:val="both"/>
              <w:rPr>
                <w:b/>
                <w:bCs/>
                <w:sz w:val="24"/>
                <w:highlight w:val="yellow"/>
              </w:rPr>
            </w:pPr>
            <w:r w:rsidRPr="00C10A9C">
              <w:rPr>
                <w:b/>
                <w:bCs/>
                <w:sz w:val="24"/>
              </w:rPr>
              <w:lastRenderedPageBreak/>
              <w:t>Направление № 4. Контроль расходов городского бюджета на образование, культуру, средства массовой информации, здравоохранение и спорт, социальную политику</w:t>
            </w:r>
          </w:p>
        </w:tc>
      </w:tr>
      <w:tr w:rsidR="00C10A9C" w:rsidRPr="00C10A9C" w:rsidTr="004F4AFF">
        <w:trPr>
          <w:trHeight w:val="1043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1.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ind w:left="10"/>
              <w:jc w:val="both"/>
              <w:rPr>
                <w:sz w:val="24"/>
                <w:highlight w:val="yellow"/>
              </w:rPr>
            </w:pPr>
            <w:r w:rsidRPr="00C10A9C">
              <w:rPr>
                <w:sz w:val="24"/>
              </w:rPr>
              <w:t xml:space="preserve">Проверка целевого и эффективного использования бюджетных средств, выделенных в 2014 году на реализацию муниципальной программы «Обеспечение защиты населения от чрезвычайных ситуаций и совершенствования гражданской обороны, профилактика правонарушений, экстремизма, терроризма и асоциальных явлений в </w:t>
            </w:r>
            <w:proofErr w:type="gramStart"/>
            <w:r w:rsidRPr="00C10A9C">
              <w:rPr>
                <w:sz w:val="24"/>
              </w:rPr>
              <w:t>Петропавловск-Камчатско</w:t>
            </w:r>
            <w:r w:rsidR="001F3EF9">
              <w:rPr>
                <w:sz w:val="24"/>
              </w:rPr>
              <w:t>м</w:t>
            </w:r>
            <w:proofErr w:type="gramEnd"/>
            <w:r w:rsidR="001F3EF9">
              <w:rPr>
                <w:sz w:val="24"/>
              </w:rPr>
              <w:t xml:space="preserve"> городском округе» (выборочно)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1F3E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ind w:right="168" w:hanging="5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Решение коллегии КСП, </w:t>
            </w:r>
          </w:p>
          <w:p w:rsidR="00C10A9C" w:rsidRPr="00C10A9C" w:rsidRDefault="00C10A9C" w:rsidP="001F3E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ind w:right="168" w:hanging="5"/>
              <w:jc w:val="both"/>
              <w:rPr>
                <w:sz w:val="24"/>
              </w:rPr>
            </w:pPr>
            <w:r w:rsidRPr="00C10A9C">
              <w:rPr>
                <w:sz w:val="24"/>
              </w:rPr>
              <w:t>поручение Городской Думы</w:t>
            </w:r>
          </w:p>
          <w:p w:rsidR="00C10A9C" w:rsidRPr="00C10A9C" w:rsidRDefault="00C10A9C" w:rsidP="001F3EF9">
            <w:pPr>
              <w:shd w:val="clear" w:color="auto" w:fill="FFFFFF"/>
              <w:spacing w:line="235" w:lineRule="exact"/>
              <w:ind w:right="168" w:hanging="5"/>
              <w:jc w:val="both"/>
              <w:rPr>
                <w:sz w:val="24"/>
                <w:highlight w:val="yellow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Отчет Контрольно-сч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>тной палаты, утв. 29.10.2015 протокол №</w:t>
            </w:r>
            <w:r w:rsidR="000135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8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02.11.2015 № 01-13/753-04;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Департамента финансов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02.11.2015 № 01-13/754-04;</w:t>
            </w:r>
          </w:p>
          <w:p w:rsidR="00C10A9C" w:rsidRPr="00C10A9C" w:rsidRDefault="00C10A9C" w:rsidP="00C10A9C">
            <w:pPr>
              <w:jc w:val="both"/>
              <w:rPr>
                <w:sz w:val="20"/>
                <w:szCs w:val="20"/>
                <w:highlight w:val="yellow"/>
              </w:rPr>
            </w:pPr>
            <w:r w:rsidRPr="00C10A9C">
              <w:rPr>
                <w:sz w:val="24"/>
              </w:rPr>
              <w:t xml:space="preserve">- Управления экономики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</w:t>
            </w:r>
            <w:r w:rsidR="0001359C">
              <w:rPr>
                <w:sz w:val="24"/>
              </w:rPr>
              <w:t>га от 02.11.2015 № 01-13/755-04</w:t>
            </w:r>
          </w:p>
        </w:tc>
      </w:tr>
      <w:tr w:rsidR="00C10A9C" w:rsidRPr="00C10A9C" w:rsidTr="004F4AFF">
        <w:trPr>
          <w:trHeight w:val="1043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2.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  <w:highlight w:val="yellow"/>
              </w:rPr>
            </w:pPr>
            <w:r w:rsidRPr="00C10A9C">
              <w:rPr>
                <w:sz w:val="24"/>
                <w:lang w:eastAsia="en-US"/>
              </w:rPr>
              <w:t>Проверка целевого и эффективного использования субсидий, выделенных автономным учреждениям на финансовое обеспечение муниципального задания на оказание муниципальных услуг (выполнение работ)</w:t>
            </w:r>
            <w:r w:rsidR="001F3EF9">
              <w:rPr>
                <w:sz w:val="24"/>
                <w:lang w:eastAsia="en-US"/>
              </w:rPr>
              <w:t xml:space="preserve"> и иные цели (выборочно)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1F3E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ind w:right="168" w:hanging="5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Решение коллегии КСП, </w:t>
            </w:r>
          </w:p>
          <w:p w:rsidR="00C10A9C" w:rsidRPr="00C10A9C" w:rsidRDefault="00C10A9C" w:rsidP="001F3E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ind w:right="168" w:hanging="5"/>
              <w:jc w:val="both"/>
              <w:rPr>
                <w:sz w:val="24"/>
              </w:rPr>
            </w:pPr>
            <w:r w:rsidRPr="00C10A9C">
              <w:rPr>
                <w:sz w:val="24"/>
              </w:rPr>
              <w:t>поручение Городской Думы</w:t>
            </w:r>
          </w:p>
          <w:p w:rsidR="00C10A9C" w:rsidRPr="00C10A9C" w:rsidRDefault="00C10A9C" w:rsidP="001F3EF9">
            <w:pPr>
              <w:jc w:val="both"/>
              <w:rPr>
                <w:sz w:val="24"/>
                <w:highlight w:val="yellow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Отчет Контрольно-сч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>тной палаты, утв. 28.01.2016 протокол №1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29.01.2016 № 01-13/64-КСП;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Департамента финансов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29.01.2016 № 01-13/66-КСП;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Контрольного управления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29.01.2016 № 01-13/68-КСП;</w:t>
            </w:r>
          </w:p>
          <w:p w:rsidR="00C10A9C" w:rsidRPr="00C10A9C" w:rsidRDefault="00C10A9C" w:rsidP="00C10A9C">
            <w:pPr>
              <w:jc w:val="both"/>
              <w:rPr>
                <w:sz w:val="24"/>
                <w:highlight w:val="yellow"/>
              </w:rPr>
            </w:pPr>
            <w:r w:rsidRPr="00C10A9C">
              <w:rPr>
                <w:sz w:val="24"/>
              </w:rPr>
              <w:t xml:space="preserve"> - Прокуратуры города Петропавловска-Камчат</w:t>
            </w:r>
            <w:r w:rsidR="0001359C">
              <w:rPr>
                <w:sz w:val="24"/>
              </w:rPr>
              <w:t>ского 29.01.2016 № 01-13/65-КСП</w:t>
            </w:r>
          </w:p>
        </w:tc>
      </w:tr>
      <w:tr w:rsidR="00C10A9C" w:rsidRPr="00C10A9C" w:rsidTr="001F3EF9">
        <w:trPr>
          <w:trHeight w:val="841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3.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  <w:lang w:eastAsia="en-US"/>
              </w:rPr>
            </w:pPr>
            <w:r w:rsidRPr="00C10A9C">
              <w:rPr>
                <w:sz w:val="24"/>
              </w:rPr>
              <w:t xml:space="preserve">Проверка целевого и эффективного использования бюджетных средств, выделенных в 2014 году на реализацию муниципальной </w:t>
            </w:r>
            <w:hyperlink r:id="rId10" w:history="1">
              <w:r w:rsidRPr="00C10A9C">
                <w:rPr>
                  <w:sz w:val="24"/>
                </w:rPr>
                <w:t>программ</w:t>
              </w:r>
            </w:hyperlink>
            <w:r w:rsidRPr="00C10A9C">
              <w:rPr>
                <w:sz w:val="24"/>
              </w:rPr>
              <w:t xml:space="preserve">ы «Создание условий для развития культуры, спорта и молодежной политики в </w:t>
            </w:r>
            <w:proofErr w:type="gramStart"/>
            <w:r w:rsidRPr="00C10A9C">
              <w:rPr>
                <w:sz w:val="24"/>
              </w:rPr>
              <w:t>Петропавловск-Камчатско</w:t>
            </w:r>
            <w:r w:rsidR="001F3EF9">
              <w:rPr>
                <w:sz w:val="24"/>
              </w:rPr>
              <w:t>м</w:t>
            </w:r>
            <w:proofErr w:type="gramEnd"/>
            <w:r w:rsidR="001F3EF9">
              <w:rPr>
                <w:sz w:val="24"/>
              </w:rPr>
              <w:t xml:space="preserve"> городском округе» (выборочно)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1F3E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ind w:right="168" w:hanging="5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Решение коллегии КСП, </w:t>
            </w:r>
          </w:p>
          <w:p w:rsidR="00C10A9C" w:rsidRPr="00C10A9C" w:rsidRDefault="00C10A9C" w:rsidP="001F3E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ind w:right="168" w:hanging="5"/>
              <w:jc w:val="both"/>
              <w:rPr>
                <w:sz w:val="24"/>
              </w:rPr>
            </w:pPr>
            <w:r w:rsidRPr="00C10A9C">
              <w:rPr>
                <w:sz w:val="24"/>
              </w:rPr>
              <w:t>поручение Городской Думы</w:t>
            </w:r>
          </w:p>
          <w:p w:rsidR="00C10A9C" w:rsidRPr="00C10A9C" w:rsidRDefault="00C10A9C" w:rsidP="001F3EF9">
            <w:pPr>
              <w:jc w:val="both"/>
              <w:rPr>
                <w:sz w:val="24"/>
                <w:highlight w:val="yellow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Отчет Контрольно-сч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>тной палаты, утв. 24.02.2016 протокол №2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24.02.2016 № 01-13/134-КСП;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24.02.2016 </w:t>
            </w:r>
            <w:r w:rsidR="0001359C">
              <w:rPr>
                <w:sz w:val="24"/>
              </w:rPr>
              <w:t xml:space="preserve">          </w:t>
            </w:r>
            <w:r w:rsidRPr="00C10A9C">
              <w:rPr>
                <w:sz w:val="24"/>
              </w:rPr>
              <w:t>№ 01-13/135-КСП;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Департамента финансов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</w:t>
            </w:r>
            <w:r w:rsidR="0001359C">
              <w:rPr>
                <w:sz w:val="24"/>
              </w:rPr>
              <w:t xml:space="preserve">        </w:t>
            </w:r>
            <w:r w:rsidRPr="00C10A9C">
              <w:rPr>
                <w:sz w:val="24"/>
              </w:rPr>
              <w:t>от 24.02.2016 № 01-13/136-КСП;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Контрольного управления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</w:t>
            </w:r>
            <w:r w:rsidR="000135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lastRenderedPageBreak/>
              <w:t>от 24.02.2016 № 01-13/137-КСП;</w:t>
            </w:r>
          </w:p>
          <w:p w:rsidR="00C10A9C" w:rsidRPr="00C10A9C" w:rsidRDefault="00C10A9C" w:rsidP="00C10A9C">
            <w:pPr>
              <w:jc w:val="both"/>
              <w:rPr>
                <w:sz w:val="24"/>
                <w:highlight w:val="yellow"/>
              </w:rPr>
            </w:pPr>
            <w:r w:rsidRPr="00C10A9C">
              <w:rPr>
                <w:sz w:val="24"/>
              </w:rPr>
              <w:t>- Прокуратуры города Петропавловска-Камчатског</w:t>
            </w:r>
            <w:r w:rsidR="0001359C">
              <w:rPr>
                <w:sz w:val="24"/>
              </w:rPr>
              <w:t>о от 24.02.2016 № 01-13/138-КСП</w:t>
            </w:r>
          </w:p>
        </w:tc>
      </w:tr>
      <w:tr w:rsidR="00C10A9C" w:rsidRPr="00C10A9C" w:rsidTr="004F4AFF">
        <w:trPr>
          <w:trHeight w:val="972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4.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autoSpaceDE w:val="0"/>
              <w:autoSpaceDN w:val="0"/>
              <w:adjustRightInd w:val="0"/>
              <w:jc w:val="both"/>
              <w:rPr>
                <w:sz w:val="24"/>
                <w:lang w:eastAsia="zh-CN"/>
              </w:rPr>
            </w:pPr>
            <w:r w:rsidRPr="00C10A9C">
              <w:rPr>
                <w:sz w:val="24"/>
              </w:rPr>
              <w:t xml:space="preserve">Проверка целевого и эффективного использования бюджетных средств, выделенных </w:t>
            </w:r>
            <w:r w:rsidRPr="00C10A9C">
              <w:rPr>
                <w:sz w:val="24"/>
                <w:lang w:eastAsia="zh-CN"/>
              </w:rPr>
              <w:t>муниципальному бюджетному учреждению культуры</w:t>
            </w:r>
          </w:p>
          <w:p w:rsidR="00C10A9C" w:rsidRPr="00C10A9C" w:rsidRDefault="00C10A9C" w:rsidP="00C10A9C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C10A9C">
              <w:rPr>
                <w:sz w:val="24"/>
                <w:lang w:eastAsia="zh-CN"/>
              </w:rPr>
              <w:t xml:space="preserve"> «Центральная городская библиотека» </w:t>
            </w:r>
            <w:r w:rsidRPr="00C10A9C">
              <w:rPr>
                <w:sz w:val="24"/>
              </w:rPr>
              <w:t>на осуществление деятельности в 2014 г</w:t>
            </w:r>
            <w:r w:rsidR="001F3EF9">
              <w:rPr>
                <w:sz w:val="24"/>
              </w:rPr>
              <w:t>оду и текущем периоде 2015 года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1F3E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ind w:right="168" w:hanging="5"/>
              <w:jc w:val="both"/>
              <w:rPr>
                <w:sz w:val="24"/>
              </w:rPr>
            </w:pPr>
            <w:r w:rsidRPr="00C10A9C">
              <w:rPr>
                <w:sz w:val="24"/>
              </w:rPr>
              <w:t>Решение коллегии КСП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0"/>
                <w:szCs w:val="20"/>
                <w:highlight w:val="yellow"/>
              </w:rPr>
            </w:pPr>
            <w:r w:rsidRPr="00C10A9C">
              <w:rPr>
                <w:sz w:val="24"/>
              </w:rPr>
              <w:t>Мероприятие, переходящее на 2016 год. Контрольное меропр</w:t>
            </w:r>
            <w:r w:rsidR="0001359C">
              <w:rPr>
                <w:sz w:val="24"/>
              </w:rPr>
              <w:t>иятие окончено. Готовится отчет</w:t>
            </w:r>
          </w:p>
        </w:tc>
      </w:tr>
      <w:tr w:rsidR="00C10A9C" w:rsidRPr="00C10A9C" w:rsidTr="004F4AFF">
        <w:trPr>
          <w:trHeight w:val="315"/>
        </w:trPr>
        <w:tc>
          <w:tcPr>
            <w:tcW w:w="15134" w:type="dxa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C10A9C" w:rsidRPr="00C10A9C" w:rsidRDefault="00C10A9C" w:rsidP="00C10A9C">
            <w:pPr>
              <w:jc w:val="center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>П. Экспертно-аналитическая деятельность</w:t>
            </w:r>
          </w:p>
        </w:tc>
      </w:tr>
      <w:tr w:rsidR="00C10A9C" w:rsidRPr="00C10A9C" w:rsidTr="004F4AFF">
        <w:trPr>
          <w:trHeight w:val="396"/>
        </w:trPr>
        <w:tc>
          <w:tcPr>
            <w:tcW w:w="631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1.</w:t>
            </w:r>
          </w:p>
        </w:tc>
        <w:tc>
          <w:tcPr>
            <w:tcW w:w="5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bCs/>
                <w:sz w:val="24"/>
              </w:rPr>
              <w:t xml:space="preserve">Экспертиза проекта 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470B02">
              <w:rPr>
                <w:bCs/>
                <w:sz w:val="24"/>
              </w:rPr>
              <w:t xml:space="preserve">         </w:t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31.10.2013 № 3183 </w:t>
            </w:r>
            <w:r w:rsidR="00470B02">
              <w:rPr>
                <w:bCs/>
                <w:sz w:val="24"/>
              </w:rPr>
              <w:t xml:space="preserve">             </w:t>
            </w:r>
            <w:r w:rsidRPr="00C10A9C">
              <w:rPr>
                <w:bCs/>
                <w:sz w:val="24"/>
              </w:rPr>
              <w:t>«Об утверждении муниципальной программы «Энергоэффективность, развитие энергетики и коммунального хозяйства, обеспечение жителей Петропавловск-Камчатского городского округа коммунальными услугами, услугами по благоустройству территории и охрана окружающей среды»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0135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от 27.12.2013 №</w:t>
            </w:r>
            <w:r w:rsidR="000135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01359C">
              <w:rPr>
                <w:sz w:val="24"/>
              </w:rPr>
              <w:t xml:space="preserve">          </w:t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>тной палаты от 14.01.2015</w:t>
            </w:r>
            <w:r w:rsidR="003C76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№ 01-07/01-03/э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</w:t>
            </w:r>
            <w:r w:rsidR="0001359C">
              <w:rPr>
                <w:sz w:val="24"/>
              </w:rPr>
              <w:t>уга от 14.01.2015       № 01-13/07-03</w:t>
            </w:r>
          </w:p>
        </w:tc>
      </w:tr>
      <w:tr w:rsidR="00C10A9C" w:rsidRPr="00C10A9C" w:rsidTr="004F4AFF">
        <w:trPr>
          <w:trHeight w:val="828"/>
        </w:trPr>
        <w:tc>
          <w:tcPr>
            <w:tcW w:w="631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2.</w:t>
            </w:r>
          </w:p>
        </w:tc>
        <w:tc>
          <w:tcPr>
            <w:tcW w:w="5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1F3EF9">
            <w:pPr>
              <w:keepNext/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Экспертиза проекта 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470B02">
              <w:rPr>
                <w:bCs/>
                <w:sz w:val="24"/>
              </w:rPr>
              <w:t xml:space="preserve">        </w:t>
            </w:r>
            <w:r w:rsidRPr="00C10A9C">
              <w:rPr>
                <w:bCs/>
                <w:sz w:val="24"/>
              </w:rPr>
              <w:t xml:space="preserve">«О внесении изменений в муниципальную программу «Создание условий для развития культуры, спорта и молодежной политики </w:t>
            </w:r>
            <w:r w:rsidR="001F3EF9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в Петропавловск-Камчатском городском округе», утвержденную постановлением администрации Петропавловск-Камчатского городского округа </w:t>
            </w:r>
            <w:r w:rsidR="001F3EF9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от 01.11.2013 № 3187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0135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Статья 10 решения ГД ПКГО</w:t>
            </w:r>
            <w:r w:rsidR="000135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 от 27.12.2013 №</w:t>
            </w:r>
            <w:r w:rsidR="00470B0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01359C">
              <w:rPr>
                <w:sz w:val="24"/>
              </w:rPr>
              <w:t xml:space="preserve">         </w:t>
            </w:r>
            <w:r w:rsidR="00470B02">
              <w:rPr>
                <w:sz w:val="24"/>
              </w:rPr>
              <w:t xml:space="preserve"> </w:t>
            </w:r>
            <w:r w:rsidR="000135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15.01.2015 №</w:t>
            </w:r>
            <w:r w:rsidR="00470B0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01-07/02-03/э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15.01.2015</w:t>
            </w:r>
            <w:r w:rsidR="00470B02">
              <w:rPr>
                <w:sz w:val="24"/>
              </w:rPr>
              <w:t xml:space="preserve">           </w:t>
            </w:r>
            <w:r w:rsidRPr="00C10A9C">
              <w:rPr>
                <w:sz w:val="24"/>
              </w:rPr>
              <w:t xml:space="preserve"> №</w:t>
            </w:r>
            <w:r w:rsidR="00470B02">
              <w:rPr>
                <w:sz w:val="24"/>
              </w:rPr>
              <w:t xml:space="preserve"> 01-13/18-04</w:t>
            </w:r>
          </w:p>
        </w:tc>
      </w:tr>
      <w:tr w:rsidR="00C10A9C" w:rsidRPr="00C10A9C" w:rsidTr="004F4AFF">
        <w:trPr>
          <w:trHeight w:val="318"/>
        </w:trPr>
        <w:tc>
          <w:tcPr>
            <w:tcW w:w="631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3.</w:t>
            </w:r>
          </w:p>
        </w:tc>
        <w:tc>
          <w:tcPr>
            <w:tcW w:w="5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keepNext/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Экспертиза проекта 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470B02">
              <w:rPr>
                <w:bCs/>
                <w:sz w:val="24"/>
              </w:rPr>
              <w:t xml:space="preserve">  </w:t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31.10.2013 № 3180 </w:t>
            </w:r>
            <w:r w:rsidR="00470B02">
              <w:rPr>
                <w:bCs/>
                <w:sz w:val="24"/>
              </w:rPr>
              <w:t xml:space="preserve">                    </w:t>
            </w:r>
            <w:r w:rsidRPr="00C10A9C">
              <w:rPr>
                <w:bCs/>
                <w:sz w:val="24"/>
              </w:rPr>
              <w:t xml:space="preserve">«Об утверждении муниципальной программы </w:t>
            </w:r>
            <w:r w:rsidRPr="00C10A9C">
              <w:rPr>
                <w:bCs/>
                <w:sz w:val="24"/>
              </w:rPr>
              <w:lastRenderedPageBreak/>
              <w:t>«Развитие транспортной системы Петропавловск-Камчатского городского округа»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0135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 xml:space="preserve">Статья 10 решения ГД ПКГО </w:t>
            </w:r>
            <w:r w:rsidR="000135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от 27.12.2013 №</w:t>
            </w:r>
            <w:r w:rsidR="00470B0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470B02">
              <w:rPr>
                <w:sz w:val="24"/>
              </w:rPr>
              <w:t xml:space="preserve">                 </w:t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19.01.2015 №</w:t>
            </w:r>
            <w:r w:rsidR="00470B0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01-07/03-03/э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19.01.2015 </w:t>
            </w:r>
            <w:r w:rsidR="00470B02">
              <w:rPr>
                <w:sz w:val="24"/>
              </w:rPr>
              <w:t xml:space="preserve">           </w:t>
            </w:r>
            <w:r w:rsidRPr="00C10A9C">
              <w:rPr>
                <w:sz w:val="24"/>
              </w:rPr>
              <w:t>№</w:t>
            </w:r>
            <w:r w:rsidR="00470B02">
              <w:rPr>
                <w:sz w:val="24"/>
              </w:rPr>
              <w:t xml:space="preserve"> 01-13/24-03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</w:p>
        </w:tc>
      </w:tr>
      <w:tr w:rsidR="00C10A9C" w:rsidRPr="00C10A9C" w:rsidTr="004F4AFF">
        <w:trPr>
          <w:trHeight w:val="1037"/>
        </w:trPr>
        <w:tc>
          <w:tcPr>
            <w:tcW w:w="631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4.</w:t>
            </w:r>
          </w:p>
        </w:tc>
        <w:tc>
          <w:tcPr>
            <w:tcW w:w="5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keepNext/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Экспертиза проекта </w:t>
            </w:r>
            <w:r w:rsidRPr="00C10A9C">
              <w:rPr>
                <w:bCs/>
                <w:color w:val="26282F"/>
                <w:sz w:val="24"/>
              </w:rPr>
              <w:t xml:space="preserve">решения Городской Думы </w:t>
            </w:r>
            <w:proofErr w:type="gramStart"/>
            <w:r w:rsidRPr="00C10A9C">
              <w:rPr>
                <w:bCs/>
                <w:color w:val="26282F"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color w:val="26282F"/>
                <w:sz w:val="24"/>
              </w:rPr>
              <w:t xml:space="preserve"> городского округа </w:t>
            </w:r>
            <w:r w:rsidR="00470B02">
              <w:rPr>
                <w:bCs/>
                <w:color w:val="26282F"/>
                <w:sz w:val="24"/>
              </w:rPr>
              <w:t xml:space="preserve">         </w:t>
            </w:r>
            <w:r w:rsidRPr="00C10A9C">
              <w:rPr>
                <w:bCs/>
                <w:color w:val="26282F"/>
                <w:sz w:val="24"/>
              </w:rPr>
              <w:t>«О принятии решения о порядке определения цены земельных участков, находящихся в собственности Петропавловск-Камчатского городского округа, и их оплаты при продаже собственникам зданий, сооружений, расположенных на этих земельных участках»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470B0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Статья 10 решения ГД ПКГО</w:t>
            </w:r>
            <w:r w:rsidR="00470B0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 от 27.12.2013 №</w:t>
            </w:r>
            <w:r w:rsidR="00470B0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173-нд</w:t>
            </w:r>
            <w:r w:rsidR="00470B02">
              <w:rPr>
                <w:sz w:val="24"/>
              </w:rPr>
              <w:t xml:space="preserve">                   </w:t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17.02.2015 №</w:t>
            </w:r>
            <w:r w:rsidR="001F3EF9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01-07/04-01/э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</w:t>
            </w:r>
            <w:r w:rsidR="001F3EF9">
              <w:rPr>
                <w:sz w:val="24"/>
              </w:rPr>
              <w:t>уга от 17.02.2015 № 01-13/104-01</w:t>
            </w:r>
          </w:p>
        </w:tc>
      </w:tr>
      <w:tr w:rsidR="00C10A9C" w:rsidRPr="00C10A9C" w:rsidTr="004F4AFF">
        <w:trPr>
          <w:trHeight w:val="857"/>
        </w:trPr>
        <w:tc>
          <w:tcPr>
            <w:tcW w:w="631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5.</w:t>
            </w:r>
          </w:p>
        </w:tc>
        <w:tc>
          <w:tcPr>
            <w:tcW w:w="5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autoSpaceDE w:val="0"/>
              <w:autoSpaceDN w:val="0"/>
              <w:adjustRightInd w:val="0"/>
              <w:jc w:val="both"/>
              <w:rPr>
                <w:bCs/>
                <w:color w:val="26282F"/>
                <w:sz w:val="24"/>
              </w:rPr>
            </w:pPr>
            <w:r w:rsidRPr="00C10A9C">
              <w:rPr>
                <w:bCs/>
                <w:color w:val="26282F"/>
                <w:sz w:val="24"/>
              </w:rPr>
              <w:t xml:space="preserve">Экспертиза проекта решения Городской Думы </w:t>
            </w:r>
            <w:proofErr w:type="gramStart"/>
            <w:r w:rsidRPr="00C10A9C">
              <w:rPr>
                <w:bCs/>
                <w:color w:val="26282F"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color w:val="26282F"/>
                <w:sz w:val="24"/>
              </w:rPr>
              <w:t xml:space="preserve"> городского округа </w:t>
            </w:r>
            <w:r w:rsidR="00470B02">
              <w:rPr>
                <w:bCs/>
                <w:color w:val="26282F"/>
                <w:sz w:val="24"/>
              </w:rPr>
              <w:t xml:space="preserve">           </w:t>
            </w:r>
            <w:r w:rsidRPr="00C10A9C">
              <w:rPr>
                <w:bCs/>
                <w:color w:val="26282F"/>
                <w:sz w:val="24"/>
              </w:rPr>
              <w:t xml:space="preserve">«О принятии решения о порядке определения </w:t>
            </w:r>
            <w:r w:rsidRPr="00C10A9C">
              <w:rPr>
                <w:color w:val="26282F"/>
                <w:sz w:val="24"/>
              </w:rPr>
              <w:t>размера платы за увеличение площади земельных участков, находящихся в частной собственности, в результате перераспределения с земельными участками, находящимися в собственности Петропавловск-Камчатского городского округа»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470B0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470B0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от 27.12.2013 №173-нд </w:t>
            </w:r>
            <w:r w:rsidR="00470B02">
              <w:rPr>
                <w:sz w:val="24"/>
              </w:rPr>
              <w:t xml:space="preserve">                   </w:t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17.02.2015 №</w:t>
            </w:r>
            <w:r w:rsidR="001F3EF9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01-07/05-01/э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</w:t>
            </w:r>
            <w:r w:rsidR="00470B02">
              <w:rPr>
                <w:sz w:val="24"/>
              </w:rPr>
              <w:t>уга от 17.02.2015 №</w:t>
            </w:r>
            <w:r w:rsidR="001F3EF9">
              <w:rPr>
                <w:sz w:val="24"/>
              </w:rPr>
              <w:t xml:space="preserve"> </w:t>
            </w:r>
            <w:r w:rsidR="00470B02">
              <w:rPr>
                <w:sz w:val="24"/>
              </w:rPr>
              <w:t>01-13/104-01</w:t>
            </w:r>
          </w:p>
        </w:tc>
      </w:tr>
      <w:tr w:rsidR="00C10A9C" w:rsidRPr="00C10A9C" w:rsidTr="004F4AFF">
        <w:trPr>
          <w:trHeight w:val="1026"/>
        </w:trPr>
        <w:tc>
          <w:tcPr>
            <w:tcW w:w="631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6.</w:t>
            </w:r>
          </w:p>
        </w:tc>
        <w:tc>
          <w:tcPr>
            <w:tcW w:w="5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autoSpaceDE w:val="0"/>
              <w:autoSpaceDN w:val="0"/>
              <w:adjustRightInd w:val="0"/>
              <w:jc w:val="both"/>
              <w:rPr>
                <w:bCs/>
                <w:color w:val="26282F"/>
                <w:sz w:val="24"/>
              </w:rPr>
            </w:pPr>
            <w:r w:rsidRPr="00C10A9C">
              <w:rPr>
                <w:bCs/>
                <w:color w:val="26282F"/>
                <w:sz w:val="24"/>
              </w:rPr>
              <w:t xml:space="preserve">Экспертиза проекта решения Городской Думы Петропавловск-Камчатского городского округа </w:t>
            </w:r>
            <w:r w:rsidR="001F3EF9">
              <w:rPr>
                <w:bCs/>
                <w:color w:val="26282F"/>
                <w:sz w:val="24"/>
              </w:rPr>
              <w:br/>
            </w:r>
            <w:proofErr w:type="gramStart"/>
            <w:r w:rsidRPr="00C10A9C">
              <w:rPr>
                <w:bCs/>
                <w:color w:val="26282F"/>
                <w:sz w:val="24"/>
              </w:rPr>
              <w:t xml:space="preserve">о принятии решения о порядке определения платы по соглашению об установлении сервитута </w:t>
            </w:r>
            <w:r w:rsidR="001F3EF9">
              <w:rPr>
                <w:bCs/>
                <w:color w:val="26282F"/>
                <w:sz w:val="24"/>
              </w:rPr>
              <w:br/>
            </w:r>
            <w:r w:rsidRPr="00C10A9C">
              <w:rPr>
                <w:bCs/>
                <w:color w:val="26282F"/>
                <w:sz w:val="24"/>
              </w:rPr>
              <w:t>в отношении</w:t>
            </w:r>
            <w:proofErr w:type="gramEnd"/>
            <w:r w:rsidRPr="00C10A9C">
              <w:rPr>
                <w:bCs/>
                <w:color w:val="26282F"/>
                <w:sz w:val="24"/>
              </w:rPr>
              <w:t xml:space="preserve"> земельных участков, находящихся </w:t>
            </w:r>
            <w:r w:rsidR="001F3EF9">
              <w:rPr>
                <w:bCs/>
                <w:color w:val="26282F"/>
                <w:sz w:val="24"/>
              </w:rPr>
              <w:br/>
            </w:r>
            <w:r w:rsidRPr="00C10A9C">
              <w:rPr>
                <w:bCs/>
                <w:color w:val="26282F"/>
                <w:sz w:val="24"/>
              </w:rPr>
              <w:t>в собственности Петропавловск-Камчатского городского округа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470B0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Статья 10 решения ГД ПКГО</w:t>
            </w:r>
            <w:r w:rsidR="00470B0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 от 27.12.2013 №</w:t>
            </w:r>
            <w:r w:rsidR="00470B0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470B02">
              <w:rPr>
                <w:sz w:val="24"/>
              </w:rPr>
              <w:t xml:space="preserve">             </w:t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17.02.2015 №</w:t>
            </w:r>
            <w:r w:rsidR="001F3EF9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01-07/06-01/э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</w:t>
            </w:r>
            <w:r w:rsidR="00470B02">
              <w:rPr>
                <w:sz w:val="24"/>
              </w:rPr>
              <w:t>уга от 17.02.2015 №</w:t>
            </w:r>
            <w:r w:rsidR="001F3EF9">
              <w:rPr>
                <w:sz w:val="24"/>
              </w:rPr>
              <w:t xml:space="preserve"> </w:t>
            </w:r>
            <w:r w:rsidR="00470B02">
              <w:rPr>
                <w:sz w:val="24"/>
              </w:rPr>
              <w:t>01-13/104-01</w:t>
            </w:r>
          </w:p>
        </w:tc>
      </w:tr>
      <w:tr w:rsidR="00C10A9C" w:rsidRPr="00C10A9C" w:rsidTr="004F4AFF">
        <w:trPr>
          <w:trHeight w:val="405"/>
        </w:trPr>
        <w:tc>
          <w:tcPr>
            <w:tcW w:w="631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7.</w:t>
            </w:r>
          </w:p>
        </w:tc>
        <w:tc>
          <w:tcPr>
            <w:tcW w:w="5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keepNext/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Экспертиза проекта Решения Городской Думы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470B02">
              <w:rPr>
                <w:bCs/>
                <w:sz w:val="24"/>
              </w:rPr>
              <w:t xml:space="preserve">        </w:t>
            </w:r>
            <w:r w:rsidRPr="00C10A9C">
              <w:rPr>
                <w:bCs/>
                <w:sz w:val="24"/>
              </w:rPr>
              <w:t xml:space="preserve">«О принятии решения о внесении изменения в Решение Городской Думы Петропавловск-Камчатского городского округа от 26.06.2013 </w:t>
            </w:r>
            <w:r w:rsidR="00470B02">
              <w:rPr>
                <w:bCs/>
                <w:sz w:val="24"/>
              </w:rPr>
              <w:t xml:space="preserve">           </w:t>
            </w:r>
            <w:r w:rsidRPr="00C10A9C">
              <w:rPr>
                <w:bCs/>
                <w:sz w:val="24"/>
              </w:rPr>
              <w:t xml:space="preserve">№ </w:t>
            </w:r>
            <w:r w:rsidR="00470B02">
              <w:rPr>
                <w:bCs/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>93-нд «О гербе Петропавловск-Камчатского городского округа»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470B0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Статья 10 решения ГД ПКГО</w:t>
            </w:r>
            <w:r w:rsidR="00470B02">
              <w:rPr>
                <w:sz w:val="24"/>
              </w:rPr>
              <w:t xml:space="preserve">          </w:t>
            </w:r>
            <w:r w:rsidRPr="00C10A9C">
              <w:rPr>
                <w:sz w:val="24"/>
              </w:rPr>
              <w:t>от 27.12.2013 №</w:t>
            </w:r>
            <w:r w:rsidR="00470B0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470B02">
              <w:rPr>
                <w:sz w:val="24"/>
              </w:rPr>
              <w:t xml:space="preserve">                  </w:t>
            </w:r>
            <w:r w:rsidRPr="00C10A9C">
              <w:rPr>
                <w:sz w:val="24"/>
              </w:rPr>
              <w:t>«О бюджетном устройстве</w:t>
            </w:r>
            <w:r w:rsidR="00470B0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17.02.2015 №01-07/07-04/э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</w:t>
            </w:r>
            <w:r w:rsidR="00470B02">
              <w:rPr>
                <w:sz w:val="24"/>
              </w:rPr>
              <w:t>уга от 18.02.2015 №01-13/105-04</w:t>
            </w:r>
          </w:p>
        </w:tc>
      </w:tr>
      <w:tr w:rsidR="00C10A9C" w:rsidRPr="00C10A9C" w:rsidTr="004F4AFF">
        <w:trPr>
          <w:trHeight w:val="1244"/>
        </w:trPr>
        <w:tc>
          <w:tcPr>
            <w:tcW w:w="631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8.</w:t>
            </w:r>
          </w:p>
        </w:tc>
        <w:tc>
          <w:tcPr>
            <w:tcW w:w="5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keepNext/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Экспертиза проекта 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470B02">
              <w:rPr>
                <w:bCs/>
                <w:sz w:val="24"/>
              </w:rPr>
              <w:t xml:space="preserve">         </w:t>
            </w:r>
            <w:r w:rsidRPr="00C10A9C">
              <w:rPr>
                <w:bCs/>
                <w:sz w:val="24"/>
              </w:rPr>
              <w:t>«О внесении изменений в постановление администрации Петропавловск-Камчатского городского округа от 05.11.2013 №</w:t>
            </w:r>
            <w:r w:rsidR="00470B02">
              <w:rPr>
                <w:bCs/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3195 </w:t>
            </w:r>
            <w:r w:rsidR="00470B02">
              <w:rPr>
                <w:bCs/>
                <w:sz w:val="24"/>
              </w:rPr>
              <w:t xml:space="preserve">                   </w:t>
            </w:r>
            <w:r w:rsidRPr="00C10A9C">
              <w:rPr>
                <w:bCs/>
                <w:sz w:val="24"/>
              </w:rPr>
              <w:lastRenderedPageBreak/>
              <w:t>«Об утверждении муниципальной программы «Обеспечение доступным и комфортным жильем жителей Петропавловск-Камчатского городского округа на 2014-2017 годы»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7B1027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Статья 10 решения ГД ПКГО</w:t>
            </w:r>
            <w:r w:rsidR="007B1027">
              <w:rPr>
                <w:sz w:val="24"/>
              </w:rPr>
              <w:t xml:space="preserve">         </w:t>
            </w:r>
            <w:r w:rsidRPr="00C10A9C">
              <w:rPr>
                <w:sz w:val="24"/>
              </w:rPr>
              <w:t>от 27.12.2013 №</w:t>
            </w:r>
            <w:r w:rsidR="007B1027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7B1027">
              <w:rPr>
                <w:sz w:val="24"/>
              </w:rPr>
              <w:t xml:space="preserve">                </w:t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lastRenderedPageBreak/>
              <w:t>городском округе»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Экспертное заключение Контрольно-счетной палаты от 25.02.2015 №</w:t>
            </w:r>
            <w:r w:rsidR="00470B0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01-07/08-03/э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25.02.2015 №</w:t>
            </w:r>
            <w:r w:rsidR="00470B02">
              <w:rPr>
                <w:sz w:val="24"/>
              </w:rPr>
              <w:t xml:space="preserve"> 01-13/113-03</w:t>
            </w:r>
          </w:p>
        </w:tc>
      </w:tr>
      <w:tr w:rsidR="00C10A9C" w:rsidRPr="00C10A9C" w:rsidTr="004F4AFF">
        <w:trPr>
          <w:trHeight w:val="1216"/>
        </w:trPr>
        <w:tc>
          <w:tcPr>
            <w:tcW w:w="631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805E9C" w:rsidRDefault="00C10A9C" w:rsidP="00C10A9C">
            <w:pPr>
              <w:jc w:val="center"/>
              <w:rPr>
                <w:sz w:val="24"/>
              </w:rPr>
            </w:pPr>
            <w:r w:rsidRPr="00805E9C">
              <w:rPr>
                <w:sz w:val="24"/>
              </w:rPr>
              <w:lastRenderedPageBreak/>
              <w:t>9.</w:t>
            </w:r>
          </w:p>
        </w:tc>
        <w:tc>
          <w:tcPr>
            <w:tcW w:w="5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805E9C" w:rsidRDefault="00C10A9C" w:rsidP="00C10A9C">
            <w:pPr>
              <w:keepNext/>
              <w:jc w:val="both"/>
              <w:outlineLvl w:val="1"/>
              <w:rPr>
                <w:bCs/>
                <w:sz w:val="24"/>
              </w:rPr>
            </w:pPr>
            <w:r w:rsidRPr="00805E9C">
              <w:rPr>
                <w:bCs/>
                <w:color w:val="26282F"/>
                <w:sz w:val="24"/>
              </w:rPr>
              <w:t xml:space="preserve">Экспертиза проекта постановления администрации </w:t>
            </w:r>
            <w:proofErr w:type="gramStart"/>
            <w:r w:rsidRPr="00805E9C">
              <w:rPr>
                <w:bCs/>
                <w:color w:val="26282F"/>
                <w:sz w:val="24"/>
              </w:rPr>
              <w:t>Петропавловск-Камчатского</w:t>
            </w:r>
            <w:proofErr w:type="gramEnd"/>
            <w:r w:rsidRPr="00805E9C">
              <w:rPr>
                <w:bCs/>
                <w:color w:val="26282F"/>
                <w:sz w:val="24"/>
              </w:rPr>
              <w:t xml:space="preserve"> городского округа </w:t>
            </w:r>
            <w:r w:rsidR="00470B02" w:rsidRPr="00805E9C">
              <w:rPr>
                <w:bCs/>
                <w:color w:val="26282F"/>
                <w:sz w:val="24"/>
              </w:rPr>
              <w:t xml:space="preserve">       </w:t>
            </w:r>
            <w:r w:rsidRPr="00805E9C">
              <w:rPr>
                <w:bCs/>
                <w:color w:val="26282F"/>
                <w:sz w:val="24"/>
              </w:rPr>
              <w:t>«О</w:t>
            </w:r>
            <w:r w:rsidRPr="00805E9C">
              <w:rPr>
                <w:bCs/>
                <w:sz w:val="24"/>
              </w:rPr>
              <w:t xml:space="preserve"> внесении изменений в постановление администрации Петропавловск-Камчатского городского округа от 23.10.2013 № 3060 </w:t>
            </w:r>
            <w:r w:rsidR="00470B02" w:rsidRPr="00805E9C">
              <w:rPr>
                <w:bCs/>
                <w:sz w:val="24"/>
              </w:rPr>
              <w:t xml:space="preserve">                </w:t>
            </w:r>
            <w:r w:rsidRPr="00805E9C">
              <w:rPr>
                <w:bCs/>
                <w:sz w:val="24"/>
              </w:rPr>
              <w:t>«О порядке планирования доходов Петропавловск-Камчатского городского округа и методике прогнозирования основных видов неналоговых доходов бюджета Петропавловск-Камчатского городского округа, администрируемых органами администрации Петропавловск-Камчатского городского округа»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805E9C" w:rsidRDefault="00C10A9C" w:rsidP="00470B02">
            <w:pPr>
              <w:jc w:val="both"/>
              <w:rPr>
                <w:sz w:val="24"/>
              </w:rPr>
            </w:pPr>
            <w:r w:rsidRPr="00805E9C">
              <w:rPr>
                <w:sz w:val="24"/>
              </w:rPr>
              <w:t xml:space="preserve">Статья 10 решения ГД ПКГО </w:t>
            </w:r>
            <w:r w:rsidR="00470B02" w:rsidRPr="00805E9C">
              <w:rPr>
                <w:sz w:val="24"/>
              </w:rPr>
              <w:t xml:space="preserve">      </w:t>
            </w:r>
            <w:r w:rsidRPr="00805E9C">
              <w:rPr>
                <w:sz w:val="24"/>
              </w:rPr>
              <w:t>от 27.12.2013 №</w:t>
            </w:r>
            <w:r w:rsidR="00470B02" w:rsidRPr="00805E9C">
              <w:rPr>
                <w:sz w:val="24"/>
              </w:rPr>
              <w:t xml:space="preserve"> </w:t>
            </w:r>
            <w:r w:rsidRPr="00805E9C">
              <w:rPr>
                <w:sz w:val="24"/>
              </w:rPr>
              <w:t xml:space="preserve">173-нд </w:t>
            </w:r>
            <w:r w:rsidR="00470B02" w:rsidRPr="00805E9C">
              <w:rPr>
                <w:sz w:val="24"/>
              </w:rPr>
              <w:t xml:space="preserve">               </w:t>
            </w:r>
            <w:r w:rsidRPr="00805E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805E9C">
              <w:rPr>
                <w:sz w:val="24"/>
              </w:rPr>
              <w:t>Петропавловск-Камчатском</w:t>
            </w:r>
            <w:proofErr w:type="gramEnd"/>
            <w:r w:rsidRPr="00805E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805E9C" w:rsidRDefault="00C10A9C" w:rsidP="00C10A9C">
            <w:pPr>
              <w:jc w:val="both"/>
              <w:rPr>
                <w:sz w:val="24"/>
              </w:rPr>
            </w:pPr>
            <w:r w:rsidRPr="00805E9C">
              <w:rPr>
                <w:sz w:val="24"/>
              </w:rPr>
              <w:t>Экспертное заключение Контрольно-счетной палаты от 02.03.2015 № 01-07/09-01/э в адрес:</w:t>
            </w:r>
          </w:p>
          <w:p w:rsidR="00C10A9C" w:rsidRPr="00805E9C" w:rsidRDefault="00C10A9C" w:rsidP="00C10A9C">
            <w:pPr>
              <w:jc w:val="both"/>
              <w:rPr>
                <w:sz w:val="24"/>
              </w:rPr>
            </w:pPr>
            <w:r w:rsidRPr="00805E9C">
              <w:rPr>
                <w:sz w:val="24"/>
              </w:rPr>
              <w:t xml:space="preserve">- Первого заместителя Главы администрации </w:t>
            </w:r>
            <w:proofErr w:type="gramStart"/>
            <w:r w:rsidRPr="00805E9C">
              <w:rPr>
                <w:sz w:val="24"/>
              </w:rPr>
              <w:t>Петропавловск-Камчатского</w:t>
            </w:r>
            <w:proofErr w:type="gramEnd"/>
            <w:r w:rsidRPr="00805E9C">
              <w:rPr>
                <w:sz w:val="24"/>
              </w:rPr>
              <w:t xml:space="preserve"> городского округа </w:t>
            </w:r>
            <w:r w:rsidR="00470B02" w:rsidRPr="00805E9C">
              <w:rPr>
                <w:sz w:val="24"/>
              </w:rPr>
              <w:t xml:space="preserve">      </w:t>
            </w:r>
            <w:r w:rsidRPr="00805E9C">
              <w:rPr>
                <w:sz w:val="24"/>
              </w:rPr>
              <w:t>от 02.03.2015 №</w:t>
            </w:r>
            <w:r w:rsidR="00470B02" w:rsidRPr="00805E9C">
              <w:rPr>
                <w:sz w:val="24"/>
              </w:rPr>
              <w:t xml:space="preserve"> </w:t>
            </w:r>
            <w:r w:rsidR="007B1027" w:rsidRPr="00805E9C">
              <w:rPr>
                <w:sz w:val="24"/>
              </w:rPr>
              <w:t>01-13/129-01</w:t>
            </w:r>
          </w:p>
          <w:p w:rsidR="00C10A9C" w:rsidRPr="00805E9C" w:rsidRDefault="00C10A9C" w:rsidP="00C10A9C">
            <w:pPr>
              <w:jc w:val="both"/>
              <w:rPr>
                <w:sz w:val="24"/>
              </w:rPr>
            </w:pPr>
          </w:p>
        </w:tc>
      </w:tr>
      <w:tr w:rsidR="00C10A9C" w:rsidRPr="00C10A9C" w:rsidTr="004F4AFF">
        <w:trPr>
          <w:trHeight w:val="263"/>
        </w:trPr>
        <w:tc>
          <w:tcPr>
            <w:tcW w:w="631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10.</w:t>
            </w:r>
          </w:p>
        </w:tc>
        <w:tc>
          <w:tcPr>
            <w:tcW w:w="5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Экспертиза проекта решения Городской Думы Петропавловск-Камчатского городского округа «Об </w:t>
            </w:r>
            <w:proofErr w:type="gramStart"/>
            <w:r w:rsidRPr="00C10A9C">
              <w:rPr>
                <w:sz w:val="24"/>
              </w:rPr>
              <w:t>отчете</w:t>
            </w:r>
            <w:proofErr w:type="gramEnd"/>
            <w:r w:rsidRPr="00C10A9C">
              <w:rPr>
                <w:sz w:val="24"/>
              </w:rPr>
              <w:t xml:space="preserve"> о выполнении Прогнозного плана приватизации объектов муниципальной собственности Петропавловск-Камчатского городского округа на 2014 год, утвержденного решением Городской Думы Петропавловск-Камчатского городского округа от 21.08.2013 №</w:t>
            </w:r>
            <w:r w:rsidR="001F3EF9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272-р»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7B1027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19.03.2015 № 01-07/10-01/э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19.03.2015 №</w:t>
            </w:r>
            <w:r w:rsidR="007B1027">
              <w:rPr>
                <w:sz w:val="24"/>
              </w:rPr>
              <w:t xml:space="preserve"> 01-13/179-01</w:t>
            </w:r>
          </w:p>
        </w:tc>
      </w:tr>
      <w:tr w:rsidR="00C10A9C" w:rsidRPr="00C10A9C" w:rsidTr="004F4AFF">
        <w:trPr>
          <w:trHeight w:val="263"/>
        </w:trPr>
        <w:tc>
          <w:tcPr>
            <w:tcW w:w="631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11.</w:t>
            </w:r>
          </w:p>
        </w:tc>
        <w:tc>
          <w:tcPr>
            <w:tcW w:w="5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Экспертиза проекта </w:t>
            </w:r>
            <w:r w:rsidRPr="00C10A9C">
              <w:rPr>
                <w:bCs/>
                <w:sz w:val="24"/>
              </w:rPr>
              <w:t xml:space="preserve">Решения Городской Думы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805E9C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 внесении изменений в Решение Городской Думы от 17.12.2014 № 276-нд «О бюджете Петропавловск – Камчатского городского округа на 2015 год и плановый период 2016-2017 годов»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7B1027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26.03.2015 №</w:t>
            </w:r>
            <w:r w:rsidR="00805E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01-07/11-КСП/э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26.03.2015 №</w:t>
            </w:r>
            <w:r w:rsidR="00805E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01-13/204-КСП;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 Первого заместителя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</w:t>
            </w:r>
            <w:r w:rsidR="00805E9C">
              <w:rPr>
                <w:sz w:val="24"/>
              </w:rPr>
              <w:t>а от 26.03.2015 № 01-13/205-КСП</w:t>
            </w:r>
          </w:p>
        </w:tc>
      </w:tr>
      <w:tr w:rsidR="00C10A9C" w:rsidRPr="00C10A9C" w:rsidTr="004F4AFF">
        <w:trPr>
          <w:trHeight w:val="263"/>
        </w:trPr>
        <w:tc>
          <w:tcPr>
            <w:tcW w:w="631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12.</w:t>
            </w:r>
          </w:p>
        </w:tc>
        <w:tc>
          <w:tcPr>
            <w:tcW w:w="5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Экспертиза проекта решения Городской Думы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принятии решения о внесении изменения в Положение о Контрольно-счетной палате </w:t>
            </w:r>
            <w:r w:rsidRPr="00C10A9C">
              <w:rPr>
                <w:sz w:val="24"/>
              </w:rPr>
              <w:lastRenderedPageBreak/>
              <w:t xml:space="preserve">Петропавловск-Камчатского городского округа, утвержденное решением Петропавловск-Камчатской Городской Думы от 05.07.2005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>№172-р»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805E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 xml:space="preserve">Статья 10 решения ГД ПКГО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lastRenderedPageBreak/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Экспертное заключение Контрольно-счетной палаты от 30.03.2015 №</w:t>
            </w:r>
            <w:r w:rsidR="00805E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01-07/12-03/э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</w:t>
            </w:r>
            <w:r w:rsidR="00805E9C">
              <w:rPr>
                <w:sz w:val="24"/>
              </w:rPr>
              <w:t>уга от 30.03.2015 № 01-13/215-03</w:t>
            </w:r>
          </w:p>
        </w:tc>
      </w:tr>
      <w:tr w:rsidR="00C10A9C" w:rsidRPr="00C10A9C" w:rsidTr="004F4AFF">
        <w:trPr>
          <w:trHeight w:val="904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13.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autoSpaceDE w:val="0"/>
              <w:autoSpaceDN w:val="0"/>
              <w:adjustRightInd w:val="0"/>
              <w:jc w:val="both"/>
              <w:rPr>
                <w:bCs/>
                <w:color w:val="26282F"/>
                <w:sz w:val="24"/>
              </w:rPr>
            </w:pPr>
            <w:proofErr w:type="gramStart"/>
            <w:r w:rsidRPr="00C10A9C">
              <w:rPr>
                <w:sz w:val="24"/>
              </w:rPr>
              <w:t xml:space="preserve">Экспертиза проекта </w:t>
            </w:r>
            <w:r w:rsidRPr="00C10A9C">
              <w:rPr>
                <w:bCs/>
                <w:color w:val="26282F"/>
                <w:sz w:val="24"/>
              </w:rPr>
              <w:t xml:space="preserve">решения Городской Думы Петропавловск-Камчатского городского округа «Об информации о подготовке Петропавловск-Камчатского городского округа к отопительному зимнему периоду 2015-2016 годов и о принятии решения о внесении изменений в Решение Городской Думы Петропавловск-Камчатского городского округа от 28.08.2013 № 108-нд </w:t>
            </w:r>
            <w:r w:rsidR="00805E9C">
              <w:rPr>
                <w:bCs/>
                <w:color w:val="26282F"/>
                <w:sz w:val="24"/>
              </w:rPr>
              <w:br/>
            </w:r>
            <w:r w:rsidRPr="00C10A9C">
              <w:rPr>
                <w:bCs/>
                <w:color w:val="26282F"/>
                <w:sz w:val="24"/>
              </w:rPr>
              <w:t>«О порядке предоставления в аренду объектов муниципального нежилого фонда в Петропавловск-Камчатском городском округе»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805E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08.04.2015 №</w:t>
            </w:r>
            <w:r w:rsidR="00805E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01-07/13-01/э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</w:t>
            </w:r>
            <w:r w:rsidR="00805E9C">
              <w:rPr>
                <w:sz w:val="24"/>
              </w:rPr>
              <w:t>уга от 08.04.2015 №01-13/253-01</w:t>
            </w:r>
          </w:p>
        </w:tc>
      </w:tr>
      <w:tr w:rsidR="00C10A9C" w:rsidRPr="00C10A9C" w:rsidTr="004F4AFF">
        <w:trPr>
          <w:trHeight w:val="1035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14.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keepNext/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Экспертиза проекта 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805E9C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01.11.2013 №3189 </w:t>
            </w:r>
            <w:r w:rsidR="00805E9C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«Об утверждении муниципальной программы «Совершенствование системы муниципального управления Петропавловск-Камчатским городским округом»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805E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28.04.2015 №</w:t>
            </w:r>
            <w:r w:rsidR="00805E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01-07/14-04/э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первого заместителя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</w:t>
            </w:r>
            <w:r w:rsidR="00805E9C">
              <w:rPr>
                <w:sz w:val="24"/>
              </w:rPr>
              <w:br/>
              <w:t>от 28.04.2015 № 01-13/356-04</w:t>
            </w:r>
          </w:p>
        </w:tc>
      </w:tr>
      <w:tr w:rsidR="00C10A9C" w:rsidRPr="00C10A9C" w:rsidTr="004F4AFF">
        <w:trPr>
          <w:trHeight w:val="1035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15.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Экспертиза проекта на годовой отчет об исполнении бюджета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</w:t>
            </w:r>
            <w:r w:rsidR="001F3EF9">
              <w:rPr>
                <w:bCs/>
                <w:sz w:val="24"/>
              </w:rPr>
              <w:t>о</w:t>
            </w:r>
            <w:proofErr w:type="gramEnd"/>
            <w:r w:rsidR="001F3EF9">
              <w:rPr>
                <w:bCs/>
                <w:sz w:val="24"/>
              </w:rPr>
              <w:t xml:space="preserve"> городского округа за 2014 год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29.04.2015 №</w:t>
            </w:r>
            <w:r w:rsidR="00805E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01-07/15-КСП/э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29.04.2015 №</w:t>
            </w:r>
            <w:r w:rsidR="00805E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01-13/362-КСП;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первого заместителя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>от 2</w:t>
            </w:r>
            <w:r w:rsidR="00805E9C">
              <w:rPr>
                <w:sz w:val="24"/>
              </w:rPr>
              <w:t>9.04.2015 № 01-13/363-КСП</w:t>
            </w:r>
          </w:p>
        </w:tc>
      </w:tr>
      <w:tr w:rsidR="00C10A9C" w:rsidRPr="00C10A9C" w:rsidTr="004F4AFF">
        <w:trPr>
          <w:trHeight w:val="254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16.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keepNext/>
              <w:spacing w:before="120" w:after="120"/>
              <w:jc w:val="both"/>
              <w:outlineLvl w:val="1"/>
              <w:rPr>
                <w:bCs/>
                <w:iCs/>
                <w:sz w:val="24"/>
              </w:rPr>
            </w:pPr>
            <w:r w:rsidRPr="00C10A9C">
              <w:rPr>
                <w:bCs/>
                <w:iCs/>
                <w:sz w:val="24"/>
              </w:rPr>
              <w:t xml:space="preserve">Экспертиза проекта решения Городской Думы </w:t>
            </w:r>
            <w:proofErr w:type="gramStart"/>
            <w:r w:rsidRPr="00C10A9C">
              <w:rPr>
                <w:bCs/>
                <w:i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iCs/>
                <w:sz w:val="24"/>
              </w:rPr>
              <w:t xml:space="preserve"> городского округа </w:t>
            </w:r>
            <w:r w:rsidR="00805E9C">
              <w:rPr>
                <w:bCs/>
                <w:iCs/>
                <w:sz w:val="24"/>
              </w:rPr>
              <w:br/>
            </w:r>
            <w:r w:rsidRPr="00C10A9C">
              <w:rPr>
                <w:bCs/>
                <w:iCs/>
                <w:sz w:val="24"/>
              </w:rPr>
              <w:t xml:space="preserve">«О внесении изменений в Решение Городской Думы Петропавловск-Камчатского городского округа от 17.12.2014 № 276-нд «О бюджете </w:t>
            </w:r>
            <w:r w:rsidRPr="00C10A9C">
              <w:rPr>
                <w:bCs/>
                <w:iCs/>
                <w:sz w:val="24"/>
              </w:rPr>
              <w:lastRenderedPageBreak/>
              <w:t xml:space="preserve">Петропавловск-Камчатского городского округа на 2015 год и плановый период 2016-2017 годов» 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805E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 xml:space="preserve">Статья 10 решения ГД ПКГО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18.06.2015 №</w:t>
            </w:r>
            <w:r w:rsidR="00805E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01-07/16-КСП/э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18.06.2015 № 01-13/466-КСП;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и. о.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</w:t>
            </w:r>
            <w:r w:rsidR="00805E9C">
              <w:rPr>
                <w:sz w:val="24"/>
              </w:rPr>
              <w:t xml:space="preserve">а от 18.06.2015 </w:t>
            </w:r>
            <w:r w:rsidR="00805E9C">
              <w:rPr>
                <w:sz w:val="24"/>
              </w:rPr>
              <w:br/>
            </w:r>
            <w:r w:rsidR="00805E9C">
              <w:rPr>
                <w:sz w:val="24"/>
              </w:rPr>
              <w:lastRenderedPageBreak/>
              <w:t>№ 01-13/467-КСП</w:t>
            </w:r>
          </w:p>
        </w:tc>
      </w:tr>
      <w:tr w:rsidR="00C10A9C" w:rsidRPr="00C10A9C" w:rsidTr="004F4AFF">
        <w:trPr>
          <w:trHeight w:val="546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17.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Экспертиза проекта Решения Городской Думы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805E9C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принятии решения о внесении изменения </w:t>
            </w:r>
            <w:r w:rsidR="00805E9C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в Решение Городской Думы Петропавловск-Камчатского городского округа от 06.03.2013 </w:t>
            </w:r>
            <w:r w:rsidR="00805E9C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№ 42-нд «О порядке управления и распоряжения имуществом, находящимся в муниципальной собственности Петропавловск-Камчатского городского округа»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805E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25.06.2015 № 01-07/17-01/э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</w:t>
            </w:r>
            <w:r w:rsidR="00805E9C">
              <w:rPr>
                <w:sz w:val="24"/>
              </w:rPr>
              <w:t>га от 25.06.2015 № 01-13/476-01</w:t>
            </w:r>
          </w:p>
        </w:tc>
      </w:tr>
      <w:tr w:rsidR="00C10A9C" w:rsidRPr="00C10A9C" w:rsidTr="004F4AFF">
        <w:trPr>
          <w:trHeight w:val="1061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18.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keepNext/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Экспертиза проекта 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805E9C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09.10.2014 № 2503 </w:t>
            </w:r>
            <w:r w:rsidR="00805E9C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«Об утверждении муниципальной программы Петропавловск-Камчатского городского округа «Управление муниципальными финансами Петропавловск-Камчатского городского округа на 2015-2017 годы»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805E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13.07.2015 №</w:t>
            </w:r>
            <w:r w:rsidR="00805E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01-07/18-04/э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и. о.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</w:t>
            </w:r>
            <w:r w:rsidR="00805E9C">
              <w:rPr>
                <w:sz w:val="24"/>
              </w:rPr>
              <w:t xml:space="preserve">га от 13.07.2015 </w:t>
            </w:r>
            <w:r w:rsidR="00805E9C">
              <w:rPr>
                <w:sz w:val="24"/>
              </w:rPr>
              <w:br/>
              <w:t>№ 01-13/506-04</w:t>
            </w:r>
          </w:p>
        </w:tc>
      </w:tr>
      <w:tr w:rsidR="00C10A9C" w:rsidRPr="00C10A9C" w:rsidTr="004F4AFF">
        <w:trPr>
          <w:trHeight w:val="49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19.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805E9C" w:rsidRDefault="00C10A9C" w:rsidP="00C10A9C">
            <w:pPr>
              <w:keepNext/>
              <w:spacing w:before="120" w:after="120"/>
              <w:jc w:val="both"/>
              <w:outlineLvl w:val="1"/>
              <w:rPr>
                <w:sz w:val="24"/>
              </w:rPr>
            </w:pPr>
            <w:r w:rsidRPr="00C10A9C">
              <w:rPr>
                <w:bCs/>
                <w:iCs/>
                <w:sz w:val="24"/>
              </w:rPr>
              <w:t xml:space="preserve">Экспертиза проекта постановления </w:t>
            </w:r>
            <w:r w:rsidRPr="00C10A9C">
              <w:rPr>
                <w:sz w:val="24"/>
              </w:rPr>
              <w:t xml:space="preserve">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01.11.2013 № 3189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>«Об утверждении муниципальной программы «Совершенствование системы муниципального управления Петропавловск-Камчатским городским округом»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805E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805E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14.07.2015 №01-07/19-04/э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и.о.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14.07.2015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>№</w:t>
            </w:r>
            <w:r w:rsidR="00805E9C">
              <w:rPr>
                <w:sz w:val="24"/>
              </w:rPr>
              <w:t xml:space="preserve"> 01-13/507-04</w:t>
            </w:r>
          </w:p>
        </w:tc>
      </w:tr>
      <w:tr w:rsidR="00C10A9C" w:rsidRPr="00C10A9C" w:rsidTr="004F4AFF">
        <w:trPr>
          <w:trHeight w:val="972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20.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keepNext/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Экспертиза проекта 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805E9C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31.10.2013 № 3183 </w:t>
            </w:r>
            <w:r w:rsidR="00805E9C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lastRenderedPageBreak/>
              <w:t>«Об утверждении муниципальной программы «Энергоэффективность, развитие энергетики и коммунального хозяйства, обеспечение жителей Петропавловск-Камчатского городского округа коммунальными услугами, услугами по благоустройству террит</w:t>
            </w:r>
            <w:r w:rsidR="00805E9C">
              <w:rPr>
                <w:bCs/>
                <w:sz w:val="24"/>
              </w:rPr>
              <w:t>ории и охрана окружающей среды»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805E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 xml:space="preserve">Статья 10 решения ГД ПКГО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805E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lastRenderedPageBreak/>
              <w:t>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Экспертное заключение Контрольно-счетной палаты от 16.07.2015 №01-07/20-03/э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и. о.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</w:t>
            </w:r>
            <w:r w:rsidR="00805E9C">
              <w:rPr>
                <w:sz w:val="24"/>
              </w:rPr>
              <w:t xml:space="preserve">уга от 16.07.2015 </w:t>
            </w:r>
            <w:r w:rsidR="00805E9C">
              <w:rPr>
                <w:sz w:val="24"/>
              </w:rPr>
              <w:br/>
              <w:t>№ 01-13/516-03</w:t>
            </w:r>
          </w:p>
        </w:tc>
      </w:tr>
      <w:tr w:rsidR="00C10A9C" w:rsidRPr="00C10A9C" w:rsidTr="004F4AFF">
        <w:trPr>
          <w:trHeight w:val="1132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21.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805E9C">
            <w:pPr>
              <w:keepNext/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Экспертиза проекта 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805E9C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12.11.2014 № 2784 </w:t>
            </w:r>
            <w:r w:rsidR="00805E9C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«Об утверждении муниципальной программы «Совершенствование управления муниципальным имуществом Петропавловск-Камчатского городского округа»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805E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805E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21.07.2015 №</w:t>
            </w:r>
            <w:r w:rsidR="00805E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01-07/21-03/э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и. о.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</w:t>
            </w:r>
            <w:r w:rsidR="00805E9C">
              <w:rPr>
                <w:sz w:val="24"/>
              </w:rPr>
              <w:t xml:space="preserve">уга от 21.07.2015 </w:t>
            </w:r>
            <w:r w:rsidR="00805E9C">
              <w:rPr>
                <w:sz w:val="24"/>
              </w:rPr>
              <w:br/>
              <w:t>№ 01-13/523-03</w:t>
            </w:r>
          </w:p>
        </w:tc>
      </w:tr>
      <w:tr w:rsidR="00C10A9C" w:rsidRPr="00C10A9C" w:rsidTr="004F4AFF">
        <w:trPr>
          <w:trHeight w:val="546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22.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Экспертиза проекта 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805E9C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31.10.2013 № 3166 </w:t>
            </w:r>
            <w:r w:rsidR="00805E9C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«Об утверждении муниципальной программы «Реализация государственной национальной политики и укрепление гражданского единства в Петропавловс</w:t>
            </w:r>
            <w:r w:rsidR="001F3EF9">
              <w:rPr>
                <w:bCs/>
                <w:sz w:val="24"/>
              </w:rPr>
              <w:t>к-Камчатском городском округе»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805E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805E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22.07.2015 №</w:t>
            </w:r>
            <w:r w:rsidR="00805E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01-07/22-01/э в адрес:</w:t>
            </w:r>
          </w:p>
          <w:p w:rsidR="00C10A9C" w:rsidRPr="00C10A9C" w:rsidRDefault="00C10A9C" w:rsidP="00805E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и. о.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22.07.2015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>№</w:t>
            </w:r>
            <w:r w:rsidR="00805E9C">
              <w:rPr>
                <w:sz w:val="24"/>
              </w:rPr>
              <w:t xml:space="preserve"> 01-13/526-01</w:t>
            </w:r>
          </w:p>
        </w:tc>
      </w:tr>
      <w:tr w:rsidR="00C10A9C" w:rsidRPr="00C10A9C" w:rsidTr="00805E9C">
        <w:trPr>
          <w:trHeight w:val="1124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23.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E9C" w:rsidRDefault="00C10A9C" w:rsidP="00C10A9C">
            <w:pPr>
              <w:keepNext/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Экспертиза проекта 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</w:p>
          <w:p w:rsidR="00C10A9C" w:rsidRPr="00C10A9C" w:rsidRDefault="00C10A9C" w:rsidP="00805E9C">
            <w:pPr>
              <w:keepNext/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от 31.10.2013 № 3165 </w:t>
            </w:r>
            <w:r w:rsidR="00805E9C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«Об утверждении муниципальной программы «Обеспечение защиты населения от чрезвычайных ситуаций и совершенствования гражданской обороны, профилактика правонарушений, экстремизма, терроризма и асоциальных явлений </w:t>
            </w:r>
            <w:r w:rsidR="00805E9C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в Петропавловск-Камчатском городском округе» 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805E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805E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28.07.2015 №</w:t>
            </w:r>
            <w:r w:rsidR="00805E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01-07/23-03/э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и. о.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28.07.2015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>№</w:t>
            </w:r>
            <w:r w:rsidR="00805E9C">
              <w:rPr>
                <w:sz w:val="24"/>
              </w:rPr>
              <w:t xml:space="preserve"> 01-13/533-КСП</w:t>
            </w:r>
          </w:p>
        </w:tc>
      </w:tr>
      <w:tr w:rsidR="00C10A9C" w:rsidRPr="00C10A9C" w:rsidTr="004F4AFF">
        <w:trPr>
          <w:trHeight w:val="1171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24.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Экспертиза проекта 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805E9C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31.10.2013 № 3184 </w:t>
            </w:r>
            <w:r w:rsidR="00805E9C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«Об утверждении муниципальной программы «Развитие образования и социальная поддержка граждан в Петропавловск-Камчатском городском округе»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805E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805E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28.06.2015 №</w:t>
            </w:r>
            <w:r w:rsidR="00805E9C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01-07/24-04/э в адрес:</w:t>
            </w:r>
          </w:p>
          <w:p w:rsidR="00C10A9C" w:rsidRPr="00C10A9C" w:rsidRDefault="00C10A9C" w:rsidP="00805E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и. о.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28.07.2015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>№</w:t>
            </w:r>
            <w:r w:rsidR="00805E9C">
              <w:rPr>
                <w:sz w:val="24"/>
              </w:rPr>
              <w:t xml:space="preserve"> 01-13/533-КСП</w:t>
            </w:r>
          </w:p>
        </w:tc>
      </w:tr>
      <w:tr w:rsidR="00C10A9C" w:rsidRPr="00C10A9C" w:rsidTr="004F4AFF">
        <w:trPr>
          <w:trHeight w:val="1035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25.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Экспертиза проекта 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805E9C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муниципальную программу «Создание условий для развития культуры, спорта и молодежной политики </w:t>
            </w:r>
            <w:r w:rsidR="00805E9C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в Петропавловск-Камчатском городском округе», утвержденную постановлением администрации Петропавловск-Камчатского городского округа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от 01.11.2013 № 3187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805E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805E9C">
              <w:rPr>
                <w:sz w:val="24"/>
              </w:rPr>
              <w:t xml:space="preserve"> </w:t>
            </w:r>
            <w:r w:rsidRPr="002543A2">
              <w:rPr>
                <w:sz w:val="24"/>
              </w:rPr>
              <w:t>173-</w:t>
            </w:r>
            <w:r w:rsidRPr="00C10A9C">
              <w:rPr>
                <w:sz w:val="24"/>
              </w:rPr>
              <w:t xml:space="preserve">нд </w:t>
            </w:r>
            <w:r w:rsidR="00805E9C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28.07.2015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01-07/25-04/э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и. о.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</w:t>
            </w:r>
            <w:r w:rsidR="002543A2">
              <w:rPr>
                <w:sz w:val="24"/>
              </w:rPr>
              <w:t>га от 28.07.2015 №01-13/533-КСП</w:t>
            </w:r>
          </w:p>
        </w:tc>
      </w:tr>
      <w:tr w:rsidR="00C10A9C" w:rsidRPr="00C10A9C" w:rsidTr="004F4AFF">
        <w:trPr>
          <w:trHeight w:val="91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26.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keepNext/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Экспертиза проекта 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01.11.2013 № 3185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«Об утверждении муниципальной программы «Реализация экономической политики, инвестиционной, межрегиональной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и международной деятельности Петропавловск-Камчатского городского округа»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805E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30.07.2015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01-07/26-01/э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и. о.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28.07.2015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>№</w:t>
            </w:r>
            <w:r w:rsidR="002543A2">
              <w:rPr>
                <w:sz w:val="24"/>
              </w:rPr>
              <w:t xml:space="preserve"> 01-13/540-01</w:t>
            </w:r>
          </w:p>
        </w:tc>
      </w:tr>
      <w:tr w:rsidR="00C10A9C" w:rsidRPr="00C10A9C" w:rsidTr="004F4AFF">
        <w:trPr>
          <w:trHeight w:val="254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27.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keepNext/>
              <w:spacing w:before="120" w:after="120"/>
              <w:jc w:val="both"/>
              <w:outlineLvl w:val="1"/>
              <w:rPr>
                <w:bCs/>
                <w:iCs/>
                <w:sz w:val="24"/>
              </w:rPr>
            </w:pPr>
            <w:r w:rsidRPr="00C10A9C">
              <w:rPr>
                <w:bCs/>
                <w:i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iCs/>
                <w:sz w:val="24"/>
              </w:rPr>
              <w:t xml:space="preserve">постановления администрации </w:t>
            </w:r>
            <w:proofErr w:type="gramStart"/>
            <w:r w:rsidRPr="00C10A9C">
              <w:rPr>
                <w:bCs/>
                <w:i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iCs/>
                <w:sz w:val="24"/>
              </w:rPr>
              <w:t xml:space="preserve"> городского округа </w:t>
            </w:r>
            <w:r w:rsidR="002543A2">
              <w:rPr>
                <w:bCs/>
                <w:iCs/>
                <w:sz w:val="24"/>
              </w:rPr>
              <w:br/>
            </w:r>
            <w:r w:rsidRPr="00C10A9C">
              <w:rPr>
                <w:bCs/>
                <w:i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05.11.2013 № 3195 </w:t>
            </w:r>
            <w:r w:rsidR="002543A2">
              <w:rPr>
                <w:bCs/>
                <w:iCs/>
                <w:sz w:val="24"/>
              </w:rPr>
              <w:br/>
            </w:r>
            <w:r w:rsidRPr="00C10A9C">
              <w:rPr>
                <w:bCs/>
                <w:iCs/>
                <w:sz w:val="24"/>
              </w:rPr>
              <w:t>«Об утверждении муниципальной программы «Обеспечение доступным и комфортным жиль</w:t>
            </w:r>
            <w:r w:rsidR="003C76A2">
              <w:rPr>
                <w:bCs/>
                <w:iCs/>
                <w:sz w:val="24"/>
              </w:rPr>
              <w:t>е</w:t>
            </w:r>
            <w:r w:rsidRPr="00C10A9C">
              <w:rPr>
                <w:bCs/>
                <w:iCs/>
                <w:sz w:val="24"/>
              </w:rPr>
              <w:t xml:space="preserve">м жителей Петропавловск-Камчатского городского </w:t>
            </w:r>
            <w:r w:rsidRPr="00C10A9C">
              <w:rPr>
                <w:bCs/>
                <w:iCs/>
                <w:sz w:val="24"/>
              </w:rPr>
              <w:lastRenderedPageBreak/>
              <w:t>округа на 2014-2017 годы»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805E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 xml:space="preserve">Статья 10 решения ГД ПКГО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03.08.2015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01-07/27-03/э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и. п.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</w:t>
            </w:r>
            <w:r w:rsidR="002543A2">
              <w:rPr>
                <w:sz w:val="24"/>
              </w:rPr>
              <w:t xml:space="preserve">уга от 03.08.2015 </w:t>
            </w:r>
            <w:r w:rsidR="002543A2">
              <w:rPr>
                <w:sz w:val="24"/>
              </w:rPr>
              <w:br/>
              <w:t>№ 01-13/548-03</w:t>
            </w:r>
          </w:p>
          <w:p w:rsidR="00C10A9C" w:rsidRPr="00C10A9C" w:rsidRDefault="00C10A9C" w:rsidP="00C10A9C">
            <w:pPr>
              <w:jc w:val="both"/>
              <w:rPr>
                <w:color w:val="FF0000"/>
                <w:sz w:val="24"/>
              </w:rPr>
            </w:pPr>
          </w:p>
        </w:tc>
      </w:tr>
      <w:tr w:rsidR="00C10A9C" w:rsidRPr="00C10A9C" w:rsidTr="004F4AFF">
        <w:trPr>
          <w:trHeight w:val="934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28.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31.10.2013 № 3180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«Об утверждении муниципальной программы «Развитие транспортной системы Петропавловск-Камчатского городского округа»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2543A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03.08.2015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01-07/28-03/э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и. п.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</w:t>
            </w:r>
            <w:r w:rsidR="002543A2">
              <w:rPr>
                <w:sz w:val="24"/>
              </w:rPr>
              <w:t xml:space="preserve">уга от 03.08.2015 </w:t>
            </w:r>
            <w:r w:rsidR="002543A2">
              <w:rPr>
                <w:sz w:val="24"/>
              </w:rPr>
              <w:br/>
              <w:t>№ 01-13/549-03</w:t>
            </w:r>
          </w:p>
        </w:tc>
      </w:tr>
      <w:tr w:rsidR="00C10A9C" w:rsidRPr="00C10A9C" w:rsidTr="004F4AFF">
        <w:trPr>
          <w:trHeight w:val="1390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29.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keepNext/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b/>
                <w:bCs/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решения Городской Думы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 внесении изменений в Прогнозный план приватизации объектов муниципальной собственности Петропавловск-Камчатского городского округа на 2015 год, утвержд</w:t>
            </w:r>
            <w:r w:rsidR="003C76A2">
              <w:rPr>
                <w:bCs/>
                <w:sz w:val="24"/>
              </w:rPr>
              <w:t>е</w:t>
            </w:r>
            <w:r w:rsidRPr="00C10A9C">
              <w:rPr>
                <w:bCs/>
                <w:sz w:val="24"/>
              </w:rPr>
              <w:t xml:space="preserve">нный решением Городской Думы Петропавловск-Камчатского городского округа от 22.10.2014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№ 583-р»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2543A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13.08.2015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01-07/29-03/э в адрес:</w:t>
            </w:r>
          </w:p>
          <w:p w:rsidR="00C10A9C" w:rsidRPr="00C10A9C" w:rsidRDefault="00C10A9C" w:rsidP="00C10A9C">
            <w:pPr>
              <w:jc w:val="both"/>
              <w:rPr>
                <w:color w:val="FF0000"/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</w:t>
            </w:r>
            <w:r w:rsidR="002543A2">
              <w:rPr>
                <w:sz w:val="24"/>
              </w:rPr>
              <w:t>га от 13.08.2015 № 01-13/566-КСП</w:t>
            </w:r>
          </w:p>
        </w:tc>
      </w:tr>
      <w:tr w:rsidR="00C10A9C" w:rsidRPr="00C10A9C" w:rsidTr="004F4AFF">
        <w:trPr>
          <w:trHeight w:val="934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30.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решения Городской Думы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 принятии решения о Контрольно-сч</w:t>
            </w:r>
            <w:r w:rsidR="003C76A2">
              <w:rPr>
                <w:bCs/>
                <w:sz w:val="24"/>
              </w:rPr>
              <w:t>е</w:t>
            </w:r>
            <w:r w:rsidRPr="00C10A9C">
              <w:rPr>
                <w:bCs/>
                <w:sz w:val="24"/>
              </w:rPr>
              <w:t>тной палате Петропавловск-Камчатского городского округа»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2543A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13.08.2015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01-07/30-03/э в адрес:</w:t>
            </w:r>
          </w:p>
          <w:p w:rsidR="00C10A9C" w:rsidRPr="00C10A9C" w:rsidRDefault="00C10A9C" w:rsidP="00C10A9C">
            <w:pPr>
              <w:jc w:val="both"/>
              <w:rPr>
                <w:color w:val="FF0000"/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13.08.2015 №</w:t>
            </w:r>
            <w:r w:rsidR="002543A2">
              <w:rPr>
                <w:sz w:val="24"/>
              </w:rPr>
              <w:t xml:space="preserve"> 01-13/566-КСП</w:t>
            </w:r>
          </w:p>
        </w:tc>
      </w:tr>
      <w:tr w:rsidR="00C10A9C" w:rsidRPr="00C10A9C" w:rsidTr="004F4AFF">
        <w:trPr>
          <w:trHeight w:val="53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31.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Default="00C10A9C" w:rsidP="001F3EF9">
            <w:pPr>
              <w:jc w:val="both"/>
              <w:rPr>
                <w:bCs/>
                <w:color w:val="26282F"/>
                <w:sz w:val="24"/>
              </w:rPr>
            </w:pPr>
            <w:r w:rsidRPr="00C10A9C">
              <w:rPr>
                <w:bCs/>
                <w:color w:val="26282F"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color w:val="26282F"/>
                <w:sz w:val="24"/>
              </w:rPr>
              <w:t xml:space="preserve">решения Городской Думы </w:t>
            </w:r>
            <w:proofErr w:type="gramStart"/>
            <w:r w:rsidRPr="00C10A9C">
              <w:rPr>
                <w:bCs/>
                <w:color w:val="26282F"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color w:val="26282F"/>
                <w:sz w:val="24"/>
              </w:rPr>
              <w:t xml:space="preserve"> городского округа </w:t>
            </w:r>
            <w:r w:rsidR="002543A2">
              <w:rPr>
                <w:bCs/>
                <w:color w:val="26282F"/>
                <w:sz w:val="24"/>
              </w:rPr>
              <w:br/>
            </w:r>
            <w:r w:rsidRPr="00C10A9C">
              <w:rPr>
                <w:bCs/>
                <w:color w:val="26282F"/>
                <w:sz w:val="24"/>
              </w:rPr>
              <w:t xml:space="preserve">«О принятии решения о внесении изменений </w:t>
            </w:r>
            <w:r w:rsidR="002543A2">
              <w:rPr>
                <w:bCs/>
                <w:color w:val="26282F"/>
                <w:sz w:val="24"/>
              </w:rPr>
              <w:br/>
            </w:r>
            <w:r w:rsidRPr="00C10A9C">
              <w:rPr>
                <w:bCs/>
                <w:color w:val="26282F"/>
                <w:sz w:val="24"/>
              </w:rPr>
              <w:t xml:space="preserve">в Решение Городской Думы Петропавловск-Камчатского городского округа от 06.03.2013 </w:t>
            </w:r>
            <w:r w:rsidR="002543A2">
              <w:rPr>
                <w:bCs/>
                <w:color w:val="26282F"/>
                <w:sz w:val="24"/>
              </w:rPr>
              <w:br/>
            </w:r>
            <w:r w:rsidRPr="00C10A9C">
              <w:rPr>
                <w:bCs/>
                <w:color w:val="26282F"/>
                <w:sz w:val="24"/>
              </w:rPr>
              <w:t>№ 42-нд «О порядке управления и распоряжения имуществом, находящимся в муниципальной собственности Петропавловск</w:t>
            </w:r>
            <w:r w:rsidR="001F3EF9">
              <w:rPr>
                <w:bCs/>
                <w:color w:val="26282F"/>
                <w:sz w:val="24"/>
              </w:rPr>
              <w:t>-Камчатского городского округа»</w:t>
            </w:r>
          </w:p>
          <w:p w:rsidR="001F3EF9" w:rsidRPr="00C10A9C" w:rsidRDefault="001F3EF9" w:rsidP="001F3EF9">
            <w:pPr>
              <w:jc w:val="both"/>
              <w:rPr>
                <w:bCs/>
                <w:color w:val="26282F"/>
                <w:sz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2543A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14.08.2015 №01-07/31-01/э в адрес:</w:t>
            </w:r>
          </w:p>
          <w:p w:rsidR="00C10A9C" w:rsidRPr="00C10A9C" w:rsidRDefault="00C10A9C" w:rsidP="00C10A9C">
            <w:pPr>
              <w:jc w:val="both"/>
              <w:rPr>
                <w:color w:val="FF0000"/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</w:t>
            </w:r>
            <w:r w:rsidR="002543A2">
              <w:rPr>
                <w:sz w:val="24"/>
              </w:rPr>
              <w:t>га от 14.08.2015 №01-13/570-КСП</w:t>
            </w:r>
          </w:p>
        </w:tc>
      </w:tr>
      <w:tr w:rsidR="00C10A9C" w:rsidRPr="00C10A9C" w:rsidTr="004F4AFF">
        <w:trPr>
          <w:trHeight w:val="934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32.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keepNext/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b/>
                <w:bCs/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решения Городской Думы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принятии решения о внесении изменений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в Решение Городской Думы Петропавловск-Камчатского городского округа от 18.11.2010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№</w:t>
            </w:r>
            <w:r w:rsidR="002543A2">
              <w:rPr>
                <w:bCs/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>305-нд «О земельном налоге на территории Петропавловск</w:t>
            </w:r>
            <w:r w:rsidR="002543A2">
              <w:rPr>
                <w:bCs/>
                <w:sz w:val="24"/>
              </w:rPr>
              <w:t>-Камчатского городского округа»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2543A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14.08.2015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01-07/32-01/э в адрес:</w:t>
            </w:r>
          </w:p>
          <w:p w:rsidR="00C10A9C" w:rsidRPr="00C10A9C" w:rsidRDefault="00C10A9C" w:rsidP="00C10A9C">
            <w:pPr>
              <w:jc w:val="both"/>
              <w:rPr>
                <w:color w:val="FF0000"/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14</w:t>
            </w:r>
            <w:r w:rsidR="002543A2">
              <w:rPr>
                <w:sz w:val="24"/>
              </w:rPr>
              <w:t>.08.2015 № 01-13/571-КСП</w:t>
            </w:r>
          </w:p>
        </w:tc>
      </w:tr>
      <w:tr w:rsidR="00C10A9C" w:rsidRPr="00C10A9C" w:rsidTr="004F4AFF">
        <w:trPr>
          <w:trHeight w:val="934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33.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26282F"/>
                <w:sz w:val="24"/>
                <w:lang w:eastAsia="en-US"/>
              </w:rPr>
            </w:pPr>
            <w:r w:rsidRPr="00C10A9C">
              <w:rPr>
                <w:rFonts w:eastAsia="Calibri"/>
                <w:bCs/>
                <w:color w:val="26282F"/>
                <w:sz w:val="24"/>
                <w:lang w:eastAsia="en-US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rFonts w:eastAsia="Calibri"/>
                <w:bCs/>
                <w:color w:val="26282F"/>
                <w:sz w:val="24"/>
                <w:lang w:eastAsia="en-US"/>
              </w:rPr>
              <w:t xml:space="preserve">постановления администрации </w:t>
            </w:r>
            <w:proofErr w:type="gramStart"/>
            <w:r w:rsidRPr="00C10A9C">
              <w:rPr>
                <w:rFonts w:eastAsia="Calibri"/>
                <w:bCs/>
                <w:color w:val="26282F"/>
                <w:sz w:val="24"/>
                <w:lang w:eastAsia="en-US"/>
              </w:rPr>
              <w:t>Петропавловск-Камчатского</w:t>
            </w:r>
            <w:proofErr w:type="gramEnd"/>
            <w:r w:rsidRPr="00C10A9C">
              <w:rPr>
                <w:rFonts w:eastAsia="Calibri"/>
                <w:bCs/>
                <w:color w:val="26282F"/>
                <w:sz w:val="24"/>
                <w:lang w:eastAsia="en-US"/>
              </w:rPr>
              <w:t xml:space="preserve"> городского округа </w:t>
            </w:r>
            <w:r w:rsidR="002543A2">
              <w:rPr>
                <w:rFonts w:eastAsia="Calibri"/>
                <w:bCs/>
                <w:color w:val="26282F"/>
                <w:sz w:val="24"/>
                <w:lang w:eastAsia="en-US"/>
              </w:rPr>
              <w:br/>
            </w:r>
            <w:r w:rsidRPr="00C10A9C">
              <w:rPr>
                <w:rFonts w:eastAsia="Calibri"/>
                <w:bCs/>
                <w:color w:val="26282F"/>
                <w:sz w:val="24"/>
                <w:lang w:eastAsia="en-US"/>
              </w:rPr>
              <w:t xml:space="preserve">«О внесении изменений в постановление администрации Петропавловск-Камчатского городского округа от 31.10.2013 № 3184 </w:t>
            </w:r>
            <w:r w:rsidR="002543A2">
              <w:rPr>
                <w:rFonts w:eastAsia="Calibri"/>
                <w:bCs/>
                <w:color w:val="26282F"/>
                <w:sz w:val="24"/>
                <w:lang w:eastAsia="en-US"/>
              </w:rPr>
              <w:br/>
            </w:r>
            <w:r w:rsidRPr="00C10A9C">
              <w:rPr>
                <w:rFonts w:eastAsia="Calibri"/>
                <w:bCs/>
                <w:color w:val="26282F"/>
                <w:sz w:val="24"/>
                <w:lang w:eastAsia="en-US"/>
              </w:rPr>
              <w:t>«Об утверждении муниципальной программы «Развитие образования и социальная поддержка граждан в Петропавловск-Камчатском городском округе»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2543A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от 27.12.2013 №173-нд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05.10.2015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01-07/33-04/э в адрес:</w:t>
            </w:r>
          </w:p>
          <w:p w:rsidR="00C10A9C" w:rsidRPr="00C10A9C" w:rsidRDefault="00C10A9C" w:rsidP="00C10A9C">
            <w:pPr>
              <w:keepNext/>
              <w:jc w:val="both"/>
              <w:outlineLvl w:val="1"/>
              <w:rPr>
                <w:bCs/>
                <w:color w:val="FF0000"/>
                <w:sz w:val="24"/>
              </w:rPr>
            </w:pPr>
            <w:r w:rsidRPr="00C10A9C">
              <w:rPr>
                <w:bCs/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от 05.10.2015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№</w:t>
            </w:r>
            <w:r w:rsidR="002543A2">
              <w:rPr>
                <w:bCs/>
                <w:sz w:val="24"/>
              </w:rPr>
              <w:t xml:space="preserve"> 01-13/657-04</w:t>
            </w:r>
          </w:p>
        </w:tc>
      </w:tr>
      <w:tr w:rsidR="00C10A9C" w:rsidRPr="00C10A9C" w:rsidTr="004F4AFF">
        <w:trPr>
          <w:trHeight w:val="934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34.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 внесении изменений в постановление администрации Петропавловск-Камчатского городского округа от 31.10.2013 №</w:t>
            </w:r>
            <w:r w:rsidR="002543A2">
              <w:rPr>
                <w:bCs/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3165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«Об утверждении муниципальной программы «Обеспечение защиты населения от чрезвычайных ситуаций и совершенствование гражданской обороны, профилактика правонарушений, экстремизма, терроризма и асоциальных явлений в Петропавловс</w:t>
            </w:r>
            <w:r w:rsidR="001F3EF9">
              <w:rPr>
                <w:bCs/>
                <w:sz w:val="24"/>
              </w:rPr>
              <w:t>к-Камчатском городском округе».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2543A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от 27.12.2013 №173-нд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05.10.2015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01-07/34-03/э в адрес:</w:t>
            </w:r>
          </w:p>
          <w:p w:rsidR="00C10A9C" w:rsidRPr="00C10A9C" w:rsidRDefault="00C10A9C" w:rsidP="00C10A9C">
            <w:pPr>
              <w:keepNext/>
              <w:jc w:val="both"/>
              <w:outlineLvl w:val="1"/>
              <w:rPr>
                <w:bCs/>
                <w:color w:val="FF0000"/>
                <w:sz w:val="24"/>
              </w:rPr>
            </w:pPr>
            <w:r w:rsidRPr="00C10A9C">
              <w:rPr>
                <w:bCs/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от 05.10.2015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№</w:t>
            </w:r>
            <w:r w:rsidR="002543A2">
              <w:rPr>
                <w:bCs/>
                <w:sz w:val="24"/>
              </w:rPr>
              <w:t xml:space="preserve"> 01-13/663-03</w:t>
            </w:r>
          </w:p>
        </w:tc>
      </w:tr>
      <w:tr w:rsidR="00C10A9C" w:rsidRPr="00C10A9C" w:rsidTr="004F4AFF">
        <w:trPr>
          <w:trHeight w:val="934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35.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A2" w:rsidRPr="002543A2" w:rsidRDefault="00C10A9C" w:rsidP="00C10A9C">
            <w:pPr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муниципальную программу «Создание условий для развития культуры, спорта и молодежной политики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в Петропавловск-Камчатском городском округе», утвержденную постановлением администрации Петропавловск-Камчатского городского округа </w:t>
            </w:r>
            <w:r w:rsidR="002543A2">
              <w:rPr>
                <w:bCs/>
                <w:sz w:val="24"/>
              </w:rPr>
              <w:br/>
              <w:t>от 01.11.2013 № 3187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2543A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05.10.2015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01-07/35-04/э в адрес:</w:t>
            </w:r>
          </w:p>
          <w:p w:rsidR="00C10A9C" w:rsidRPr="00C10A9C" w:rsidRDefault="00C10A9C" w:rsidP="00C10A9C">
            <w:pPr>
              <w:jc w:val="both"/>
              <w:rPr>
                <w:color w:val="FF0000"/>
                <w:sz w:val="24"/>
              </w:rPr>
            </w:pPr>
            <w:r w:rsidRPr="00C10A9C">
              <w:rPr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</w:t>
            </w:r>
            <w:r w:rsidR="002543A2">
              <w:rPr>
                <w:sz w:val="24"/>
              </w:rPr>
              <w:t xml:space="preserve">уга от 05.10.2015 </w:t>
            </w:r>
            <w:r w:rsidR="002543A2">
              <w:rPr>
                <w:sz w:val="24"/>
              </w:rPr>
              <w:br/>
              <w:t>№ 01-13/666-04</w:t>
            </w:r>
          </w:p>
        </w:tc>
      </w:tr>
      <w:tr w:rsidR="00C10A9C" w:rsidRPr="00C10A9C" w:rsidTr="004F4AFF">
        <w:trPr>
          <w:trHeight w:val="934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36.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12.11.2014 № 2784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«Об утверждении муниципальной программы </w:t>
            </w:r>
          </w:p>
          <w:p w:rsidR="00C10A9C" w:rsidRPr="00C10A9C" w:rsidRDefault="00C10A9C" w:rsidP="002543A2">
            <w:pPr>
              <w:jc w:val="both"/>
              <w:outlineLvl w:val="1"/>
              <w:rPr>
                <w:bCs/>
                <w:color w:val="26282F"/>
                <w:sz w:val="24"/>
              </w:rPr>
            </w:pPr>
            <w:r w:rsidRPr="00C10A9C">
              <w:rPr>
                <w:bCs/>
                <w:sz w:val="24"/>
              </w:rPr>
              <w:t xml:space="preserve">«Совершенствование управления муниципальным имуществом </w:t>
            </w:r>
            <w:proofErr w:type="gramStart"/>
            <w:r w:rsidRPr="00C10A9C">
              <w:rPr>
                <w:bCs/>
                <w:sz w:val="24"/>
              </w:rPr>
              <w:t>Петропавловск</w:t>
            </w:r>
            <w:r w:rsidR="002543A2">
              <w:rPr>
                <w:bCs/>
                <w:sz w:val="24"/>
              </w:rPr>
              <w:t>-Камчатского</w:t>
            </w:r>
            <w:proofErr w:type="gramEnd"/>
            <w:r w:rsidR="002543A2">
              <w:rPr>
                <w:bCs/>
                <w:sz w:val="24"/>
              </w:rPr>
              <w:t xml:space="preserve"> городского округа»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2543A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06.10.2015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01-07/36-02/э в адрес:</w:t>
            </w:r>
          </w:p>
          <w:p w:rsidR="00C10A9C" w:rsidRPr="00C10A9C" w:rsidRDefault="00C10A9C" w:rsidP="00C10A9C">
            <w:pPr>
              <w:keepNext/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</w:t>
            </w:r>
            <w:r w:rsidR="002543A2">
              <w:rPr>
                <w:bCs/>
                <w:sz w:val="24"/>
              </w:rPr>
              <w:t xml:space="preserve">га от 06.10.2015 </w:t>
            </w:r>
            <w:r w:rsidR="002543A2">
              <w:rPr>
                <w:bCs/>
                <w:sz w:val="24"/>
              </w:rPr>
              <w:br/>
              <w:t>№ 01-13/669-КСП</w:t>
            </w:r>
          </w:p>
        </w:tc>
      </w:tr>
      <w:tr w:rsidR="00C10A9C" w:rsidRPr="00C10A9C" w:rsidTr="004F4AFF">
        <w:trPr>
          <w:trHeight w:val="934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37.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outlineLvl w:val="1"/>
              <w:rPr>
                <w:bCs/>
                <w:color w:val="26282F"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01.11.2013 № 3189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«Об утверждении муниципальной программы «Совершенствование системы муниципального управления Петропавловск-Камчатским го</w:t>
            </w:r>
            <w:r w:rsidR="002543A2">
              <w:rPr>
                <w:bCs/>
                <w:sz w:val="24"/>
              </w:rPr>
              <w:t>родским округом»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2543A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от 27.12.2013 №173-нд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06.10.2015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01-07/37-02/э в адрес:</w:t>
            </w:r>
          </w:p>
          <w:p w:rsidR="00C10A9C" w:rsidRPr="00C10A9C" w:rsidRDefault="00C10A9C" w:rsidP="00C10A9C">
            <w:pPr>
              <w:keepNext/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от 06.10.2015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№</w:t>
            </w:r>
            <w:r w:rsidR="002543A2">
              <w:rPr>
                <w:bCs/>
                <w:sz w:val="24"/>
              </w:rPr>
              <w:t xml:space="preserve"> 01-13/669-КСП</w:t>
            </w:r>
          </w:p>
        </w:tc>
      </w:tr>
      <w:tr w:rsidR="00C10A9C" w:rsidRPr="00C10A9C" w:rsidTr="004F4AFF">
        <w:trPr>
          <w:trHeight w:val="396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38.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outlineLvl w:val="1"/>
              <w:rPr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31.10.2013 № 3183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«Об утверждении муниципальной программы «Энергоэффективность, развитие энергетики и коммунального хозяйства, обеспечение жителей Петропавловск-Камчатского городского округа коммунальными услугами, услугами по благоустройству террит</w:t>
            </w:r>
            <w:r w:rsidR="002543A2">
              <w:rPr>
                <w:bCs/>
                <w:sz w:val="24"/>
              </w:rPr>
              <w:t>ории и охрана окружающей среды»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2543A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06.10.2015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01-07/38-03/э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</w:t>
            </w:r>
            <w:r w:rsidR="002543A2">
              <w:rPr>
                <w:sz w:val="24"/>
              </w:rPr>
              <w:t xml:space="preserve">га от 06.10.2015 </w:t>
            </w:r>
            <w:r w:rsidR="002543A2">
              <w:rPr>
                <w:sz w:val="24"/>
              </w:rPr>
              <w:br/>
              <w:t>№ 01-13/669-КСП</w:t>
            </w:r>
          </w:p>
        </w:tc>
      </w:tr>
      <w:tr w:rsidR="00C10A9C" w:rsidRPr="00C10A9C" w:rsidTr="004F4AF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39.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outlineLvl w:val="1"/>
              <w:rPr>
                <w:b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01.11.2013 № 3185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«Об утверждении муниципальной программы «Реализация экономической политики, </w:t>
            </w:r>
            <w:r w:rsidRPr="00C10A9C">
              <w:rPr>
                <w:bCs/>
                <w:sz w:val="24"/>
              </w:rPr>
              <w:lastRenderedPageBreak/>
              <w:t>инвестиционной, межрегиональной и международной деятельности Петропавловск</w:t>
            </w:r>
            <w:r w:rsidR="002543A2">
              <w:rPr>
                <w:bCs/>
                <w:sz w:val="24"/>
              </w:rPr>
              <w:t>-Камчатского городского округа»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2543A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 xml:space="preserve">Статья 10 решения ГД ПКГО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07.10.2015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01-07/39-02/э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07.10.2015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>№</w:t>
            </w:r>
            <w:r w:rsidR="002543A2">
              <w:rPr>
                <w:sz w:val="24"/>
              </w:rPr>
              <w:t xml:space="preserve"> 01-13/672-02</w:t>
            </w:r>
          </w:p>
        </w:tc>
      </w:tr>
      <w:tr w:rsidR="00C10A9C" w:rsidRPr="00C10A9C" w:rsidTr="004F4AF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40.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09.10.2014 № 2503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«Об утверждении муниципальной программы «Управление муниципальными финансами Петропавловск-Камчатского город</w:t>
            </w:r>
            <w:r w:rsidR="002543A2">
              <w:rPr>
                <w:bCs/>
                <w:sz w:val="24"/>
              </w:rPr>
              <w:t>ского округа на 2015-2017 годы»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2543A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07.10.2015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01-07/40-02/э в адрес:</w:t>
            </w:r>
          </w:p>
          <w:p w:rsidR="00C10A9C" w:rsidRPr="00C10A9C" w:rsidRDefault="00C10A9C" w:rsidP="002543A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07.10.2015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>№</w:t>
            </w:r>
            <w:r w:rsidR="002543A2">
              <w:rPr>
                <w:sz w:val="24"/>
              </w:rPr>
              <w:t xml:space="preserve"> 01-13/674-02</w:t>
            </w:r>
          </w:p>
        </w:tc>
      </w:tr>
      <w:tr w:rsidR="00C10A9C" w:rsidRPr="00C10A9C" w:rsidTr="004F4AF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41.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2543A2" w:rsidRDefault="00C10A9C" w:rsidP="00C10A9C">
            <w:pPr>
              <w:jc w:val="both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05.11.2013 № 3195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«Об утверждении муниципальной программы «Обеспечение доступным и комфортным жиль</w:t>
            </w:r>
            <w:r w:rsidR="003C76A2">
              <w:rPr>
                <w:bCs/>
                <w:sz w:val="24"/>
              </w:rPr>
              <w:t>е</w:t>
            </w:r>
            <w:r w:rsidRPr="00C10A9C">
              <w:rPr>
                <w:bCs/>
                <w:sz w:val="24"/>
              </w:rPr>
              <w:t>м жителей Петропавловск-Камчатского город</w:t>
            </w:r>
            <w:r w:rsidR="002543A2">
              <w:rPr>
                <w:bCs/>
                <w:sz w:val="24"/>
              </w:rPr>
              <w:t>ского округа на 2014-2017 годы»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2543A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09.10.2015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01-07/41-03/э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</w:t>
            </w:r>
            <w:r w:rsidR="002543A2">
              <w:rPr>
                <w:sz w:val="24"/>
              </w:rPr>
              <w:t xml:space="preserve">га от 12.10.2015 </w:t>
            </w:r>
            <w:r w:rsidR="002543A2">
              <w:rPr>
                <w:sz w:val="24"/>
              </w:rPr>
              <w:br/>
              <w:t>№ 01-13/685-КСП</w:t>
            </w:r>
          </w:p>
        </w:tc>
      </w:tr>
      <w:tr w:rsidR="00C10A9C" w:rsidRPr="00C10A9C" w:rsidTr="004F4AF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42.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решения Городской Думы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2543A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 внесении изменений в Решение Городской Думы Петропавловск-Камчатского городского округа от 27.12.2013 № 173-нд «О бюджетном устройстве и бюджетном процессе в Петропавлов</w:t>
            </w:r>
            <w:r w:rsidR="002543A2">
              <w:rPr>
                <w:bCs/>
                <w:sz w:val="24"/>
              </w:rPr>
              <w:t>ск-Камчатском городском округе»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2543A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от 27.12.2013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12.10.2015 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01-07/42-02/э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12.10.2015 </w:t>
            </w:r>
            <w:r w:rsidR="002543A2">
              <w:rPr>
                <w:sz w:val="24"/>
              </w:rPr>
              <w:br/>
            </w:r>
            <w:r w:rsidRPr="00C10A9C">
              <w:rPr>
                <w:sz w:val="24"/>
              </w:rPr>
              <w:t>№</w:t>
            </w:r>
            <w:r w:rsidR="002543A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01-13/685-КСП;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</w:t>
            </w:r>
            <w:r w:rsidR="002543A2">
              <w:rPr>
                <w:sz w:val="24"/>
              </w:rPr>
              <w:t>уга от 13.10.2015 № 01-13/693-02</w:t>
            </w:r>
          </w:p>
        </w:tc>
      </w:tr>
      <w:tr w:rsidR="00C10A9C" w:rsidRPr="00C10A9C" w:rsidTr="004F4AF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43.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D86219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31.10.2013 № 3166 </w:t>
            </w:r>
            <w:r w:rsidR="00D86219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«Об утверждении муниципальной программы «Реализация государственной национальной политики и укрепление гражданского единства в Петропавлов</w:t>
            </w:r>
            <w:r w:rsidR="00B971E0">
              <w:rPr>
                <w:bCs/>
                <w:sz w:val="24"/>
              </w:rPr>
              <w:t>ск-Камчатском городском округе»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2543A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D86219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D86219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D86219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12.10.2015 №</w:t>
            </w:r>
            <w:r w:rsidR="00D86219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01-07/43-02/э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12.10.2015 </w:t>
            </w:r>
            <w:r w:rsidR="00D86219">
              <w:rPr>
                <w:sz w:val="24"/>
              </w:rPr>
              <w:br/>
            </w:r>
            <w:r w:rsidRPr="00C10A9C">
              <w:rPr>
                <w:sz w:val="24"/>
              </w:rPr>
              <w:t>№</w:t>
            </w:r>
            <w:r w:rsidR="00D86219">
              <w:rPr>
                <w:sz w:val="24"/>
              </w:rPr>
              <w:t xml:space="preserve"> </w:t>
            </w:r>
            <w:r w:rsidR="007B5FA7">
              <w:rPr>
                <w:sz w:val="24"/>
              </w:rPr>
              <w:t>01-13/685-КСП</w:t>
            </w:r>
          </w:p>
        </w:tc>
      </w:tr>
      <w:tr w:rsidR="00C10A9C" w:rsidRPr="00C10A9C" w:rsidTr="004F4AF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44.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D86219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31.10.2013 № 3180 </w:t>
            </w:r>
            <w:r w:rsidR="00D86219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«Об утверждении муниципальной программы «Развитие транспортной системы Петропавловск</w:t>
            </w:r>
            <w:r w:rsidR="00B971E0">
              <w:rPr>
                <w:bCs/>
                <w:sz w:val="24"/>
              </w:rPr>
              <w:t>-Камчатского городского округа»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D86219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D86219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D86219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D86219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13.10.2015 №</w:t>
            </w:r>
            <w:r w:rsidR="00D86219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01-07/44-03/э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14.10.2015 </w:t>
            </w:r>
            <w:r w:rsidR="00D86219">
              <w:rPr>
                <w:sz w:val="24"/>
              </w:rPr>
              <w:br/>
            </w:r>
            <w:r w:rsidRPr="00C10A9C">
              <w:rPr>
                <w:sz w:val="24"/>
              </w:rPr>
              <w:t>№</w:t>
            </w:r>
            <w:r w:rsidR="00D86219">
              <w:rPr>
                <w:sz w:val="24"/>
              </w:rPr>
              <w:t xml:space="preserve"> 01-13/695-03</w:t>
            </w:r>
          </w:p>
        </w:tc>
      </w:tr>
      <w:tr w:rsidR="00C10A9C" w:rsidRPr="00C10A9C" w:rsidTr="004F4AF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45.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26282F"/>
                <w:sz w:val="24"/>
                <w:lang w:eastAsia="en-US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Решения Городской Думы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B971E0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о внесении изменений в Решение Городской Думы Петропавловск-Камчатского городского округа </w:t>
            </w:r>
            <w:r w:rsidR="00B971E0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от 28.08.2013 № 122-нд «О гарантиях и компенсациях для лиц, являющихся работниками организаций, финансируемых из бюджета Петропавловск</w:t>
            </w:r>
            <w:r w:rsidR="00B971E0">
              <w:rPr>
                <w:bCs/>
                <w:sz w:val="24"/>
              </w:rPr>
              <w:t>-Камчатского городского округа»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D86219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D86219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D86219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D86219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16.10.2015 №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01-07/45-04/э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16.10.2015 №</w:t>
            </w:r>
            <w:r w:rsidR="00B971E0">
              <w:rPr>
                <w:sz w:val="24"/>
              </w:rPr>
              <w:t xml:space="preserve"> 01-13/707-04</w:t>
            </w:r>
          </w:p>
        </w:tc>
      </w:tr>
      <w:tr w:rsidR="00C10A9C" w:rsidRPr="00C10A9C" w:rsidTr="004F4AF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46.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решения Городской Думы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B971E0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 внесении изменений в Решение Городской Думы Петропавловск-Камчатского городского округа от 17.12.2014 № 276-нд «О бюджете Петропавловск-Камчатского городского округа на 2015 год и п</w:t>
            </w:r>
            <w:r w:rsidR="00B971E0">
              <w:rPr>
                <w:bCs/>
                <w:sz w:val="24"/>
              </w:rPr>
              <w:t>лановый период 2016-2017 годов»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D86219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23.10.2015 №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01-07/46-КСП/э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23.10.2015 №</w:t>
            </w:r>
            <w:r w:rsidR="00B971E0">
              <w:rPr>
                <w:sz w:val="24"/>
              </w:rPr>
              <w:t xml:space="preserve"> 01-13/724-КСП</w:t>
            </w:r>
          </w:p>
        </w:tc>
      </w:tr>
      <w:tr w:rsidR="00C10A9C" w:rsidRPr="00C10A9C" w:rsidTr="004F4AF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47.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keepNext/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b/>
                <w:bCs/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решения Городской Думы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B971E0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 внесении изменений в Решение Городской Думы Петропавловск-Камчатского городского округа от 17.12.2014 № 276-нд «О бюджете Петропавловск-Камчатского городского округа на 2015 год и п</w:t>
            </w:r>
            <w:r w:rsidR="00B971E0">
              <w:rPr>
                <w:bCs/>
                <w:sz w:val="24"/>
              </w:rPr>
              <w:t>лановый период 2016-2017 годов»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D86219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24.11.2015 №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01-07/47-КСП/э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24.11.2015 №</w:t>
            </w:r>
            <w:r w:rsidR="00B971E0">
              <w:rPr>
                <w:sz w:val="24"/>
              </w:rPr>
              <w:t xml:space="preserve"> 01-13/819-КСП</w:t>
            </w:r>
          </w:p>
        </w:tc>
      </w:tr>
      <w:tr w:rsidR="00C10A9C" w:rsidRPr="00C10A9C" w:rsidTr="004F4AF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48.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keepNext/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b/>
                <w:bCs/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решения Городской Думы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B971E0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 внесении изменений в Решение Городской Думы Петропавловск-Камчатского городского округа от 18.11.2010 № 305-нд «О земельном налоге на территории Петропавловск</w:t>
            </w:r>
            <w:r w:rsidR="00B971E0">
              <w:rPr>
                <w:bCs/>
                <w:sz w:val="24"/>
              </w:rPr>
              <w:t>-Камчатского городского округа»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B971E0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Статья 10 решения ГД ПКГО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25.11.2015 №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01-07/48-01/э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25.11.2015 №</w:t>
            </w:r>
            <w:r w:rsidR="00B971E0">
              <w:rPr>
                <w:sz w:val="24"/>
              </w:rPr>
              <w:t xml:space="preserve"> 01-13/829-КСП</w:t>
            </w:r>
          </w:p>
        </w:tc>
      </w:tr>
      <w:tr w:rsidR="00C10A9C" w:rsidRPr="00C10A9C" w:rsidTr="004F4AF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49.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решения Городской Думы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B971E0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 принятии решения «О налоге на имущество физических лиц на территории Петропавловск</w:t>
            </w:r>
            <w:r w:rsidR="00B971E0">
              <w:rPr>
                <w:bCs/>
                <w:sz w:val="24"/>
              </w:rPr>
              <w:t>-Камчатского городского округа»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B971E0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25.11.2015 №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01-07/49-01/э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25.11.2015 №</w:t>
            </w:r>
            <w:r w:rsidR="00B971E0">
              <w:rPr>
                <w:sz w:val="24"/>
              </w:rPr>
              <w:t xml:space="preserve"> 01-13/829-КСП</w:t>
            </w:r>
          </w:p>
        </w:tc>
      </w:tr>
      <w:tr w:rsidR="00C10A9C" w:rsidRPr="00C10A9C" w:rsidTr="004F4AF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50.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outlineLvl w:val="1"/>
              <w:rPr>
                <w:bCs/>
                <w:color w:val="2F4047"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Решения Городской Думы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B971E0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 внесении изменений в Решение Городской Думы Петропавловск-Камчатского городского округа от 03.09.2009 № 157-нд «О мерах муниципальной социальной поддержки отдельным категориям граждан, проживающим на территории Петропавловск</w:t>
            </w:r>
            <w:r w:rsidR="00B971E0">
              <w:rPr>
                <w:bCs/>
                <w:sz w:val="24"/>
              </w:rPr>
              <w:t>-Камчатского городского округа»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B971E0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08.12.2015 №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01-07/50-04/э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</w:t>
            </w:r>
            <w:r w:rsidR="00B971E0">
              <w:rPr>
                <w:sz w:val="24"/>
              </w:rPr>
              <w:t>уга от 08.12.2015 № 01-13/858-04</w:t>
            </w:r>
          </w:p>
        </w:tc>
      </w:tr>
      <w:tr w:rsidR="00C10A9C" w:rsidRPr="00C10A9C" w:rsidTr="004F4AF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51.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решения Городской Думы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B971E0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Решение Городской Думы Петропавловск-Камчатского городского округа от 28.08.2013 № 122-нд «О гарантиях </w:t>
            </w:r>
            <w:r w:rsidR="00B971E0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и компенсациях для лиц, являющихся работниками организаций, финансируемых из бюджета Петропавловск</w:t>
            </w:r>
            <w:r w:rsidR="00B971E0">
              <w:rPr>
                <w:bCs/>
                <w:sz w:val="24"/>
              </w:rPr>
              <w:t>-Камчатского городского округа»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B971E0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08.12.2015 №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01-07/51-01/э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08.12.2015 №</w:t>
            </w:r>
            <w:r w:rsidR="00B971E0">
              <w:rPr>
                <w:sz w:val="24"/>
              </w:rPr>
              <w:t xml:space="preserve"> 01-13/858-04</w:t>
            </w:r>
          </w:p>
        </w:tc>
      </w:tr>
      <w:tr w:rsidR="00C10A9C" w:rsidRPr="00C10A9C" w:rsidTr="004F4AF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52.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решения Городской Думы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B971E0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 бюджете Петропавловск-Камчатского</w:t>
            </w:r>
            <w:r w:rsidR="00B971E0">
              <w:rPr>
                <w:bCs/>
                <w:sz w:val="24"/>
              </w:rPr>
              <w:t xml:space="preserve"> городского округа на 2016 год»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71E0" w:rsidRDefault="00C10A9C" w:rsidP="00B971E0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</w:p>
          <w:p w:rsidR="00C10A9C" w:rsidRPr="00C10A9C" w:rsidRDefault="00B971E0" w:rsidP="00B971E0">
            <w:pPr>
              <w:jc w:val="both"/>
              <w:rPr>
                <w:sz w:val="24"/>
              </w:rPr>
            </w:pPr>
            <w:r>
              <w:rPr>
                <w:sz w:val="24"/>
              </w:rPr>
              <w:t>от 27.12.2013 № 173-нд</w:t>
            </w:r>
            <w:r>
              <w:rPr>
                <w:sz w:val="24"/>
              </w:rPr>
              <w:br/>
            </w:r>
            <w:r w:rsidR="00C10A9C"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="00C10A9C" w:rsidRPr="00C10A9C">
              <w:rPr>
                <w:sz w:val="24"/>
              </w:rPr>
              <w:t>Петропавловск-Камчатском</w:t>
            </w:r>
            <w:proofErr w:type="gramEnd"/>
            <w:r w:rsidR="00C10A9C"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11.12.2015 №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01-07/52-КСП/э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11.12.2015 №</w:t>
            </w:r>
            <w:r w:rsidR="00B971E0">
              <w:rPr>
                <w:sz w:val="24"/>
              </w:rPr>
              <w:t xml:space="preserve"> 01-13/869-КСП</w:t>
            </w:r>
          </w:p>
        </w:tc>
      </w:tr>
      <w:tr w:rsidR="00C10A9C" w:rsidRPr="00C10A9C" w:rsidTr="004F4AF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53.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Решения Городской Думы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B971E0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Решение Городской Думы Петропавловск-Камчатского городского округа от 05.03.2014 № 188-нд «О порядке и условиях награждения Премией Главы Петропавловск-Камчатского городского округа обучающихся общеобразовательных организаций и организаций дополнительного образования детей </w:t>
            </w:r>
            <w:r w:rsidRPr="00C10A9C">
              <w:rPr>
                <w:bCs/>
                <w:sz w:val="24"/>
              </w:rPr>
              <w:lastRenderedPageBreak/>
              <w:t>Петропавловск</w:t>
            </w:r>
            <w:r w:rsidR="00B971E0">
              <w:rPr>
                <w:bCs/>
                <w:sz w:val="24"/>
              </w:rPr>
              <w:t>-Камчатского городского округа»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B971E0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 xml:space="preserve">Статья 10 решения ГД ПКГО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от 27.12.2013 №173-нд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15.12.2015 №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01-07/53-04/э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15.12.2015 №</w:t>
            </w:r>
            <w:r w:rsidR="00B971E0">
              <w:rPr>
                <w:sz w:val="24"/>
              </w:rPr>
              <w:t xml:space="preserve"> 01-13/874-КСП</w:t>
            </w:r>
          </w:p>
        </w:tc>
      </w:tr>
      <w:tr w:rsidR="00C10A9C" w:rsidRPr="00C10A9C" w:rsidTr="004F4AF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54.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keepNext/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b/>
                <w:bCs/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B971E0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09.10.2014 № 2503 </w:t>
            </w:r>
            <w:r w:rsidR="00B971E0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«Об утверждении муниципальной программы «Управление муниципальными финансами Петропавловск-Камчатского городского округ</w:t>
            </w:r>
            <w:r w:rsidR="00B971E0">
              <w:rPr>
                <w:bCs/>
                <w:sz w:val="24"/>
              </w:rPr>
              <w:t>а на 2015-2018 годы»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B971E0" w:rsidP="00B971E0">
            <w:pPr>
              <w:jc w:val="both"/>
              <w:rPr>
                <w:sz w:val="24"/>
              </w:rPr>
            </w:pPr>
            <w:r>
              <w:rPr>
                <w:sz w:val="24"/>
              </w:rPr>
              <w:t>Статья 10 решения ГД ПКГО</w:t>
            </w:r>
            <w:r>
              <w:rPr>
                <w:sz w:val="24"/>
              </w:rPr>
              <w:br/>
            </w:r>
            <w:r w:rsidR="00C10A9C" w:rsidRPr="00C10A9C">
              <w:rPr>
                <w:sz w:val="24"/>
              </w:rPr>
              <w:t xml:space="preserve">от 27.12.2013 №173-нд </w:t>
            </w:r>
            <w:r>
              <w:rPr>
                <w:sz w:val="24"/>
              </w:rPr>
              <w:br/>
            </w:r>
            <w:r w:rsidR="00C10A9C"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="00C10A9C" w:rsidRPr="00C10A9C">
              <w:rPr>
                <w:sz w:val="24"/>
              </w:rPr>
              <w:t>Петропавловск-Камчатском</w:t>
            </w:r>
            <w:proofErr w:type="gramEnd"/>
            <w:r w:rsidR="00C10A9C"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18.12.2015 №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01-07/54-02/э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18.12.2015 №</w:t>
            </w:r>
            <w:r w:rsidR="00B971E0">
              <w:rPr>
                <w:sz w:val="24"/>
              </w:rPr>
              <w:t xml:space="preserve"> 01-13/882-02</w:t>
            </w:r>
          </w:p>
        </w:tc>
      </w:tr>
      <w:tr w:rsidR="00C10A9C" w:rsidRPr="00C10A9C" w:rsidTr="004F4AF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55.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outlineLvl w:val="1"/>
              <w:rPr>
                <w:bCs/>
                <w:color w:val="2F4047"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решения Городской Думы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B971E0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 внесении изменений в Решение Городской Думы Петропавловск-Камчатского городского округа от 17.12.2014 № 276-нд «О бюджете Петропавловск-Камчатского городского округа на 2015 год и п</w:t>
            </w:r>
            <w:r w:rsidR="00B971E0">
              <w:rPr>
                <w:bCs/>
                <w:sz w:val="24"/>
              </w:rPr>
              <w:t>лановый период 2016-2017 годов»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B971E0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23.12.2015 №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01-07/55-КСП/э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23.12.2015 №</w:t>
            </w:r>
            <w:r w:rsidR="00B971E0">
              <w:rPr>
                <w:sz w:val="24"/>
              </w:rPr>
              <w:t xml:space="preserve"> 01-13/893-КСП</w:t>
            </w:r>
          </w:p>
        </w:tc>
      </w:tr>
      <w:tr w:rsidR="00C10A9C" w:rsidRPr="00C10A9C" w:rsidTr="004F4AF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56.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1E0" w:rsidRDefault="00C10A9C" w:rsidP="00C10A9C">
            <w:pPr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B971E0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31.10.2013 № 3180 </w:t>
            </w:r>
          </w:p>
          <w:p w:rsidR="00C10A9C" w:rsidRPr="00C10A9C" w:rsidRDefault="00C10A9C" w:rsidP="00C10A9C">
            <w:pPr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«Об утверждении муниципальной программы «Развитие транспортной системы </w:t>
            </w:r>
            <w:proofErr w:type="gramStart"/>
            <w:r w:rsidRPr="00C10A9C">
              <w:rPr>
                <w:bCs/>
                <w:sz w:val="24"/>
              </w:rPr>
              <w:t>Петропавловск</w:t>
            </w:r>
            <w:r w:rsidR="00B971E0">
              <w:rPr>
                <w:bCs/>
                <w:sz w:val="24"/>
              </w:rPr>
              <w:t>-Камчатского</w:t>
            </w:r>
            <w:proofErr w:type="gramEnd"/>
            <w:r w:rsidR="00B971E0">
              <w:rPr>
                <w:bCs/>
                <w:sz w:val="24"/>
              </w:rPr>
              <w:t xml:space="preserve"> городского округа»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B971E0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от 27.12.2013 №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B971E0">
              <w:rPr>
                <w:sz w:val="24"/>
              </w:rPr>
              <w:t xml:space="preserve">                    </w:t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28.12.2015 №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01-07/56-03/э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28.12.2015 </w:t>
            </w:r>
            <w:r w:rsidR="00B971E0">
              <w:rPr>
                <w:sz w:val="24"/>
              </w:rPr>
              <w:t xml:space="preserve">            </w:t>
            </w:r>
            <w:r w:rsidRPr="00C10A9C">
              <w:rPr>
                <w:sz w:val="24"/>
              </w:rPr>
              <w:t>№</w:t>
            </w:r>
            <w:r w:rsidR="00B971E0">
              <w:rPr>
                <w:sz w:val="24"/>
              </w:rPr>
              <w:t xml:space="preserve"> 01-13/900-КСП</w:t>
            </w:r>
          </w:p>
        </w:tc>
      </w:tr>
      <w:tr w:rsidR="00C10A9C" w:rsidRPr="00C10A9C" w:rsidTr="004F4AF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57.</w:t>
            </w:r>
          </w:p>
          <w:p w:rsidR="00C10A9C" w:rsidRPr="00C10A9C" w:rsidRDefault="00C10A9C" w:rsidP="00C10A9C">
            <w:pPr>
              <w:jc w:val="center"/>
              <w:rPr>
                <w:sz w:val="24"/>
              </w:rPr>
            </w:pP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keepNext/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b/>
                <w:bCs/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B971E0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01.11.2013 № 3189 </w:t>
            </w:r>
            <w:r w:rsidR="00B971E0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«Об утверждении муниципальной программы «Совершенствование системы муниципального управления Петропавловск-Камчатским городским </w:t>
            </w:r>
            <w:r w:rsidR="00B971E0">
              <w:rPr>
                <w:bCs/>
                <w:sz w:val="24"/>
              </w:rPr>
              <w:t>округом»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B971E0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28.12.2015 №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01-07/57-02/э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</w:t>
            </w:r>
            <w:r w:rsidR="00B971E0">
              <w:rPr>
                <w:sz w:val="24"/>
              </w:rPr>
              <w:t xml:space="preserve">га от 28.12.2015 </w:t>
            </w:r>
            <w:r w:rsidR="00B971E0">
              <w:rPr>
                <w:sz w:val="24"/>
              </w:rPr>
              <w:br/>
              <w:t>№ 01-13/900-КСП</w:t>
            </w:r>
          </w:p>
        </w:tc>
      </w:tr>
      <w:tr w:rsidR="00C10A9C" w:rsidRPr="00C10A9C" w:rsidTr="004F4AF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58.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B971E0" w:rsidRDefault="00C10A9C" w:rsidP="00C10A9C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B971E0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постановление </w:t>
            </w:r>
            <w:r w:rsidRPr="00C10A9C">
              <w:rPr>
                <w:bCs/>
                <w:sz w:val="24"/>
              </w:rPr>
              <w:lastRenderedPageBreak/>
              <w:t xml:space="preserve">администрации Петропавловск-Камчатского городского округа от 01.11.2013 № 3185 </w:t>
            </w:r>
            <w:r w:rsidR="00B971E0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«Об утверждении муниципальной программы «Реализация экономической политики, инвестиционной, межрегиональной и международной деятельности Петропавловск</w:t>
            </w:r>
            <w:r w:rsidR="00B971E0">
              <w:rPr>
                <w:bCs/>
                <w:sz w:val="24"/>
              </w:rPr>
              <w:t>-Камчатского городского округа»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B971E0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 xml:space="preserve">Статья 10 решения ГД ПКГО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365A0B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</w:t>
            </w:r>
            <w:r w:rsidRPr="00C10A9C">
              <w:rPr>
                <w:sz w:val="24"/>
              </w:rPr>
              <w:lastRenderedPageBreak/>
              <w:t xml:space="preserve">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Экспертное заключение Контрольно-счетной палаты от 28.12.2015 №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01-07/58-02/э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sz w:val="24"/>
              </w:rPr>
              <w:t>Петропавловск-</w:t>
            </w:r>
            <w:r w:rsidRPr="00C10A9C">
              <w:rPr>
                <w:sz w:val="24"/>
              </w:rPr>
              <w:lastRenderedPageBreak/>
              <w:t>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28.12.2015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>№</w:t>
            </w:r>
            <w:r w:rsidR="00B971E0">
              <w:rPr>
                <w:sz w:val="24"/>
              </w:rPr>
              <w:t xml:space="preserve"> 01-13/900-КСП</w:t>
            </w:r>
          </w:p>
        </w:tc>
      </w:tr>
      <w:tr w:rsidR="00C10A9C" w:rsidRPr="00C10A9C" w:rsidTr="004F4AF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59.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B971E0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31.10.2013 № 3183 </w:t>
            </w:r>
            <w:r w:rsidR="00B971E0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«Об утверждении муниципальной программы «Энергоэффективность, развитие энергетики и коммунального хозяйства, обеспечение жителей Петропавловск-Камчатского городского округа коммунальными услугами, услугами по благоустройству террит</w:t>
            </w:r>
            <w:r w:rsidR="00B971E0">
              <w:rPr>
                <w:bCs/>
                <w:sz w:val="24"/>
              </w:rPr>
              <w:t>ории и охрана окружающей среды»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B971E0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365A0B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28.12.2015 №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01-07/59-03/э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28.12.2015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>№</w:t>
            </w:r>
            <w:r w:rsidR="00B971E0">
              <w:rPr>
                <w:sz w:val="24"/>
              </w:rPr>
              <w:t xml:space="preserve"> 01-13/900-КСП</w:t>
            </w:r>
          </w:p>
        </w:tc>
      </w:tr>
      <w:tr w:rsidR="00C10A9C" w:rsidRPr="00C10A9C" w:rsidTr="004F4AF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60.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B971E0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05.11.2013 №3195 </w:t>
            </w:r>
            <w:r w:rsidR="00B971E0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«Об утверждении муниципальной программы «Обеспечение доступным и комфортным жильем жителей Петропавловск-Камчатского город</w:t>
            </w:r>
            <w:r w:rsidR="00B971E0">
              <w:rPr>
                <w:bCs/>
                <w:sz w:val="24"/>
              </w:rPr>
              <w:t>ского округа на 2014-2017 годы»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B971E0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365A0B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29.12.2015 №</w:t>
            </w:r>
            <w:r w:rsidR="00B971E0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01-07/60-03/э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29.12.2015 </w:t>
            </w:r>
            <w:r w:rsidR="00B971E0">
              <w:rPr>
                <w:sz w:val="24"/>
              </w:rPr>
              <w:br/>
            </w:r>
            <w:r w:rsidRPr="00C10A9C">
              <w:rPr>
                <w:sz w:val="24"/>
              </w:rPr>
              <w:t>№</w:t>
            </w:r>
            <w:r w:rsidR="00B971E0">
              <w:rPr>
                <w:sz w:val="24"/>
              </w:rPr>
              <w:t xml:space="preserve"> 01-13/905-08</w:t>
            </w:r>
          </w:p>
        </w:tc>
      </w:tr>
      <w:tr w:rsidR="00C10A9C" w:rsidRPr="00C10A9C" w:rsidTr="004F4AF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61.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365A0B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муниципальную программу «Создание условий для развития культуры, спорта и молодежной политики в Петропавловск-Камчатском городском округе», утвержденную постановлением администрации Петропавловск-Камчатского городского округа </w:t>
            </w:r>
            <w:r w:rsidR="00365A0B">
              <w:rPr>
                <w:bCs/>
                <w:sz w:val="24"/>
              </w:rPr>
              <w:br/>
              <w:t>от 01.11.2013 № 3187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B971E0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365A0B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365A0B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365A0B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29.12.2015 №</w:t>
            </w:r>
            <w:r w:rsidR="00365A0B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01-07/61-04/э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29.12.2015 </w:t>
            </w:r>
            <w:r w:rsidR="00365A0B">
              <w:rPr>
                <w:sz w:val="24"/>
              </w:rPr>
              <w:br/>
            </w:r>
            <w:r w:rsidRPr="00C10A9C">
              <w:rPr>
                <w:sz w:val="24"/>
              </w:rPr>
              <w:t>№</w:t>
            </w:r>
            <w:r w:rsidR="00365A0B">
              <w:rPr>
                <w:sz w:val="24"/>
              </w:rPr>
              <w:t xml:space="preserve"> 01-13/905-08</w:t>
            </w:r>
          </w:p>
        </w:tc>
      </w:tr>
      <w:tr w:rsidR="00C10A9C" w:rsidRPr="00C10A9C" w:rsidTr="004F4AFF">
        <w:trPr>
          <w:trHeight w:val="191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62.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keepNext/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365A0B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31.10.2013 № 3165 </w:t>
            </w:r>
            <w:r w:rsidR="00365A0B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«Об утверждении муниципальной программы «Обеспечение защиты населения от чрезвычайных ситуаций и совершенствования гражданской обороны, профилактика правонарушений, экстремизма, терроризма и асоциальных явлений в Петропавлов</w:t>
            </w:r>
            <w:r w:rsidR="00365A0B">
              <w:rPr>
                <w:bCs/>
                <w:sz w:val="24"/>
              </w:rPr>
              <w:t>ск-Камчатском городском округе»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365A0B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365A0B">
              <w:rPr>
                <w:sz w:val="24"/>
              </w:rPr>
              <w:br/>
            </w:r>
            <w:r w:rsidRPr="00C10A9C">
              <w:rPr>
                <w:sz w:val="24"/>
              </w:rPr>
              <w:t>от 27.12.2013 №</w:t>
            </w:r>
            <w:r w:rsidR="00365A0B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173-нд </w:t>
            </w:r>
            <w:r w:rsidR="00365A0B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29.12.2015 №</w:t>
            </w:r>
            <w:r w:rsidR="00365A0B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01-07/62-02/э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  <w:highlight w:val="yellow"/>
              </w:rPr>
            </w:pPr>
            <w:r w:rsidRPr="00C10A9C">
              <w:rPr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</w:t>
            </w:r>
            <w:r w:rsidR="00365A0B">
              <w:rPr>
                <w:sz w:val="24"/>
              </w:rPr>
              <w:t xml:space="preserve">уга от 29.12.2015 </w:t>
            </w:r>
            <w:r w:rsidR="00365A0B">
              <w:rPr>
                <w:sz w:val="24"/>
              </w:rPr>
              <w:br/>
              <w:t>№ 01-13/905-08</w:t>
            </w:r>
          </w:p>
        </w:tc>
      </w:tr>
      <w:tr w:rsidR="00C10A9C" w:rsidRPr="00C10A9C" w:rsidTr="004F4AF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63.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keepNext/>
              <w:jc w:val="both"/>
              <w:outlineLvl w:val="1"/>
              <w:rPr>
                <w:bCs/>
                <w:color w:val="2F4047"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b/>
                <w:bCs/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2F33B4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31.10.2013 № 3184 </w:t>
            </w:r>
            <w:r w:rsidR="002F33B4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«Об утверждении муниципальной программы «Развитие образования и социальная поддержка граждан в Петропавловск-Камчатском г</w:t>
            </w:r>
            <w:r w:rsidR="002F33B4">
              <w:rPr>
                <w:bCs/>
                <w:sz w:val="24"/>
              </w:rPr>
              <w:t>ородском округе»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365A0B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Статья 10 решения ГД ПКГО </w:t>
            </w:r>
            <w:r w:rsidR="002F33B4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от 27.12.2013 №173-нд </w:t>
            </w:r>
            <w:r w:rsidR="002F33B4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29.12.2015 №</w:t>
            </w:r>
            <w:r w:rsidR="002F33B4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01-07/63-04/э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  <w:highlight w:val="yellow"/>
              </w:rPr>
            </w:pPr>
            <w:r w:rsidRPr="00C10A9C">
              <w:rPr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</w:t>
            </w:r>
            <w:r w:rsidR="002F33B4">
              <w:rPr>
                <w:sz w:val="24"/>
              </w:rPr>
              <w:t xml:space="preserve">уга от 29.12.2015 </w:t>
            </w:r>
            <w:r w:rsidR="002F33B4">
              <w:rPr>
                <w:sz w:val="24"/>
              </w:rPr>
              <w:br/>
              <w:t>№ 01-13/905-08</w:t>
            </w:r>
          </w:p>
        </w:tc>
      </w:tr>
      <w:tr w:rsidR="00C10A9C" w:rsidRPr="00C10A9C" w:rsidTr="004F4AFF">
        <w:trPr>
          <w:trHeight w:val="287"/>
        </w:trPr>
        <w:tc>
          <w:tcPr>
            <w:tcW w:w="6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sz w:val="24"/>
              </w:rPr>
              <w:t>64.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keepNext/>
              <w:jc w:val="both"/>
              <w:outlineLvl w:val="1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Экспертиза проекта</w:t>
            </w:r>
            <w:r w:rsidRPr="00C10A9C">
              <w:rPr>
                <w:b/>
                <w:bCs/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 xml:space="preserve">постановления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2F33B4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«О внесении изменений в постановление администрации Петропавловск-Камчатского городского округа от 12.11.2014 № 2784 </w:t>
            </w:r>
            <w:r w:rsidR="002F33B4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«Об утверждении муниципальной программы «Совершенствование управления муниципальным имуществом Петропавловск</w:t>
            </w:r>
            <w:r w:rsidR="002F33B4">
              <w:rPr>
                <w:bCs/>
                <w:sz w:val="24"/>
              </w:rPr>
              <w:t>-Камчатского городского округа»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2F33B4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Статья 10 решения ГД ПКГО</w:t>
            </w:r>
            <w:r w:rsidR="002F33B4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от 27.12.2013 №173-нд </w:t>
            </w:r>
            <w:r w:rsidR="002F33B4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бюджетном устройстве и бюджетном процессе в </w:t>
            </w:r>
            <w:proofErr w:type="gramStart"/>
            <w:r w:rsidRPr="00C10A9C">
              <w:rPr>
                <w:sz w:val="24"/>
              </w:rPr>
              <w:t>Петропавловск-Камчатском</w:t>
            </w:r>
            <w:proofErr w:type="gramEnd"/>
            <w:r w:rsidRPr="00C10A9C">
              <w:rPr>
                <w:sz w:val="24"/>
              </w:rPr>
              <w:t xml:space="preserve"> городском округе»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Контрольно-счетной палаты от 29.12.2015 №</w:t>
            </w:r>
            <w:r w:rsidR="002F33B4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01-07/64-03/э в адрес:</w:t>
            </w:r>
          </w:p>
          <w:p w:rsidR="00C10A9C" w:rsidRPr="00C10A9C" w:rsidRDefault="00C10A9C" w:rsidP="00C10A9C">
            <w:pPr>
              <w:jc w:val="both"/>
              <w:rPr>
                <w:sz w:val="24"/>
                <w:highlight w:val="yellow"/>
              </w:rPr>
            </w:pPr>
            <w:r w:rsidRPr="00C10A9C">
              <w:rPr>
                <w:sz w:val="24"/>
              </w:rPr>
              <w:t xml:space="preserve">- Главы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</w:t>
            </w:r>
            <w:r w:rsidR="002F33B4">
              <w:rPr>
                <w:sz w:val="24"/>
              </w:rPr>
              <w:t xml:space="preserve">уга от 29.12.2015 </w:t>
            </w:r>
            <w:r w:rsidR="002F33B4">
              <w:rPr>
                <w:sz w:val="24"/>
              </w:rPr>
              <w:br/>
              <w:t>№ 01-13/905-08</w:t>
            </w:r>
          </w:p>
        </w:tc>
      </w:tr>
    </w:tbl>
    <w:p w:rsidR="00C10A9C" w:rsidRPr="00C10A9C" w:rsidRDefault="00C10A9C" w:rsidP="00C10A9C">
      <w:pPr>
        <w:overflowPunct w:val="0"/>
        <w:autoSpaceDE w:val="0"/>
        <w:autoSpaceDN w:val="0"/>
        <w:adjustRightInd w:val="0"/>
        <w:jc w:val="both"/>
        <w:textAlignment w:val="baseline"/>
        <w:rPr>
          <w:szCs w:val="28"/>
        </w:rPr>
      </w:pPr>
    </w:p>
    <w:p w:rsidR="00C10A9C" w:rsidRPr="00C10A9C" w:rsidRDefault="00C10A9C" w:rsidP="00C10A9C">
      <w:pPr>
        <w:overflowPunct w:val="0"/>
        <w:autoSpaceDE w:val="0"/>
        <w:autoSpaceDN w:val="0"/>
        <w:adjustRightInd w:val="0"/>
        <w:jc w:val="both"/>
        <w:textAlignment w:val="baseline"/>
        <w:rPr>
          <w:szCs w:val="28"/>
        </w:rPr>
      </w:pPr>
    </w:p>
    <w:p w:rsidR="00C10A9C" w:rsidRPr="00C10A9C" w:rsidRDefault="00C10A9C" w:rsidP="00C10A9C">
      <w:pPr>
        <w:overflowPunct w:val="0"/>
        <w:autoSpaceDE w:val="0"/>
        <w:autoSpaceDN w:val="0"/>
        <w:adjustRightInd w:val="0"/>
        <w:jc w:val="both"/>
        <w:textAlignment w:val="baseline"/>
        <w:rPr>
          <w:szCs w:val="28"/>
        </w:rPr>
        <w:sectPr w:rsidR="00C10A9C" w:rsidRPr="00C10A9C" w:rsidSect="004F4AFF">
          <w:headerReference w:type="default" r:id="rId11"/>
          <w:footerReference w:type="default" r:id="rId12"/>
          <w:pgSz w:w="16838" w:h="11906" w:orient="landscape" w:code="9"/>
          <w:pgMar w:top="993" w:right="737" w:bottom="568" w:left="1134" w:header="0" w:footer="0" w:gutter="0"/>
          <w:cols w:space="720"/>
          <w:docGrid w:linePitch="381"/>
        </w:sectPr>
      </w:pPr>
    </w:p>
    <w:p w:rsidR="00C10A9C" w:rsidRPr="003C76A2" w:rsidRDefault="00C10A9C" w:rsidP="003C76A2">
      <w:pPr>
        <w:tabs>
          <w:tab w:val="left" w:pos="6795"/>
          <w:tab w:val="left" w:pos="9639"/>
          <w:tab w:val="left" w:pos="10206"/>
        </w:tabs>
        <w:overflowPunct w:val="0"/>
        <w:autoSpaceDE w:val="0"/>
        <w:autoSpaceDN w:val="0"/>
        <w:adjustRightInd w:val="0"/>
        <w:ind w:left="8647"/>
        <w:jc w:val="right"/>
        <w:textAlignment w:val="baseline"/>
        <w:rPr>
          <w:sz w:val="24"/>
        </w:rPr>
      </w:pPr>
      <w:r w:rsidRPr="00C10A9C">
        <w:rPr>
          <w:szCs w:val="28"/>
        </w:rPr>
        <w:lastRenderedPageBreak/>
        <w:tab/>
      </w:r>
      <w:r w:rsidRPr="00C10A9C">
        <w:rPr>
          <w:szCs w:val="28"/>
        </w:rPr>
        <w:tab/>
      </w:r>
      <w:r w:rsidRPr="00C10A9C">
        <w:rPr>
          <w:szCs w:val="28"/>
        </w:rPr>
        <w:tab/>
      </w:r>
      <w:r w:rsidRPr="003C76A2">
        <w:rPr>
          <w:sz w:val="24"/>
        </w:rPr>
        <w:t>Приложение 2</w:t>
      </w:r>
    </w:p>
    <w:p w:rsidR="00C10A9C" w:rsidRPr="003C76A2" w:rsidRDefault="00C10A9C" w:rsidP="003C76A2">
      <w:pPr>
        <w:tabs>
          <w:tab w:val="left" w:pos="9639"/>
          <w:tab w:val="left" w:pos="10206"/>
        </w:tabs>
        <w:overflowPunct w:val="0"/>
        <w:autoSpaceDE w:val="0"/>
        <w:autoSpaceDN w:val="0"/>
        <w:adjustRightInd w:val="0"/>
        <w:ind w:left="8647"/>
        <w:jc w:val="right"/>
        <w:textAlignment w:val="baseline"/>
        <w:rPr>
          <w:sz w:val="24"/>
        </w:rPr>
      </w:pPr>
      <w:r w:rsidRPr="003C76A2">
        <w:rPr>
          <w:sz w:val="24"/>
        </w:rPr>
        <w:t xml:space="preserve">к </w:t>
      </w:r>
      <w:r w:rsidR="003C76A2">
        <w:rPr>
          <w:sz w:val="24"/>
        </w:rPr>
        <w:t>о</w:t>
      </w:r>
      <w:r w:rsidRPr="003C76A2">
        <w:rPr>
          <w:sz w:val="24"/>
        </w:rPr>
        <w:t>тч</w:t>
      </w:r>
      <w:r w:rsidR="003C76A2" w:rsidRPr="003C76A2">
        <w:rPr>
          <w:sz w:val="24"/>
        </w:rPr>
        <w:t>е</w:t>
      </w:r>
      <w:r w:rsidRPr="003C76A2">
        <w:rPr>
          <w:sz w:val="24"/>
        </w:rPr>
        <w:t>ту о деятельности Контрольно-сч</w:t>
      </w:r>
      <w:r w:rsidR="003C76A2" w:rsidRPr="003C76A2">
        <w:rPr>
          <w:sz w:val="24"/>
        </w:rPr>
        <w:t>е</w:t>
      </w:r>
      <w:r w:rsidRPr="003C76A2">
        <w:rPr>
          <w:sz w:val="24"/>
        </w:rPr>
        <w:t xml:space="preserve">тной палаты </w:t>
      </w:r>
      <w:proofErr w:type="gramStart"/>
      <w:r w:rsidRPr="003C76A2">
        <w:rPr>
          <w:sz w:val="24"/>
        </w:rPr>
        <w:t>Петропавловск-Камчатского</w:t>
      </w:r>
      <w:proofErr w:type="gramEnd"/>
      <w:r w:rsidRPr="003C76A2">
        <w:rPr>
          <w:sz w:val="24"/>
        </w:rPr>
        <w:t xml:space="preserve"> городского округа за 2015 год</w:t>
      </w:r>
    </w:p>
    <w:p w:rsidR="00C10A9C" w:rsidRPr="00C10A9C" w:rsidRDefault="00C10A9C" w:rsidP="00C10A9C">
      <w:pPr>
        <w:jc w:val="center"/>
        <w:rPr>
          <w:rFonts w:ascii="Times New Roman CYR" w:hAnsi="Times New Roman CYR" w:cs="Times New Roman CYR"/>
          <w:b/>
          <w:bCs/>
          <w:szCs w:val="28"/>
        </w:rPr>
      </w:pPr>
    </w:p>
    <w:p w:rsidR="00C10A9C" w:rsidRPr="00C10A9C" w:rsidRDefault="00C10A9C" w:rsidP="00C10A9C">
      <w:pPr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C10A9C">
        <w:rPr>
          <w:rFonts w:ascii="Times New Roman CYR" w:hAnsi="Times New Roman CYR" w:cs="Times New Roman CYR"/>
          <w:b/>
          <w:bCs/>
          <w:szCs w:val="28"/>
        </w:rPr>
        <w:t>Перечень нормативных правовых актов, принятых или измен</w:t>
      </w:r>
      <w:r w:rsidR="003C76A2">
        <w:rPr>
          <w:rFonts w:ascii="Times New Roman CYR" w:hAnsi="Times New Roman CYR" w:cs="Times New Roman CYR"/>
          <w:b/>
          <w:bCs/>
          <w:szCs w:val="28"/>
        </w:rPr>
        <w:t>е</w:t>
      </w:r>
      <w:r w:rsidRPr="00C10A9C">
        <w:rPr>
          <w:rFonts w:ascii="Times New Roman CYR" w:hAnsi="Times New Roman CYR" w:cs="Times New Roman CYR"/>
          <w:b/>
          <w:bCs/>
          <w:szCs w:val="28"/>
        </w:rPr>
        <w:t>нных с уч</w:t>
      </w:r>
      <w:r w:rsidR="003C76A2">
        <w:rPr>
          <w:rFonts w:ascii="Times New Roman CYR" w:hAnsi="Times New Roman CYR" w:cs="Times New Roman CYR"/>
          <w:b/>
          <w:bCs/>
          <w:szCs w:val="28"/>
        </w:rPr>
        <w:t>е</w:t>
      </w:r>
      <w:r w:rsidRPr="00C10A9C">
        <w:rPr>
          <w:rFonts w:ascii="Times New Roman CYR" w:hAnsi="Times New Roman CYR" w:cs="Times New Roman CYR"/>
          <w:b/>
          <w:bCs/>
          <w:szCs w:val="28"/>
        </w:rPr>
        <w:t>том результатов</w:t>
      </w:r>
    </w:p>
    <w:p w:rsidR="00C10A9C" w:rsidRPr="00C10A9C" w:rsidRDefault="00C10A9C" w:rsidP="00C10A9C">
      <w:pPr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C10A9C">
        <w:rPr>
          <w:rFonts w:ascii="Times New Roman CYR" w:hAnsi="Times New Roman CYR" w:cs="Times New Roman CYR"/>
          <w:b/>
          <w:bCs/>
          <w:szCs w:val="28"/>
        </w:rPr>
        <w:t>контрольных мероприятий, провед</w:t>
      </w:r>
      <w:r w:rsidR="003C76A2">
        <w:rPr>
          <w:rFonts w:ascii="Times New Roman CYR" w:hAnsi="Times New Roman CYR" w:cs="Times New Roman CYR"/>
          <w:b/>
          <w:bCs/>
          <w:szCs w:val="28"/>
        </w:rPr>
        <w:t>е</w:t>
      </w:r>
      <w:r w:rsidRPr="00C10A9C">
        <w:rPr>
          <w:rFonts w:ascii="Times New Roman CYR" w:hAnsi="Times New Roman CYR" w:cs="Times New Roman CYR"/>
          <w:b/>
          <w:bCs/>
          <w:szCs w:val="28"/>
        </w:rPr>
        <w:t xml:space="preserve">нных </w:t>
      </w:r>
      <w:r w:rsidRPr="00C10A9C">
        <w:rPr>
          <w:rFonts w:ascii="Times New Roman CYR" w:hAnsi="Times New Roman CYR" w:cs="Times New Roman CYR"/>
          <w:b/>
          <w:szCs w:val="28"/>
        </w:rPr>
        <w:t xml:space="preserve">в </w:t>
      </w:r>
      <w:r w:rsidRPr="00C10A9C">
        <w:rPr>
          <w:rFonts w:ascii="Times New Roman CYR" w:hAnsi="Times New Roman CYR" w:cs="Times New Roman CYR"/>
          <w:b/>
          <w:bCs/>
          <w:szCs w:val="28"/>
        </w:rPr>
        <w:t>2015 году</w:t>
      </w:r>
    </w:p>
    <w:p w:rsidR="00C10A9C" w:rsidRPr="00C10A9C" w:rsidRDefault="00C10A9C" w:rsidP="00C10A9C">
      <w:pPr>
        <w:overflowPunct w:val="0"/>
        <w:autoSpaceDE w:val="0"/>
        <w:autoSpaceDN w:val="0"/>
        <w:adjustRightInd w:val="0"/>
        <w:jc w:val="right"/>
        <w:textAlignment w:val="baseline"/>
        <w:rPr>
          <w:b/>
          <w:bCs/>
          <w:sz w:val="20"/>
          <w:szCs w:val="20"/>
        </w:rPr>
      </w:pPr>
    </w:p>
    <w:tbl>
      <w:tblPr>
        <w:tblW w:w="1558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9"/>
        <w:gridCol w:w="3217"/>
        <w:gridCol w:w="7069"/>
        <w:gridCol w:w="4649"/>
      </w:tblGrid>
      <w:tr w:rsidR="00C10A9C" w:rsidRPr="00C10A9C" w:rsidTr="003C76A2">
        <w:trPr>
          <w:tblHeader/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>№</w:t>
            </w:r>
          </w:p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4"/>
              </w:rPr>
            </w:pPr>
            <w:proofErr w:type="gramStart"/>
            <w:r w:rsidRPr="00C10A9C">
              <w:rPr>
                <w:b/>
                <w:bCs/>
                <w:sz w:val="24"/>
              </w:rPr>
              <w:t>п</w:t>
            </w:r>
            <w:proofErr w:type="gramEnd"/>
            <w:r w:rsidRPr="00C10A9C">
              <w:rPr>
                <w:b/>
                <w:bCs/>
                <w:sz w:val="24"/>
              </w:rPr>
              <w:t>/п</w:t>
            </w:r>
          </w:p>
        </w:tc>
        <w:tc>
          <w:tcPr>
            <w:tcW w:w="321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keepNext/>
              <w:jc w:val="center"/>
              <w:outlineLvl w:val="2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>Наименование проверки, обследования</w:t>
            </w:r>
          </w:p>
        </w:tc>
        <w:tc>
          <w:tcPr>
            <w:tcW w:w="706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pacing w:val="-6"/>
                <w:sz w:val="24"/>
              </w:rPr>
            </w:pPr>
            <w:r w:rsidRPr="00C10A9C">
              <w:rPr>
                <w:b/>
                <w:bCs/>
                <w:spacing w:val="-6"/>
                <w:sz w:val="24"/>
              </w:rPr>
              <w:t>Результаты контрольных мероприятий</w:t>
            </w:r>
          </w:p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pacing w:val="-6"/>
                <w:sz w:val="24"/>
              </w:rPr>
            </w:pPr>
            <w:r w:rsidRPr="00C10A9C">
              <w:rPr>
                <w:spacing w:val="-6"/>
                <w:sz w:val="24"/>
              </w:rPr>
              <w:t>(выводы, предложения, рекомендации, нашедшие отражение в данном нормативном правовом акте)</w:t>
            </w:r>
          </w:p>
        </w:tc>
        <w:tc>
          <w:tcPr>
            <w:tcW w:w="464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>Название и реквизиты</w:t>
            </w:r>
          </w:p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>нормативного правового акта</w:t>
            </w:r>
          </w:p>
        </w:tc>
      </w:tr>
      <w:tr w:rsidR="00C10A9C" w:rsidRPr="00C10A9C" w:rsidTr="003C76A2">
        <w:trPr>
          <w:jc w:val="center"/>
        </w:trPr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1.</w:t>
            </w:r>
          </w:p>
        </w:tc>
        <w:tc>
          <w:tcPr>
            <w:tcW w:w="3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color w:val="008000"/>
                <w:sz w:val="24"/>
              </w:rPr>
            </w:pPr>
            <w:r w:rsidRPr="00C10A9C">
              <w:rPr>
                <w:color w:val="008000"/>
                <w:sz w:val="24"/>
              </w:rPr>
              <w:t>______________________</w:t>
            </w:r>
          </w:p>
        </w:tc>
        <w:tc>
          <w:tcPr>
            <w:tcW w:w="7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spacing w:after="120"/>
              <w:ind w:firstLine="219"/>
              <w:jc w:val="both"/>
              <w:rPr>
                <w:i/>
                <w:color w:val="008000"/>
                <w:sz w:val="24"/>
              </w:rPr>
            </w:pPr>
            <w:r w:rsidRPr="00C10A9C">
              <w:rPr>
                <w:i/>
                <w:color w:val="008000"/>
                <w:sz w:val="24"/>
              </w:rPr>
              <w:t>____________________________________________________</w:t>
            </w:r>
          </w:p>
        </w:tc>
        <w:tc>
          <w:tcPr>
            <w:tcW w:w="4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i/>
                <w:color w:val="008000"/>
                <w:spacing w:val="-4"/>
                <w:sz w:val="24"/>
              </w:rPr>
            </w:pPr>
            <w:r w:rsidRPr="00C10A9C">
              <w:rPr>
                <w:i/>
                <w:color w:val="008000"/>
                <w:spacing w:val="-4"/>
                <w:sz w:val="24"/>
              </w:rPr>
              <w:t>___________________________________</w:t>
            </w:r>
          </w:p>
        </w:tc>
      </w:tr>
    </w:tbl>
    <w:p w:rsidR="00C10A9C" w:rsidRPr="00C10A9C" w:rsidRDefault="00C10A9C" w:rsidP="00C10A9C">
      <w:pPr>
        <w:overflowPunct w:val="0"/>
        <w:autoSpaceDE w:val="0"/>
        <w:autoSpaceDN w:val="0"/>
        <w:adjustRightInd w:val="0"/>
        <w:ind w:left="4962" w:firstLine="5238"/>
        <w:jc w:val="both"/>
        <w:textAlignment w:val="baseline"/>
        <w:rPr>
          <w:szCs w:val="28"/>
        </w:rPr>
      </w:pPr>
    </w:p>
    <w:p w:rsidR="00C10A9C" w:rsidRPr="00C10A9C" w:rsidRDefault="00C10A9C" w:rsidP="00C10A9C">
      <w:pPr>
        <w:overflowPunct w:val="0"/>
        <w:autoSpaceDE w:val="0"/>
        <w:autoSpaceDN w:val="0"/>
        <w:adjustRightInd w:val="0"/>
        <w:ind w:left="4962" w:firstLine="5238"/>
        <w:jc w:val="both"/>
        <w:textAlignment w:val="baseline"/>
        <w:rPr>
          <w:szCs w:val="28"/>
        </w:rPr>
      </w:pPr>
    </w:p>
    <w:p w:rsidR="00C10A9C" w:rsidRPr="00C10A9C" w:rsidRDefault="00C10A9C" w:rsidP="00C10A9C">
      <w:pPr>
        <w:overflowPunct w:val="0"/>
        <w:autoSpaceDE w:val="0"/>
        <w:autoSpaceDN w:val="0"/>
        <w:adjustRightInd w:val="0"/>
        <w:ind w:left="4962" w:firstLine="5238"/>
        <w:jc w:val="both"/>
        <w:textAlignment w:val="baseline"/>
        <w:rPr>
          <w:szCs w:val="28"/>
        </w:rPr>
      </w:pPr>
    </w:p>
    <w:p w:rsidR="00C10A9C" w:rsidRPr="00C10A9C" w:rsidRDefault="00C10A9C" w:rsidP="00C10A9C">
      <w:pPr>
        <w:rPr>
          <w:bCs/>
          <w:szCs w:val="28"/>
        </w:rPr>
      </w:pPr>
      <w:r w:rsidRPr="00C10A9C">
        <w:rPr>
          <w:bCs/>
          <w:szCs w:val="28"/>
        </w:rPr>
        <w:t xml:space="preserve"> </w:t>
      </w:r>
    </w:p>
    <w:p w:rsidR="00C10A9C" w:rsidRPr="00C10A9C" w:rsidRDefault="00C10A9C" w:rsidP="00C10A9C">
      <w:pPr>
        <w:rPr>
          <w:bCs/>
          <w:szCs w:val="28"/>
        </w:rPr>
      </w:pPr>
    </w:p>
    <w:p w:rsidR="00C10A9C" w:rsidRPr="00C10A9C" w:rsidRDefault="00C10A9C" w:rsidP="00C10A9C">
      <w:pPr>
        <w:rPr>
          <w:bCs/>
          <w:szCs w:val="28"/>
        </w:rPr>
        <w:sectPr w:rsidR="00C10A9C" w:rsidRPr="00C10A9C" w:rsidSect="003C76A2">
          <w:footerReference w:type="default" r:id="rId13"/>
          <w:pgSz w:w="16838" w:h="11906" w:orient="landscape" w:code="9"/>
          <w:pgMar w:top="1418" w:right="737" w:bottom="1134" w:left="1134" w:header="567" w:footer="567" w:gutter="0"/>
          <w:cols w:space="720"/>
          <w:docGrid w:linePitch="360"/>
        </w:sectPr>
      </w:pPr>
    </w:p>
    <w:p w:rsidR="00C10A9C" w:rsidRPr="00C10A9C" w:rsidRDefault="00C10A9C" w:rsidP="00C10A9C">
      <w:pPr>
        <w:rPr>
          <w:bCs/>
          <w:szCs w:val="28"/>
        </w:rPr>
        <w:sectPr w:rsidR="00C10A9C" w:rsidRPr="00C10A9C" w:rsidSect="003C76A2">
          <w:type w:val="continuous"/>
          <w:pgSz w:w="16838" w:h="11906" w:orient="landscape" w:code="9"/>
          <w:pgMar w:top="1418" w:right="737" w:bottom="1134" w:left="1134" w:header="567" w:footer="567" w:gutter="0"/>
          <w:cols w:space="720"/>
          <w:docGrid w:linePitch="360"/>
        </w:sectPr>
      </w:pPr>
    </w:p>
    <w:p w:rsidR="00C10A9C" w:rsidRPr="00C10A9C" w:rsidRDefault="00C10A9C" w:rsidP="00C10A9C">
      <w:pPr>
        <w:rPr>
          <w:bCs/>
          <w:szCs w:val="28"/>
        </w:rPr>
      </w:pPr>
    </w:p>
    <w:p w:rsidR="00C10A9C" w:rsidRPr="00C10A9C" w:rsidRDefault="00C10A9C" w:rsidP="00C10A9C">
      <w:pPr>
        <w:rPr>
          <w:szCs w:val="28"/>
        </w:rPr>
        <w:sectPr w:rsidR="00C10A9C" w:rsidRPr="00C10A9C" w:rsidSect="003C76A2">
          <w:footerReference w:type="default" r:id="rId14"/>
          <w:type w:val="continuous"/>
          <w:pgSz w:w="16838" w:h="11906" w:orient="landscape" w:code="9"/>
          <w:pgMar w:top="1418" w:right="737" w:bottom="1134" w:left="1134" w:header="567" w:footer="567" w:gutter="0"/>
          <w:cols w:space="720"/>
          <w:docGrid w:linePitch="360"/>
        </w:sectPr>
      </w:pPr>
    </w:p>
    <w:p w:rsidR="00C10A9C" w:rsidRPr="00C10A9C" w:rsidRDefault="00C10A9C" w:rsidP="00C10A9C">
      <w:pPr>
        <w:overflowPunct w:val="0"/>
        <w:autoSpaceDE w:val="0"/>
        <w:autoSpaceDN w:val="0"/>
        <w:adjustRightInd w:val="0"/>
        <w:ind w:left="4962" w:firstLine="5238"/>
        <w:jc w:val="both"/>
        <w:textAlignment w:val="baseline"/>
        <w:rPr>
          <w:sz w:val="20"/>
          <w:szCs w:val="20"/>
        </w:rPr>
        <w:sectPr w:rsidR="00C10A9C" w:rsidRPr="00C10A9C" w:rsidSect="003C76A2">
          <w:footerReference w:type="default" r:id="rId15"/>
          <w:type w:val="continuous"/>
          <w:pgSz w:w="16838" w:h="11906" w:orient="landscape" w:code="9"/>
          <w:pgMar w:top="1418" w:right="737" w:bottom="1134" w:left="1134" w:header="567" w:footer="567" w:gutter="0"/>
          <w:cols w:space="720"/>
          <w:docGrid w:linePitch="360"/>
        </w:sectPr>
      </w:pPr>
    </w:p>
    <w:p w:rsidR="00C10A9C" w:rsidRPr="00C10A9C" w:rsidRDefault="00C10A9C" w:rsidP="00C10A9C">
      <w:pPr>
        <w:overflowPunct w:val="0"/>
        <w:autoSpaceDE w:val="0"/>
        <w:autoSpaceDN w:val="0"/>
        <w:adjustRightInd w:val="0"/>
        <w:ind w:left="4962" w:firstLine="5238"/>
        <w:jc w:val="both"/>
        <w:textAlignment w:val="baseline"/>
        <w:rPr>
          <w:sz w:val="20"/>
          <w:szCs w:val="20"/>
        </w:rPr>
      </w:pPr>
    </w:p>
    <w:p w:rsidR="00C10A9C" w:rsidRPr="00C10A9C" w:rsidRDefault="00C10A9C" w:rsidP="00C10A9C">
      <w:pPr>
        <w:overflowPunct w:val="0"/>
        <w:autoSpaceDE w:val="0"/>
        <w:autoSpaceDN w:val="0"/>
        <w:adjustRightInd w:val="0"/>
        <w:ind w:left="4962" w:firstLine="5238"/>
        <w:jc w:val="both"/>
        <w:textAlignment w:val="baseline"/>
        <w:rPr>
          <w:sz w:val="20"/>
          <w:szCs w:val="20"/>
        </w:rPr>
      </w:pPr>
    </w:p>
    <w:p w:rsidR="00C10A9C" w:rsidRPr="00C10A9C" w:rsidRDefault="00C10A9C" w:rsidP="00C10A9C">
      <w:pPr>
        <w:overflowPunct w:val="0"/>
        <w:autoSpaceDE w:val="0"/>
        <w:autoSpaceDN w:val="0"/>
        <w:adjustRightInd w:val="0"/>
        <w:ind w:left="4962" w:firstLine="5238"/>
        <w:jc w:val="both"/>
        <w:textAlignment w:val="baseline"/>
        <w:rPr>
          <w:sz w:val="20"/>
          <w:szCs w:val="20"/>
        </w:rPr>
      </w:pPr>
    </w:p>
    <w:p w:rsidR="00C10A9C" w:rsidRPr="00C10A9C" w:rsidRDefault="00C10A9C" w:rsidP="00C10A9C">
      <w:pPr>
        <w:overflowPunct w:val="0"/>
        <w:autoSpaceDE w:val="0"/>
        <w:autoSpaceDN w:val="0"/>
        <w:adjustRightInd w:val="0"/>
        <w:ind w:left="4962" w:firstLine="5238"/>
        <w:jc w:val="both"/>
        <w:textAlignment w:val="baseline"/>
        <w:rPr>
          <w:sz w:val="20"/>
          <w:szCs w:val="20"/>
        </w:rPr>
      </w:pPr>
    </w:p>
    <w:p w:rsidR="00C10A9C" w:rsidRPr="00C10A9C" w:rsidRDefault="00C10A9C" w:rsidP="00C10A9C">
      <w:pPr>
        <w:overflowPunct w:val="0"/>
        <w:autoSpaceDE w:val="0"/>
        <w:autoSpaceDN w:val="0"/>
        <w:adjustRightInd w:val="0"/>
        <w:ind w:left="4962" w:firstLine="5238"/>
        <w:jc w:val="both"/>
        <w:textAlignment w:val="baseline"/>
        <w:rPr>
          <w:sz w:val="20"/>
          <w:szCs w:val="20"/>
        </w:rPr>
      </w:pPr>
    </w:p>
    <w:p w:rsidR="00C10A9C" w:rsidRPr="00C10A9C" w:rsidRDefault="00C10A9C" w:rsidP="00C10A9C">
      <w:pPr>
        <w:overflowPunct w:val="0"/>
        <w:autoSpaceDE w:val="0"/>
        <w:autoSpaceDN w:val="0"/>
        <w:adjustRightInd w:val="0"/>
        <w:ind w:left="4962" w:firstLine="5238"/>
        <w:jc w:val="both"/>
        <w:textAlignment w:val="baseline"/>
        <w:rPr>
          <w:sz w:val="20"/>
          <w:szCs w:val="20"/>
        </w:rPr>
      </w:pPr>
    </w:p>
    <w:p w:rsidR="00C10A9C" w:rsidRPr="00C10A9C" w:rsidRDefault="00C10A9C" w:rsidP="00C10A9C">
      <w:pPr>
        <w:overflowPunct w:val="0"/>
        <w:autoSpaceDE w:val="0"/>
        <w:autoSpaceDN w:val="0"/>
        <w:adjustRightInd w:val="0"/>
        <w:ind w:left="4962" w:firstLine="5238"/>
        <w:jc w:val="both"/>
        <w:textAlignment w:val="baseline"/>
        <w:rPr>
          <w:sz w:val="20"/>
          <w:szCs w:val="20"/>
        </w:rPr>
      </w:pPr>
    </w:p>
    <w:p w:rsidR="00C10A9C" w:rsidRPr="00C10A9C" w:rsidRDefault="00C10A9C" w:rsidP="00C10A9C">
      <w:pPr>
        <w:overflowPunct w:val="0"/>
        <w:autoSpaceDE w:val="0"/>
        <w:autoSpaceDN w:val="0"/>
        <w:adjustRightInd w:val="0"/>
        <w:ind w:left="4962" w:firstLine="5238"/>
        <w:jc w:val="both"/>
        <w:textAlignment w:val="baseline"/>
        <w:rPr>
          <w:sz w:val="20"/>
          <w:szCs w:val="20"/>
        </w:rPr>
      </w:pPr>
    </w:p>
    <w:p w:rsidR="00C10A9C" w:rsidRPr="00C10A9C" w:rsidRDefault="00C10A9C" w:rsidP="00C10A9C">
      <w:pPr>
        <w:overflowPunct w:val="0"/>
        <w:autoSpaceDE w:val="0"/>
        <w:autoSpaceDN w:val="0"/>
        <w:adjustRightInd w:val="0"/>
        <w:ind w:left="4962" w:firstLine="5238"/>
        <w:jc w:val="both"/>
        <w:textAlignment w:val="baseline"/>
        <w:rPr>
          <w:sz w:val="20"/>
          <w:szCs w:val="20"/>
        </w:rPr>
      </w:pPr>
    </w:p>
    <w:p w:rsidR="00C10A9C" w:rsidRPr="00C10A9C" w:rsidRDefault="00C10A9C" w:rsidP="00C10A9C">
      <w:pPr>
        <w:overflowPunct w:val="0"/>
        <w:autoSpaceDE w:val="0"/>
        <w:autoSpaceDN w:val="0"/>
        <w:adjustRightInd w:val="0"/>
        <w:ind w:left="4962" w:firstLine="5238"/>
        <w:jc w:val="both"/>
        <w:textAlignment w:val="baseline"/>
        <w:rPr>
          <w:sz w:val="20"/>
          <w:szCs w:val="20"/>
        </w:rPr>
      </w:pPr>
    </w:p>
    <w:p w:rsidR="00C10A9C" w:rsidRPr="00C10A9C" w:rsidRDefault="00C10A9C" w:rsidP="00C10A9C">
      <w:pPr>
        <w:overflowPunct w:val="0"/>
        <w:autoSpaceDE w:val="0"/>
        <w:autoSpaceDN w:val="0"/>
        <w:adjustRightInd w:val="0"/>
        <w:ind w:left="4962" w:firstLine="5238"/>
        <w:jc w:val="both"/>
        <w:textAlignment w:val="baseline"/>
        <w:rPr>
          <w:sz w:val="20"/>
          <w:szCs w:val="20"/>
        </w:rPr>
      </w:pPr>
    </w:p>
    <w:p w:rsidR="00C10A9C" w:rsidRPr="00C10A9C" w:rsidRDefault="00C10A9C" w:rsidP="00C10A9C">
      <w:pPr>
        <w:overflowPunct w:val="0"/>
        <w:autoSpaceDE w:val="0"/>
        <w:autoSpaceDN w:val="0"/>
        <w:adjustRightInd w:val="0"/>
        <w:ind w:left="4962" w:firstLine="5238"/>
        <w:jc w:val="both"/>
        <w:textAlignment w:val="baseline"/>
        <w:rPr>
          <w:sz w:val="20"/>
          <w:szCs w:val="20"/>
        </w:rPr>
      </w:pPr>
    </w:p>
    <w:p w:rsidR="00C10A9C" w:rsidRPr="00C10A9C" w:rsidRDefault="00C10A9C" w:rsidP="00C10A9C">
      <w:pPr>
        <w:overflowPunct w:val="0"/>
        <w:autoSpaceDE w:val="0"/>
        <w:autoSpaceDN w:val="0"/>
        <w:adjustRightInd w:val="0"/>
        <w:ind w:left="4962" w:firstLine="5238"/>
        <w:jc w:val="both"/>
        <w:textAlignment w:val="baseline"/>
        <w:rPr>
          <w:sz w:val="20"/>
          <w:szCs w:val="20"/>
        </w:rPr>
      </w:pPr>
    </w:p>
    <w:p w:rsidR="00C10A9C" w:rsidRPr="00C10A9C" w:rsidRDefault="00C10A9C" w:rsidP="00C10A9C">
      <w:pPr>
        <w:overflowPunct w:val="0"/>
        <w:autoSpaceDE w:val="0"/>
        <w:autoSpaceDN w:val="0"/>
        <w:adjustRightInd w:val="0"/>
        <w:ind w:left="4962" w:firstLine="5238"/>
        <w:jc w:val="both"/>
        <w:textAlignment w:val="baseline"/>
        <w:rPr>
          <w:sz w:val="20"/>
          <w:szCs w:val="20"/>
        </w:rPr>
      </w:pPr>
    </w:p>
    <w:p w:rsidR="00C10A9C" w:rsidRPr="00C10A9C" w:rsidRDefault="00C10A9C" w:rsidP="00C10A9C">
      <w:pPr>
        <w:overflowPunct w:val="0"/>
        <w:autoSpaceDE w:val="0"/>
        <w:autoSpaceDN w:val="0"/>
        <w:adjustRightInd w:val="0"/>
        <w:ind w:left="4962" w:firstLine="5238"/>
        <w:jc w:val="both"/>
        <w:textAlignment w:val="baseline"/>
        <w:rPr>
          <w:sz w:val="20"/>
          <w:szCs w:val="20"/>
        </w:rPr>
      </w:pPr>
    </w:p>
    <w:p w:rsidR="00C10A9C" w:rsidRPr="003C76A2" w:rsidRDefault="00C10A9C" w:rsidP="003C76A2">
      <w:pPr>
        <w:overflowPunct w:val="0"/>
        <w:autoSpaceDE w:val="0"/>
        <w:autoSpaceDN w:val="0"/>
        <w:adjustRightInd w:val="0"/>
        <w:ind w:left="8505" w:firstLine="22"/>
        <w:jc w:val="right"/>
        <w:textAlignment w:val="baseline"/>
        <w:rPr>
          <w:sz w:val="24"/>
        </w:rPr>
      </w:pPr>
      <w:r w:rsidRPr="003C76A2">
        <w:rPr>
          <w:sz w:val="24"/>
        </w:rPr>
        <w:lastRenderedPageBreak/>
        <w:t>Приложение 3</w:t>
      </w:r>
    </w:p>
    <w:p w:rsidR="00C10A9C" w:rsidRPr="003C76A2" w:rsidRDefault="00C10A9C" w:rsidP="003C76A2">
      <w:pPr>
        <w:overflowPunct w:val="0"/>
        <w:autoSpaceDE w:val="0"/>
        <w:autoSpaceDN w:val="0"/>
        <w:adjustRightInd w:val="0"/>
        <w:ind w:left="8505" w:firstLine="22"/>
        <w:jc w:val="right"/>
        <w:textAlignment w:val="baseline"/>
        <w:rPr>
          <w:sz w:val="24"/>
        </w:rPr>
      </w:pPr>
      <w:r w:rsidRPr="003C76A2">
        <w:rPr>
          <w:sz w:val="24"/>
        </w:rPr>
        <w:t>к Отч</w:t>
      </w:r>
      <w:r w:rsidR="003C76A2" w:rsidRPr="003C76A2">
        <w:rPr>
          <w:sz w:val="24"/>
        </w:rPr>
        <w:t>е</w:t>
      </w:r>
      <w:r w:rsidRPr="003C76A2">
        <w:rPr>
          <w:sz w:val="24"/>
        </w:rPr>
        <w:t>ту о деятельности Контрольно-сч</w:t>
      </w:r>
      <w:r w:rsidR="003C76A2" w:rsidRPr="003C76A2">
        <w:rPr>
          <w:sz w:val="24"/>
        </w:rPr>
        <w:t>е</w:t>
      </w:r>
      <w:r w:rsidRPr="003C76A2">
        <w:rPr>
          <w:sz w:val="24"/>
        </w:rPr>
        <w:t xml:space="preserve">тной палаты </w:t>
      </w:r>
      <w:proofErr w:type="gramStart"/>
      <w:r w:rsidRPr="003C76A2">
        <w:rPr>
          <w:sz w:val="24"/>
        </w:rPr>
        <w:t>Петропавловск-Камчатского</w:t>
      </w:r>
      <w:proofErr w:type="gramEnd"/>
      <w:r w:rsidRPr="003C76A2">
        <w:rPr>
          <w:sz w:val="24"/>
        </w:rPr>
        <w:t xml:space="preserve"> городского округа за 2015 год</w:t>
      </w:r>
    </w:p>
    <w:p w:rsidR="00C10A9C" w:rsidRPr="003C76A2" w:rsidRDefault="00C10A9C" w:rsidP="00C10A9C">
      <w:pPr>
        <w:tabs>
          <w:tab w:val="left" w:pos="11265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C10A9C">
        <w:rPr>
          <w:sz w:val="20"/>
          <w:szCs w:val="20"/>
        </w:rPr>
        <w:tab/>
      </w:r>
    </w:p>
    <w:p w:rsidR="00C10A9C" w:rsidRPr="00C10A9C" w:rsidRDefault="00C10A9C" w:rsidP="00C10A9C">
      <w:pPr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C10A9C">
        <w:rPr>
          <w:rFonts w:ascii="Times New Roman CYR" w:hAnsi="Times New Roman CYR" w:cs="Times New Roman CYR"/>
          <w:b/>
          <w:bCs/>
          <w:szCs w:val="28"/>
        </w:rPr>
        <w:t>Перечень нормативных правовых актов, принятых или измен</w:t>
      </w:r>
      <w:r w:rsidR="003C76A2">
        <w:rPr>
          <w:rFonts w:ascii="Times New Roman CYR" w:hAnsi="Times New Roman CYR" w:cs="Times New Roman CYR"/>
          <w:b/>
          <w:bCs/>
          <w:szCs w:val="28"/>
        </w:rPr>
        <w:t>е</w:t>
      </w:r>
      <w:r w:rsidRPr="00C10A9C">
        <w:rPr>
          <w:rFonts w:ascii="Times New Roman CYR" w:hAnsi="Times New Roman CYR" w:cs="Times New Roman CYR"/>
          <w:b/>
          <w:bCs/>
          <w:szCs w:val="28"/>
        </w:rPr>
        <w:t>нных с уч</w:t>
      </w:r>
      <w:r w:rsidR="003C76A2">
        <w:rPr>
          <w:rFonts w:ascii="Times New Roman CYR" w:hAnsi="Times New Roman CYR" w:cs="Times New Roman CYR"/>
          <w:b/>
          <w:bCs/>
          <w:szCs w:val="28"/>
        </w:rPr>
        <w:t>е</w:t>
      </w:r>
      <w:r w:rsidRPr="00C10A9C">
        <w:rPr>
          <w:rFonts w:ascii="Times New Roman CYR" w:hAnsi="Times New Roman CYR" w:cs="Times New Roman CYR"/>
          <w:b/>
          <w:bCs/>
          <w:szCs w:val="28"/>
        </w:rPr>
        <w:t>том результатов</w:t>
      </w:r>
    </w:p>
    <w:p w:rsidR="00C10A9C" w:rsidRPr="00C10A9C" w:rsidRDefault="00C10A9C" w:rsidP="00C10A9C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4"/>
        </w:rPr>
      </w:pPr>
      <w:r w:rsidRPr="00C10A9C">
        <w:rPr>
          <w:b/>
          <w:bCs/>
          <w:szCs w:val="28"/>
        </w:rPr>
        <w:t>экспертно-аналитических мероприятий, провед</w:t>
      </w:r>
      <w:r w:rsidR="003C76A2">
        <w:rPr>
          <w:b/>
          <w:bCs/>
          <w:szCs w:val="28"/>
        </w:rPr>
        <w:t>е</w:t>
      </w:r>
      <w:r w:rsidRPr="00C10A9C">
        <w:rPr>
          <w:b/>
          <w:bCs/>
          <w:szCs w:val="28"/>
        </w:rPr>
        <w:t xml:space="preserve">нных </w:t>
      </w:r>
      <w:r w:rsidRPr="00C10A9C">
        <w:rPr>
          <w:b/>
          <w:szCs w:val="28"/>
        </w:rPr>
        <w:t xml:space="preserve">в </w:t>
      </w:r>
      <w:r w:rsidRPr="00C10A9C">
        <w:rPr>
          <w:b/>
          <w:bCs/>
          <w:szCs w:val="28"/>
        </w:rPr>
        <w:t>2015 году</w:t>
      </w:r>
    </w:p>
    <w:p w:rsidR="00C10A9C" w:rsidRPr="00C10A9C" w:rsidRDefault="00C10A9C" w:rsidP="00C10A9C">
      <w:pPr>
        <w:overflowPunct w:val="0"/>
        <w:autoSpaceDE w:val="0"/>
        <w:autoSpaceDN w:val="0"/>
        <w:adjustRightInd w:val="0"/>
        <w:jc w:val="right"/>
        <w:textAlignment w:val="baseline"/>
        <w:rPr>
          <w:b/>
          <w:bCs/>
          <w:sz w:val="24"/>
        </w:rPr>
      </w:pPr>
    </w:p>
    <w:tbl>
      <w:tblPr>
        <w:tblW w:w="152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7"/>
        <w:gridCol w:w="4746"/>
        <w:gridCol w:w="9923"/>
      </w:tblGrid>
      <w:tr w:rsidR="00C10A9C" w:rsidRPr="00C10A9C" w:rsidTr="00217D19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pacing w:val="-8"/>
                <w:sz w:val="24"/>
              </w:rPr>
            </w:pPr>
            <w:r w:rsidRPr="00C10A9C">
              <w:rPr>
                <w:b/>
                <w:bCs/>
                <w:spacing w:val="-8"/>
                <w:sz w:val="24"/>
              </w:rPr>
              <w:t>№</w:t>
            </w:r>
          </w:p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</w:rPr>
            </w:pPr>
            <w:proofErr w:type="gramStart"/>
            <w:r w:rsidRPr="00C10A9C">
              <w:rPr>
                <w:b/>
                <w:bCs/>
                <w:spacing w:val="-8"/>
                <w:sz w:val="24"/>
              </w:rPr>
              <w:t>п</w:t>
            </w:r>
            <w:proofErr w:type="gramEnd"/>
            <w:r w:rsidRPr="00C10A9C">
              <w:rPr>
                <w:b/>
                <w:bCs/>
                <w:spacing w:val="-8"/>
                <w:sz w:val="24"/>
              </w:rPr>
              <w:t>/п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pacing w:val="-8"/>
                <w:sz w:val="24"/>
              </w:rPr>
            </w:pPr>
            <w:r w:rsidRPr="00C10A9C">
              <w:rPr>
                <w:b/>
                <w:bCs/>
                <w:spacing w:val="-8"/>
                <w:sz w:val="24"/>
              </w:rPr>
              <w:t>Название и реквизиты акта</w:t>
            </w:r>
            <w:r w:rsidRPr="00C10A9C">
              <w:rPr>
                <w:spacing w:val="-8"/>
                <w:sz w:val="24"/>
              </w:rPr>
              <w:t>,</w:t>
            </w:r>
          </w:p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4"/>
              </w:rPr>
            </w:pPr>
            <w:r w:rsidRPr="00C10A9C">
              <w:rPr>
                <w:b/>
                <w:spacing w:val="-8"/>
                <w:sz w:val="24"/>
              </w:rPr>
              <w:t>прошедшего экспертизу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outlineLvl w:val="4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>Результаты экспертизы</w:t>
            </w:r>
          </w:p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</w:rPr>
            </w:pPr>
            <w:r w:rsidRPr="00C10A9C">
              <w:rPr>
                <w:spacing w:val="-8"/>
                <w:sz w:val="24"/>
              </w:rPr>
              <w:t>(выводы, предложения, рекомендации, нашедшие отражение в данном законодательном (ином нормативном правовом) акте)</w:t>
            </w:r>
          </w:p>
        </w:tc>
      </w:tr>
      <w:tr w:rsidR="00C10A9C" w:rsidRPr="00C10A9C" w:rsidTr="00217D19">
        <w:trPr>
          <w:trHeight w:val="739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firstLine="113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1.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jc w:val="both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 xml:space="preserve">Решение Городской Думы ПКГО </w:t>
            </w:r>
            <w:r w:rsidR="002F33B4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от 17.12.2014 № 626-р «О внесении изменений в решение Городской Думы ПКГО от 21.08.2013 № 283-р </w:t>
            </w:r>
            <w:r w:rsidR="002F33B4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«Об информации о вступлении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в </w:t>
            </w:r>
            <w:r w:rsidRPr="00C10A9C">
              <w:rPr>
                <w:sz w:val="23"/>
                <w:szCs w:val="23"/>
              </w:rPr>
              <w:t>СОЮЗ РОССИЙСКИХ ГОРОДОВ ВОИНСКОЙ СЛАВЫ»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 w:rsidRPr="00C10A9C">
              <w:rPr>
                <w:sz w:val="24"/>
              </w:rPr>
              <w:t xml:space="preserve">В соответствии с экспертным заключением от 08.12.2014 № 01-07/70-04/э разработчиком проекта решения уточнен объем бюджетных ассигнований, требуемый для реализации </w:t>
            </w:r>
            <w:r w:rsidR="002F33B4">
              <w:rPr>
                <w:sz w:val="24"/>
              </w:rPr>
              <w:t>принятых расходных обязательств</w:t>
            </w: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firstLine="113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2.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b/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Решение Городской Думы ПКГО </w:t>
            </w:r>
            <w:r w:rsidR="002F33B4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от 31.03.2015 № 310-нд «О внесении изменений в Решение Городской Думы ПКГО от 17.12.2014 № 276-нд «О бюджете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на 2015 год и плановый период </w:t>
            </w:r>
            <w:r w:rsidR="002F33B4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2016 - 2017 годов»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C10A9C">
              <w:rPr>
                <w:sz w:val="24"/>
              </w:rPr>
              <w:t>В соответствии с экспертным заключением от 26.03.2015 № 01-07/11-КСП/э разработчиком проекта решения внесены уточнения в текстовую часть Решения о бюджете на 2015 год и плановый период 2016 - 2017 годов</w:t>
            </w: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firstLine="113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3.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Постановление Администрации ПКГО </w:t>
            </w:r>
            <w:r w:rsidR="002F33B4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от 08.05.2015 № 1118 «О внесении изменения в постановление Администрации ПКГО от 01.11.2013 </w:t>
            </w:r>
            <w:r w:rsidR="002F33B4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№ 3189 «Об утверждении муниципальной программы «Совершенствование системы муниципального управления </w:t>
            </w:r>
            <w:proofErr w:type="gramStart"/>
            <w:r w:rsidRPr="00C10A9C">
              <w:rPr>
                <w:bCs/>
                <w:sz w:val="24"/>
              </w:rPr>
              <w:lastRenderedPageBreak/>
              <w:t>Петропавловск-Камчатским</w:t>
            </w:r>
            <w:proofErr w:type="gramEnd"/>
            <w:r w:rsidRPr="00C10A9C">
              <w:rPr>
                <w:bCs/>
                <w:sz w:val="24"/>
              </w:rPr>
              <w:t xml:space="preserve"> городским округом»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В соответствии с экспертным заключением от 28.04.2015 № 01-07/14-04/э разработчиком программы устранены допущенные в тексте проекта постановления технические ошибки, уточнены показатели целевых показателей, подготовлены обо</w:t>
            </w:r>
            <w:r w:rsidR="002F33B4">
              <w:rPr>
                <w:sz w:val="24"/>
              </w:rPr>
              <w:t>снования объемов финансирования</w:t>
            </w: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firstLine="113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4.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b/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Решение Городской Думы ПКГО </w:t>
            </w:r>
            <w:r w:rsidR="002F33B4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от 26.06.2015 № 771-р «О внесении изменений в Решение Городской Думы ПКГО от 17.12.2014 </w:t>
            </w:r>
            <w:r w:rsidR="00ED15E5">
              <w:rPr>
                <w:bCs/>
                <w:sz w:val="24"/>
              </w:rPr>
              <w:t>№</w:t>
            </w:r>
            <w:r w:rsidRPr="00C10A9C">
              <w:rPr>
                <w:bCs/>
                <w:sz w:val="24"/>
              </w:rPr>
              <w:t xml:space="preserve"> 276-нд «О бюджете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на 2015 год и плановый период </w:t>
            </w:r>
            <w:r w:rsidR="002F33B4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2016 - 2017 годов»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C10A9C">
              <w:rPr>
                <w:sz w:val="24"/>
              </w:rPr>
              <w:t>В соответствии с экспертным заключением от 18.06.2015 № 01-07/16-КСП/э разработчиком проекта решения уточнены показа</w:t>
            </w:r>
            <w:r w:rsidR="002F33B4">
              <w:rPr>
                <w:sz w:val="24"/>
              </w:rPr>
              <w:t>тели расходной части бюджета</w:t>
            </w: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5.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Постановление Администрации Петропавловск-Камчатского городского округа от 30.07.2015 № 1807 «О внесении изменений в постановление Администрации Петропавловск-Камчатского городского округа </w:t>
            </w:r>
            <w:r w:rsidR="002F33B4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от 31.10.2013 № 3184 «Об утверждении муниципальной программы «Развитие образования и социальная поддержка граждан в Петропавловск-Камчатском городском округе»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C10A9C">
              <w:rPr>
                <w:sz w:val="24"/>
              </w:rPr>
              <w:t>В соответствии с экспертным заключением от 28.07.2015 № 01-07/24-04/э разработчиком программы устранены допущенные в тексте проекта постановления технические ошибки, уточнены показатели целевых индикаторов, подготовлены обо</w:t>
            </w:r>
            <w:r w:rsidR="002F33B4">
              <w:rPr>
                <w:sz w:val="24"/>
              </w:rPr>
              <w:t>снования объемов финансирования</w:t>
            </w: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6.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Постановление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от 12.10.2015 № 2380 «О внесении изменений в постановление Администрации Петропавловск-Камчатского городского округа </w:t>
            </w:r>
            <w:r w:rsidR="00ED15E5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от 31.10.2013 № 3184 «Об утверждении муниципальной программы «Развитие образования и социальная поддержка граждан в Петропавловск-Камчатском городском округе»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C10A9C">
              <w:rPr>
                <w:sz w:val="24"/>
              </w:rPr>
              <w:t>В соответствии с экспертным заключением от 05.10.2015 № 01-07/33-04/э разработчиком программы устранены допущенные в тексте проекта постановления технические ошибки, уточнены</w:t>
            </w:r>
            <w:r w:rsidR="00ED15E5">
              <w:rPr>
                <w:sz w:val="24"/>
              </w:rPr>
              <w:t xml:space="preserve"> показатели целевых индикаторов</w:t>
            </w: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7.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Решение Городской Думы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</w:t>
            </w:r>
            <w:r w:rsidR="00ED15E5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lastRenderedPageBreak/>
              <w:t xml:space="preserve">от 03.11. 2015 № 360-нд «О внесении изменений в Решение Городской Думы Петропавловск-Камчатского городского округа от 28.08.2013 № 122-нд </w:t>
            </w:r>
            <w:r w:rsidR="00ED15E5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 гарантиях и компенсациях для лиц, являющихся работниками организаций, финансируемых из бюджета Петропавловск-Камчатского городского округа»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В соответствии с экспертным заключением от 16.10.2015 № 01-07/45-04/э разработчиком Решения внесены изменени</w:t>
            </w:r>
            <w:r w:rsidR="00ED15E5">
              <w:rPr>
                <w:sz w:val="24"/>
              </w:rPr>
              <w:t>я с учетом изложенных замечаний</w:t>
            </w: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8.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Постановление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от 30.12.2015 № 2909 «О внесении изменений в постановление администрации Петропавловск-Камчатского городского округа от 01.11.2013 № 3187 </w:t>
            </w:r>
            <w:r w:rsidR="00ED15E5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«Об утверждении муниципальной программы «Создание условий для развития культуры, спорта и молодежной политики в Петропавловск-Камчатском городском округе»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C10A9C">
              <w:rPr>
                <w:sz w:val="24"/>
              </w:rPr>
              <w:t>В соответствии с экспертным заключением от 29.12.2015 № 01-07/61-04/э разработчиком программы устранены замечания, отр</w:t>
            </w:r>
            <w:r w:rsidR="00ED15E5">
              <w:rPr>
                <w:sz w:val="24"/>
              </w:rPr>
              <w:t>аженные в экспертном заключении</w:t>
            </w: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9.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Постановление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 от 30.12.2015 № 2907 «О внесении изменений в постановление Администрации Петропавловск-Камчатского городского округа </w:t>
            </w:r>
            <w:r w:rsidR="00ED15E5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от 31.10.2013 № 3184 «Об утверждении муниципальной программы «Развитие образования и социальная поддержка граждан в Петропавловск-Камчатском городском округе»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C10A9C">
              <w:rPr>
                <w:sz w:val="24"/>
              </w:rPr>
              <w:t>В соответствии с экспертным заключением от 29.12.2015 № 01-07/63-04/э разработчиком программы устранены замечания, отр</w:t>
            </w:r>
            <w:r w:rsidR="00ED15E5">
              <w:rPr>
                <w:sz w:val="24"/>
              </w:rPr>
              <w:t>аженные в экспертном заключении</w:t>
            </w: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10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Постановление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</w:t>
            </w:r>
            <w:r w:rsidRPr="00C10A9C">
              <w:rPr>
                <w:bCs/>
                <w:sz w:val="24"/>
              </w:rPr>
              <w:lastRenderedPageBreak/>
              <w:t xml:space="preserve">округа от 09.10.2015 № 2357 «О внесении изменений в постановление администрации Петропавловск-Камчатского городского округа от 12.11.2014 № 2784 </w:t>
            </w:r>
            <w:r w:rsidR="00ED15E5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«Об утверждении муниципальной программы «Совершенствование управления муниципальным имуществом Петропавловск-Камчатского городского округа»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ind w:firstLine="492"/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Экспертное заключени</w:t>
            </w:r>
            <w:r w:rsidR="00ED15E5">
              <w:rPr>
                <w:sz w:val="24"/>
              </w:rPr>
              <w:t>е от 06.10.2015 № 01-07/36-02/э:</w:t>
            </w:r>
          </w:p>
          <w:p w:rsidR="00C10A9C" w:rsidRPr="00C10A9C" w:rsidRDefault="00C10A9C" w:rsidP="00ED15E5">
            <w:pPr>
              <w:numPr>
                <w:ilvl w:val="0"/>
                <w:numId w:val="3"/>
              </w:numPr>
              <w:tabs>
                <w:tab w:val="left" w:pos="351"/>
              </w:tabs>
              <w:ind w:left="0" w:firstLine="0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пояснительная записка и финансово-экономическое обоснование не содержат </w:t>
            </w:r>
            <w:r w:rsidRPr="00C10A9C">
              <w:rPr>
                <w:sz w:val="24"/>
              </w:rPr>
              <w:lastRenderedPageBreak/>
              <w:t>информации по целевым показателям в части количества отремонтированных объектов недвижимости казны и доле отремонтированных объектов недвижимости от общего количества объектов, сдаваемых в аренду.</w:t>
            </w:r>
          </w:p>
          <w:p w:rsidR="00C10A9C" w:rsidRPr="00C10A9C" w:rsidRDefault="00C10A9C" w:rsidP="00ED15E5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Рекомендовано уточнить в пояснительной записке и в финансово-экономическом обосновании целевые показатели.</w:t>
            </w:r>
          </w:p>
          <w:p w:rsidR="00C10A9C" w:rsidRPr="00C10A9C" w:rsidRDefault="00C10A9C" w:rsidP="00ED15E5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Предложения КСП признаны </w:t>
            </w:r>
            <w:proofErr w:type="gramStart"/>
            <w:r w:rsidRPr="00C10A9C">
              <w:rPr>
                <w:sz w:val="24"/>
              </w:rPr>
              <w:t>обоснованными</w:t>
            </w:r>
            <w:proofErr w:type="gramEnd"/>
            <w:r w:rsidRPr="00C10A9C">
              <w:rPr>
                <w:sz w:val="24"/>
              </w:rPr>
              <w:t xml:space="preserve"> и недостатки ус</w:t>
            </w:r>
            <w:r w:rsidR="00ED15E5">
              <w:rPr>
                <w:sz w:val="24"/>
              </w:rPr>
              <w:t>транены разработчиком программы</w:t>
            </w:r>
          </w:p>
          <w:p w:rsidR="00C10A9C" w:rsidRPr="00C10A9C" w:rsidRDefault="00C10A9C" w:rsidP="00ED15E5">
            <w:pPr>
              <w:tabs>
                <w:tab w:val="left" w:pos="351"/>
              </w:tabs>
              <w:jc w:val="both"/>
              <w:rPr>
                <w:sz w:val="24"/>
              </w:rPr>
            </w:pP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11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keepNext/>
              <w:tabs>
                <w:tab w:val="left" w:pos="209"/>
              </w:tabs>
              <w:jc w:val="both"/>
              <w:outlineLvl w:val="1"/>
              <w:rPr>
                <w:bCs/>
                <w:iCs/>
                <w:sz w:val="24"/>
              </w:rPr>
            </w:pPr>
            <w:r w:rsidRPr="00C10A9C">
              <w:rPr>
                <w:bCs/>
                <w:iCs/>
                <w:sz w:val="24"/>
              </w:rPr>
              <w:t xml:space="preserve">Решение Городской Думы </w:t>
            </w:r>
            <w:proofErr w:type="gramStart"/>
            <w:r w:rsidRPr="00C10A9C">
              <w:rPr>
                <w:bCs/>
                <w:i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iCs/>
                <w:sz w:val="24"/>
              </w:rPr>
              <w:t xml:space="preserve"> городского округа </w:t>
            </w:r>
            <w:r w:rsidR="00ED15E5">
              <w:rPr>
                <w:bCs/>
                <w:iCs/>
                <w:sz w:val="24"/>
              </w:rPr>
              <w:br/>
            </w:r>
            <w:r w:rsidRPr="00C10A9C">
              <w:rPr>
                <w:bCs/>
                <w:iCs/>
                <w:sz w:val="24"/>
              </w:rPr>
              <w:t xml:space="preserve">от 15.10.2015 № 356-нд «О внесении изменений в Решение Городской Думы Петропавловск-Камчатского городского округа от 27.12.2013 № 173-нд </w:t>
            </w:r>
            <w:r w:rsidR="00ED15E5">
              <w:rPr>
                <w:bCs/>
                <w:iCs/>
                <w:sz w:val="24"/>
              </w:rPr>
              <w:br/>
            </w:r>
            <w:r w:rsidRPr="00C10A9C">
              <w:rPr>
                <w:bCs/>
                <w:iCs/>
                <w:sz w:val="24"/>
              </w:rPr>
              <w:t>«О бюджетном устройстве и бюджетном процессе в Петропавловск-Камчатском городском округе»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ind w:firstLine="492"/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</w:t>
            </w:r>
            <w:r w:rsidR="00ED15E5">
              <w:rPr>
                <w:sz w:val="24"/>
              </w:rPr>
              <w:t>е от 07.10.2015 № 01-07/42-02/э:</w:t>
            </w:r>
          </w:p>
          <w:p w:rsidR="00C10A9C" w:rsidRPr="00C10A9C" w:rsidRDefault="00C10A9C" w:rsidP="00C10A9C">
            <w:pPr>
              <w:numPr>
                <w:ilvl w:val="0"/>
                <w:numId w:val="3"/>
              </w:numPr>
              <w:tabs>
                <w:tab w:val="left" w:pos="67"/>
              </w:tabs>
              <w:ind w:left="-75" w:firstLine="0"/>
              <w:jc w:val="both"/>
              <w:rPr>
                <w:sz w:val="24"/>
              </w:rPr>
            </w:pPr>
            <w:r w:rsidRPr="00C10A9C">
              <w:rPr>
                <w:sz w:val="24"/>
              </w:rPr>
              <w:t>предлагается приостановить действие норм, устанавливающих необходимость составления и утверждения бюджетного прогноза на долгосрочный период;</w:t>
            </w:r>
          </w:p>
          <w:p w:rsidR="00C10A9C" w:rsidRPr="00C10A9C" w:rsidRDefault="00C10A9C" w:rsidP="00C10A9C">
            <w:pPr>
              <w:numPr>
                <w:ilvl w:val="0"/>
                <w:numId w:val="3"/>
              </w:numPr>
              <w:tabs>
                <w:tab w:val="left" w:pos="67"/>
              </w:tabs>
              <w:ind w:left="-75" w:firstLine="0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предлагается изменить название нормативного акта </w:t>
            </w:r>
            <w:proofErr w:type="gramStart"/>
            <w:r w:rsidRPr="00C10A9C">
              <w:rPr>
                <w:sz w:val="24"/>
              </w:rPr>
              <w:t>с</w:t>
            </w:r>
            <w:proofErr w:type="gramEnd"/>
            <w:r w:rsidRPr="00C10A9C">
              <w:rPr>
                <w:sz w:val="24"/>
              </w:rPr>
              <w:t xml:space="preserve"> - «О бюджетном устройстве и бюджетном процессе в Петропавловск-Камчатском городском округе» на - «о бюджетном процессе в Петропавловск-Камчатском городском округе».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Предложения КСП признаны </w:t>
            </w:r>
            <w:proofErr w:type="gramStart"/>
            <w:r w:rsidRPr="00C10A9C">
              <w:rPr>
                <w:sz w:val="24"/>
              </w:rPr>
              <w:t>обоснованными</w:t>
            </w:r>
            <w:proofErr w:type="gramEnd"/>
            <w:r w:rsidRPr="00C10A9C">
              <w:rPr>
                <w:sz w:val="24"/>
              </w:rPr>
              <w:t xml:space="preserve"> и недостатки ус</w:t>
            </w:r>
            <w:r w:rsidR="00ED15E5">
              <w:rPr>
                <w:sz w:val="24"/>
              </w:rPr>
              <w:t>транены разработчиком программы</w:t>
            </w:r>
          </w:p>
          <w:p w:rsidR="00C10A9C" w:rsidRPr="00C10A9C" w:rsidRDefault="00C10A9C" w:rsidP="00C10A9C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12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keepNext/>
              <w:tabs>
                <w:tab w:val="left" w:pos="209"/>
              </w:tabs>
              <w:jc w:val="both"/>
              <w:outlineLvl w:val="1"/>
              <w:rPr>
                <w:bCs/>
                <w:iCs/>
                <w:color w:val="FF0000"/>
                <w:sz w:val="24"/>
              </w:rPr>
            </w:pPr>
            <w:r w:rsidRPr="00C10A9C">
              <w:rPr>
                <w:bCs/>
                <w:iCs/>
                <w:sz w:val="24"/>
              </w:rPr>
              <w:t xml:space="preserve">Постановление администрации </w:t>
            </w:r>
            <w:proofErr w:type="gramStart"/>
            <w:r w:rsidRPr="00C10A9C">
              <w:rPr>
                <w:bCs/>
                <w:i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iCs/>
                <w:sz w:val="24"/>
              </w:rPr>
              <w:t xml:space="preserve"> городского округа от 29.12.2015 № 2898 «О внесении изменений в постановление администрации Петропавловск-Камчатского городского округа от 09.10.2014 № 2503 </w:t>
            </w:r>
            <w:r w:rsidR="00ED15E5">
              <w:rPr>
                <w:bCs/>
                <w:iCs/>
                <w:sz w:val="24"/>
              </w:rPr>
              <w:br/>
            </w:r>
            <w:r w:rsidRPr="00C10A9C">
              <w:rPr>
                <w:bCs/>
                <w:iCs/>
                <w:sz w:val="24"/>
              </w:rPr>
              <w:t>«Об утверждении муниципальной программы «Управление муниципальными финансами</w:t>
            </w:r>
            <w:r w:rsidRPr="00C10A9C">
              <w:rPr>
                <w:bCs/>
                <w:iCs/>
                <w:color w:val="FF0000"/>
                <w:sz w:val="24"/>
              </w:rPr>
              <w:t xml:space="preserve"> </w:t>
            </w:r>
            <w:r w:rsidRPr="00C10A9C">
              <w:rPr>
                <w:bCs/>
                <w:iCs/>
                <w:sz w:val="24"/>
              </w:rPr>
              <w:t>Петропавловск-Камчатского городского округа на 2015-2018 годы»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ind w:firstLine="492"/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</w:t>
            </w:r>
            <w:r w:rsidR="00ED15E5">
              <w:rPr>
                <w:sz w:val="24"/>
              </w:rPr>
              <w:t>е от 18.12.2015 № 01-07/54-02/э:</w:t>
            </w:r>
          </w:p>
          <w:p w:rsidR="00C10A9C" w:rsidRPr="00C10A9C" w:rsidRDefault="00C10A9C" w:rsidP="00C10A9C">
            <w:pPr>
              <w:numPr>
                <w:ilvl w:val="0"/>
                <w:numId w:val="4"/>
              </w:numPr>
              <w:tabs>
                <w:tab w:val="left" w:pos="209"/>
              </w:tabs>
              <w:ind w:left="0" w:firstLine="0"/>
              <w:jc w:val="both"/>
              <w:rPr>
                <w:sz w:val="24"/>
              </w:rPr>
            </w:pPr>
            <w:r w:rsidRPr="00C10A9C">
              <w:rPr>
                <w:sz w:val="24"/>
              </w:rPr>
              <w:t>пояснительная записка не содержит информации об источниках бюджетных средств, предлагаемых к увеличению объ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>мов финансирования в 2015 году в сумме 49780,8 тыс. рублей. Рекомендовано уточнить в пояснительной записке источник финансирования данного увеличения ассигнований.</w:t>
            </w:r>
          </w:p>
          <w:p w:rsidR="00C10A9C" w:rsidRPr="00C10A9C" w:rsidRDefault="00C10A9C" w:rsidP="00ED15E5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Предложения КСП признаны </w:t>
            </w:r>
            <w:proofErr w:type="gramStart"/>
            <w:r w:rsidRPr="00C10A9C">
              <w:rPr>
                <w:sz w:val="24"/>
              </w:rPr>
              <w:t>обоснованными</w:t>
            </w:r>
            <w:proofErr w:type="gramEnd"/>
            <w:r w:rsidRPr="00C10A9C">
              <w:rPr>
                <w:sz w:val="24"/>
              </w:rPr>
              <w:t xml:space="preserve"> и недостатки ус</w:t>
            </w:r>
            <w:r w:rsidR="00ED15E5">
              <w:rPr>
                <w:sz w:val="24"/>
              </w:rPr>
              <w:t>транены разработчиком программы</w:t>
            </w: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13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keepNext/>
              <w:tabs>
                <w:tab w:val="left" w:pos="209"/>
              </w:tabs>
              <w:jc w:val="both"/>
              <w:outlineLvl w:val="1"/>
              <w:rPr>
                <w:bCs/>
                <w:iCs/>
                <w:sz w:val="24"/>
              </w:rPr>
            </w:pPr>
            <w:r w:rsidRPr="00C10A9C">
              <w:rPr>
                <w:bCs/>
                <w:iCs/>
                <w:sz w:val="24"/>
              </w:rPr>
              <w:t xml:space="preserve">Постановление администрации </w:t>
            </w:r>
            <w:proofErr w:type="gramStart"/>
            <w:r w:rsidRPr="00C10A9C">
              <w:rPr>
                <w:bCs/>
                <w:i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iCs/>
                <w:sz w:val="24"/>
              </w:rPr>
              <w:t xml:space="preserve"> городского округа от 30.12.2015 № 2904 «О внесении изменений в постановление администрации Петропавловск-Камчатского городского </w:t>
            </w:r>
            <w:r w:rsidRPr="00C10A9C">
              <w:rPr>
                <w:bCs/>
                <w:iCs/>
                <w:sz w:val="24"/>
              </w:rPr>
              <w:lastRenderedPageBreak/>
              <w:t xml:space="preserve">округа от 01.11.2013 № 3189 </w:t>
            </w:r>
            <w:r w:rsidR="00ED15E5">
              <w:rPr>
                <w:bCs/>
                <w:iCs/>
                <w:sz w:val="24"/>
              </w:rPr>
              <w:br/>
            </w:r>
            <w:r w:rsidRPr="00C10A9C">
              <w:rPr>
                <w:bCs/>
                <w:iCs/>
                <w:sz w:val="24"/>
              </w:rPr>
              <w:t>«Об утверждении муниципальной программы «Совершенствование системы муниципального управления Петропавловск-Камчатского городского округа»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ind w:firstLine="492"/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Экспертное заключени</w:t>
            </w:r>
            <w:r w:rsidR="00ED15E5">
              <w:rPr>
                <w:sz w:val="24"/>
              </w:rPr>
              <w:t>е от 28.12.2015 № 01-07/57-02/э:</w:t>
            </w:r>
          </w:p>
          <w:p w:rsidR="00C10A9C" w:rsidRPr="00C10A9C" w:rsidRDefault="00C10A9C" w:rsidP="00C10A9C">
            <w:pPr>
              <w:keepNext/>
              <w:numPr>
                <w:ilvl w:val="0"/>
                <w:numId w:val="4"/>
              </w:numPr>
              <w:tabs>
                <w:tab w:val="left" w:pos="209"/>
              </w:tabs>
              <w:ind w:left="0" w:firstLine="0"/>
              <w:jc w:val="both"/>
              <w:outlineLvl w:val="1"/>
              <w:rPr>
                <w:rFonts w:ascii="Arial" w:hAnsi="Arial" w:cs="Arial"/>
                <w:b/>
                <w:bCs/>
                <w:iCs/>
                <w:szCs w:val="28"/>
              </w:rPr>
            </w:pPr>
            <w:r w:rsidRPr="00C10A9C">
              <w:rPr>
                <w:bCs/>
                <w:iCs/>
                <w:sz w:val="24"/>
              </w:rPr>
              <w:t>при подготовке экспертного заключения выявлены технические ошибки по тексту проект</w:t>
            </w:r>
            <w:r w:rsidR="0077771F">
              <w:rPr>
                <w:bCs/>
                <w:iCs/>
                <w:sz w:val="24"/>
              </w:rPr>
              <w:t xml:space="preserve">а постановления, в приложении </w:t>
            </w:r>
            <w:r w:rsidRPr="00C10A9C">
              <w:rPr>
                <w:bCs/>
                <w:iCs/>
                <w:sz w:val="24"/>
              </w:rPr>
              <w:t>2 «Перечень мероприятий муниципальной программы» (табличная форма), а также в пояснительной записке и в приложении к пояснительной записке «Финансово-экономическое обоснование решений» (табличная форма);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Рекомендовано устранить выявленные нарушения.</w:t>
            </w:r>
          </w:p>
          <w:p w:rsidR="00C10A9C" w:rsidRPr="00C10A9C" w:rsidRDefault="00C10A9C" w:rsidP="00ED15E5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Предложения КСП признаны </w:t>
            </w:r>
            <w:proofErr w:type="gramStart"/>
            <w:r w:rsidRPr="00C10A9C">
              <w:rPr>
                <w:sz w:val="24"/>
              </w:rPr>
              <w:t>обоснованными</w:t>
            </w:r>
            <w:proofErr w:type="gramEnd"/>
            <w:r w:rsidRPr="00C10A9C">
              <w:rPr>
                <w:sz w:val="24"/>
              </w:rPr>
              <w:t xml:space="preserve"> и недостатки ус</w:t>
            </w:r>
            <w:r w:rsidR="00ED15E5">
              <w:rPr>
                <w:sz w:val="24"/>
              </w:rPr>
              <w:t>транены разработчиком программы</w:t>
            </w: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14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 xml:space="preserve">Решение Городской Думы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</w:t>
            </w:r>
            <w:r w:rsidR="00ED15E5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от 25.02.2015 № 686-р «О принятии решения о порядке определения цены земельных участков, находящихся </w:t>
            </w:r>
            <w:r w:rsidR="00ED15E5">
              <w:rPr>
                <w:sz w:val="24"/>
              </w:rPr>
              <w:br/>
            </w:r>
            <w:r w:rsidRPr="00C10A9C">
              <w:rPr>
                <w:sz w:val="24"/>
              </w:rPr>
              <w:t>в собственности Петропавловск-Камчатского городского округа, и их оплаты при продаже собственникам зданий, сооружений, расположенных на этих земельных участках»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Решение принято в первом чтении и создана рабочая группа по доработке проекта решения. Замечания, изложенные в экспертном заключении Контрольно-сч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 xml:space="preserve">тной палаты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17.02.2015 № 01-07/04-01/</w:t>
            </w:r>
            <w:r w:rsidR="00ED15E5">
              <w:rPr>
                <w:sz w:val="24"/>
              </w:rPr>
              <w:t>э приняты во внимание</w:t>
            </w:r>
          </w:p>
          <w:p w:rsidR="00C10A9C" w:rsidRPr="00C10A9C" w:rsidRDefault="00C10A9C" w:rsidP="00ED15E5">
            <w:pPr>
              <w:jc w:val="both"/>
              <w:rPr>
                <w:sz w:val="24"/>
              </w:rPr>
            </w:pP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15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 xml:space="preserve">Решение Городской Думы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</w:t>
            </w:r>
            <w:r w:rsidR="00ED15E5">
              <w:rPr>
                <w:sz w:val="24"/>
              </w:rPr>
              <w:br/>
            </w:r>
            <w:r w:rsidRPr="00C10A9C">
              <w:rPr>
                <w:sz w:val="24"/>
              </w:rPr>
              <w:t>от 17.03.2015 № 306-нд «О принятии решения о порядке определения размера платы за увеличение площади земельных участков, находящихся в частной собственности, в результате перераспределения с земельными участками, находящимися в собственности Петропавловск-Камчатского городского округа»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Проект решения доработан с учетом замечаний и предложений, отраженных в экспертном заключени</w:t>
            </w:r>
            <w:r w:rsidR="00ED15E5">
              <w:rPr>
                <w:sz w:val="24"/>
              </w:rPr>
              <w:t>и от 17.02.2015 № 01-07/05-01/э</w:t>
            </w: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16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 xml:space="preserve">Решение Городской Думы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</w:t>
            </w:r>
            <w:r w:rsidR="00ED15E5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от 25.03.2015 № 308-нд «О принятии решения о порядке определения платы </w:t>
            </w:r>
            <w:r w:rsidR="00ED15E5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по соглашению об установлении сервитута в отношении земельных участков, </w:t>
            </w:r>
            <w:r w:rsidRPr="00C10A9C">
              <w:rPr>
                <w:sz w:val="24"/>
              </w:rPr>
              <w:lastRenderedPageBreak/>
              <w:t>находящихся в собственности Петропавловск-Камчатского городского округа»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Проект решения доработан с учетом замечаний и предложений, отраженных в экспертном заключени</w:t>
            </w:r>
            <w:r w:rsidR="00ED15E5">
              <w:rPr>
                <w:sz w:val="24"/>
              </w:rPr>
              <w:t>и от 17.02.2015 № 01-07/06-01/э</w:t>
            </w:r>
          </w:p>
          <w:p w:rsidR="00C10A9C" w:rsidRPr="00C10A9C" w:rsidRDefault="00C10A9C" w:rsidP="00ED15E5">
            <w:pPr>
              <w:jc w:val="both"/>
              <w:rPr>
                <w:sz w:val="24"/>
              </w:rPr>
            </w:pP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17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 xml:space="preserve">Постановление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от 25.03.2015 № 724 «О внесении изменений в постановление администрации Петропавловск-Камчатского городского округа от 23.10.2013 № 3060 «О порядке планирования доходов Петропавловск-Камчатского городского округа и методике прогнозирования основных видов неналоговых доходов бюджета Петропавловск-Камчатского городского округа, администрируемых органами администрации Петропавловск-Камчатского городского округа»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Проект решения доработан с учетом замечаний и предложений, отраженных в экспертном заключении от 02.03.2015 № 01-01/09-01/э, а именно скорректирована формула расчета прогноза поступления в бюджет городского округа платежей за установку рекламных конструк</w:t>
            </w:r>
            <w:r w:rsidR="00ED15E5">
              <w:rPr>
                <w:sz w:val="24"/>
              </w:rPr>
              <w:t>ций в очередном финансовом году</w:t>
            </w: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18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 xml:space="preserve">Решение Городской Думы Петропавловск-Камчатского городского округа </w:t>
            </w:r>
            <w:r w:rsidR="00ED15E5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от 25.03.2015 № 712-р «Об </w:t>
            </w:r>
            <w:proofErr w:type="gramStart"/>
            <w:r w:rsidRPr="00C10A9C">
              <w:rPr>
                <w:sz w:val="24"/>
              </w:rPr>
              <w:t>отчете</w:t>
            </w:r>
            <w:proofErr w:type="gramEnd"/>
            <w:r w:rsidRPr="00C10A9C">
              <w:rPr>
                <w:sz w:val="24"/>
              </w:rPr>
              <w:t xml:space="preserve"> </w:t>
            </w:r>
            <w:r w:rsidR="00ED15E5">
              <w:rPr>
                <w:sz w:val="24"/>
              </w:rPr>
              <w:br/>
            </w:r>
            <w:r w:rsidRPr="00C10A9C">
              <w:rPr>
                <w:sz w:val="24"/>
              </w:rPr>
              <w:t>о выполнении Прогнозного плана приватизации объектов муниципальной собственности Петропавловск-Камчатского городского округа на 2014 год, утвержденного решением Городской Думы Петропавловск-Камчатского городского округа от 21.08.2013 № 272-р»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Учтены замечания Контрольно-сч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 xml:space="preserve">тной палаты, отраженные в экспертном заключении </w:t>
            </w:r>
            <w:r w:rsidR="00ED15E5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от 19.03.2015 № 01-07/10-01/э, а именно внесены соответствующие изменения и дополнения </w:t>
            </w:r>
            <w:r w:rsidR="00ED15E5">
              <w:rPr>
                <w:sz w:val="24"/>
              </w:rPr>
              <w:br/>
            </w:r>
            <w:r w:rsidRPr="00C10A9C">
              <w:rPr>
                <w:sz w:val="24"/>
              </w:rPr>
              <w:t>в проект решения и в пояснительную записку к проекту решения, а именно:</w:t>
            </w:r>
          </w:p>
          <w:p w:rsidR="00C10A9C" w:rsidRPr="00C10A9C" w:rsidRDefault="00C10A9C" w:rsidP="00ED15E5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в проекте решения уточнено, зарегистрирован ли переход права собственности </w:t>
            </w:r>
            <w:r w:rsidR="00ED15E5">
              <w:rPr>
                <w:sz w:val="24"/>
              </w:rPr>
              <w:br/>
            </w:r>
            <w:r w:rsidRPr="00C10A9C">
              <w:rPr>
                <w:sz w:val="24"/>
              </w:rPr>
              <w:t>на «Нежилые помещения позиции 1-11, 13-36 цокольного этажа в жилом доме» общей площадью 344 квадратных метров по улице Капитана Беляева, дом № 9/1;</w:t>
            </w:r>
          </w:p>
          <w:p w:rsidR="00C10A9C" w:rsidRPr="00C10A9C" w:rsidRDefault="00C10A9C" w:rsidP="00ED15E5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проект решения и пояснительная записка к проекту решения дополнены исчерпывающей информацией о приватизации вышеуказанных нежилых помещений, в связи с отсутствием оплаты. В частности, заключался ли договор купли-продажи, какие меры принимает КУИ </w:t>
            </w:r>
            <w:r w:rsidR="00ED15E5">
              <w:rPr>
                <w:sz w:val="24"/>
              </w:rPr>
              <w:br/>
            </w:r>
            <w:r w:rsidRPr="00C10A9C">
              <w:rPr>
                <w:sz w:val="24"/>
              </w:rPr>
              <w:t>в ц</w:t>
            </w:r>
            <w:r w:rsidR="00ED15E5">
              <w:rPr>
                <w:sz w:val="24"/>
              </w:rPr>
              <w:t>елях взыскания денежных средств</w:t>
            </w: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19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</w:rPr>
            </w:pPr>
            <w:proofErr w:type="gramStart"/>
            <w:r w:rsidRPr="00C10A9C">
              <w:rPr>
                <w:sz w:val="24"/>
              </w:rPr>
              <w:t xml:space="preserve">Решение Городской Думы Петропавловск-Камчатского городского округа </w:t>
            </w:r>
            <w:r w:rsidR="00ED15E5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от 10.04.2015 № 313-нд «Об информации </w:t>
            </w:r>
            <w:r w:rsidR="00ED15E5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о подготовке Петропавловск - Камчатского городского округа к отопительному зимнему периоду 2015-2016 годов и </w:t>
            </w:r>
            <w:r w:rsidR="00ED15E5">
              <w:rPr>
                <w:sz w:val="24"/>
              </w:rPr>
              <w:br/>
            </w:r>
            <w:r w:rsidRPr="00C10A9C">
              <w:rPr>
                <w:sz w:val="24"/>
              </w:rPr>
              <w:lastRenderedPageBreak/>
              <w:t xml:space="preserve">о принятии решения о внесении изменений в Решение Городской Думы Петропавловск - Камчатского городского округа </w:t>
            </w:r>
            <w:r w:rsidR="00ED15E5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от 28.08.2013 №108-нд «О порядке предоставления в аренду объектов муниципального нежилого фонда </w:t>
            </w:r>
            <w:r w:rsidR="00ED15E5">
              <w:rPr>
                <w:sz w:val="24"/>
              </w:rPr>
              <w:br/>
            </w:r>
            <w:r w:rsidRPr="00C10A9C">
              <w:rPr>
                <w:sz w:val="24"/>
              </w:rPr>
              <w:t>в Петропавловск</w:t>
            </w:r>
            <w:r w:rsidR="00ED15E5">
              <w:rPr>
                <w:sz w:val="24"/>
              </w:rPr>
              <w:t xml:space="preserve"> - Камчатском городском округе»</w:t>
            </w:r>
            <w:proofErr w:type="gramEnd"/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Решение принято, с учетом замечаний, изложенных в экспертном заключении Контрольно-сч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 xml:space="preserve">тной палаты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</w:t>
            </w:r>
            <w:r w:rsidR="00ED15E5">
              <w:rPr>
                <w:sz w:val="24"/>
              </w:rPr>
              <w:t>а от 08.04.2015 № 01-07/13-01/э</w:t>
            </w: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20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 xml:space="preserve">Решение Городской Думы Петропавловск-Камчатского городского округа </w:t>
            </w:r>
            <w:r w:rsidR="00ED15E5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от 27.08.2015 № 341-нд «О принятии решения о внесении изменения в Решение Городской Думы Петропавловск </w:t>
            </w:r>
            <w:proofErr w:type="gramStart"/>
            <w:r w:rsidRPr="00C10A9C">
              <w:rPr>
                <w:sz w:val="24"/>
              </w:rPr>
              <w:t>-К</w:t>
            </w:r>
            <w:proofErr w:type="gramEnd"/>
            <w:r w:rsidRPr="00C10A9C">
              <w:rPr>
                <w:sz w:val="24"/>
              </w:rPr>
              <w:t>амчатского округа от 06.03.2013 №</w:t>
            </w:r>
            <w:r w:rsidR="00ED15E5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42-нд «О порядке управления и распоряжения имуществом, находящимся в муниципальной собственности Петропавловск </w:t>
            </w:r>
            <w:r w:rsidR="00ED15E5">
              <w:rPr>
                <w:sz w:val="24"/>
              </w:rPr>
              <w:t>-Камчатского городского округа»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Решение принято, с учетом замечаний, изложенных в экспертном заключении Контрольно-сч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 xml:space="preserve">тной палаты Петропавловск - Камчатского городского округа </w:t>
            </w:r>
            <w:r w:rsidR="00ED15E5">
              <w:rPr>
                <w:sz w:val="24"/>
              </w:rPr>
              <w:t xml:space="preserve">от 25.06.2015 </w:t>
            </w:r>
            <w:r w:rsidR="00ED15E5">
              <w:rPr>
                <w:sz w:val="24"/>
              </w:rPr>
              <w:br/>
              <w:t>№ 01-07/17-01/э</w:t>
            </w: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21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 xml:space="preserve">Постановление администрации Петропавловск-Камчатского городского округа «О внесении изменений </w:t>
            </w:r>
            <w:r w:rsidR="00ED15E5">
              <w:rPr>
                <w:sz w:val="24"/>
              </w:rPr>
              <w:br/>
            </w:r>
            <w:r w:rsidRPr="00C10A9C">
              <w:rPr>
                <w:sz w:val="24"/>
              </w:rPr>
              <w:t>в постановление администрации Петропавловс</w:t>
            </w:r>
            <w:proofErr w:type="gramStart"/>
            <w:r w:rsidRPr="00C10A9C">
              <w:rPr>
                <w:sz w:val="24"/>
              </w:rPr>
              <w:t>к-</w:t>
            </w:r>
            <w:proofErr w:type="gramEnd"/>
            <w:r w:rsidRPr="00C10A9C">
              <w:rPr>
                <w:sz w:val="24"/>
              </w:rPr>
              <w:t xml:space="preserve"> Камчатского городского округа от 31.10.2013 №</w:t>
            </w:r>
            <w:r w:rsidR="00ED15E5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3165 </w:t>
            </w:r>
            <w:r w:rsidR="00ED15E5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«Об утверждении муниципальной программы «Обеспечение защиты населения от чрезвычайных ситуаций </w:t>
            </w:r>
            <w:r w:rsidR="00ED15E5">
              <w:rPr>
                <w:sz w:val="24"/>
              </w:rPr>
              <w:br/>
            </w:r>
            <w:r w:rsidRPr="00C10A9C">
              <w:rPr>
                <w:sz w:val="24"/>
              </w:rPr>
              <w:t>и совершенствование гражданской обороны, профилактика правонарушений, экстремизма, терроризма и асоциальных явлений в Петропавлов</w:t>
            </w:r>
            <w:r w:rsidR="00ED15E5">
              <w:rPr>
                <w:sz w:val="24"/>
              </w:rPr>
              <w:t>ск-Камчатском городском округе»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Постановление принято, с учетом замечаний, изложенных в экспертном заключении Контрольно-сч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>тной палаты Петропавловск – Камчатского городского округа от 05.10.201</w:t>
            </w:r>
            <w:r w:rsidR="00ED15E5">
              <w:rPr>
                <w:sz w:val="24"/>
              </w:rPr>
              <w:t>5 № 01-07/34-01/э</w:t>
            </w: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22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 xml:space="preserve">Решение Городской Думы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</w:t>
            </w:r>
            <w:r w:rsidR="00ED15E5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от 27.11.2015 № 366-нд «О внесении изменений в Решение Городской Думы Петропавловск-Камчатского городского округа от 18.11.2010 №305-нд </w:t>
            </w:r>
            <w:r w:rsidR="00ED15E5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«О земельном налоге на территории Петропавловск-Камчатского городского </w:t>
            </w:r>
          </w:p>
          <w:p w:rsidR="00C10A9C" w:rsidRPr="00C10A9C" w:rsidRDefault="00ED15E5" w:rsidP="00ED15E5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</w:rPr>
            </w:pPr>
            <w:r>
              <w:rPr>
                <w:sz w:val="24"/>
              </w:rPr>
              <w:t>округа»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Решение принято, с учетом замечаний, изложенных в экспертном заключении Контрольно-сч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>тной палаты Петропавловск – Камчатского городского округа</w:t>
            </w:r>
            <w:r w:rsidR="00ED15E5">
              <w:rPr>
                <w:sz w:val="24"/>
              </w:rPr>
              <w:t xml:space="preserve"> от 25.11.2015 </w:t>
            </w:r>
            <w:r w:rsidR="00ED15E5">
              <w:rPr>
                <w:sz w:val="24"/>
              </w:rPr>
              <w:br/>
              <w:t>№ 01-07/48-01/э</w:t>
            </w: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23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jc w:val="both"/>
              <w:rPr>
                <w:szCs w:val="28"/>
              </w:rPr>
            </w:pPr>
            <w:r w:rsidRPr="00C10A9C">
              <w:rPr>
                <w:sz w:val="24"/>
              </w:rPr>
              <w:t xml:space="preserve">Решение Городской Думы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</w:t>
            </w:r>
            <w:r w:rsidR="00ED15E5">
              <w:rPr>
                <w:sz w:val="24"/>
              </w:rPr>
              <w:br/>
            </w:r>
            <w:r w:rsidRPr="00C10A9C">
              <w:rPr>
                <w:sz w:val="24"/>
              </w:rPr>
              <w:t>от 27.11.2015 № 365-нд «О принятии решения «О налоге на имущество физических лиц на территории Петропавловск</w:t>
            </w:r>
            <w:r w:rsidR="00ED15E5">
              <w:rPr>
                <w:sz w:val="24"/>
              </w:rPr>
              <w:t>-Камчатского городского округа»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Решение принято, с учетом замечаний, изложенных в экспертном заключении Контрольно-сч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 xml:space="preserve">тной палаты Петропавловск – Камчатского городского округа от 25.11.2015 </w:t>
            </w:r>
            <w:r w:rsidR="00ED15E5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№ 01-07/49-01/э </w:t>
            </w: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24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jc w:val="both"/>
              <w:rPr>
                <w:szCs w:val="28"/>
              </w:rPr>
            </w:pPr>
            <w:r w:rsidRPr="00C10A9C">
              <w:rPr>
                <w:sz w:val="24"/>
              </w:rPr>
              <w:t xml:space="preserve">Решение Городской Думы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</w:t>
            </w:r>
            <w:r w:rsidR="00ED15E5">
              <w:rPr>
                <w:sz w:val="24"/>
              </w:rPr>
              <w:br/>
            </w:r>
            <w:r w:rsidRPr="00C10A9C">
              <w:rPr>
                <w:sz w:val="24"/>
              </w:rPr>
              <w:t>от 27.12.2015 № 380-нд «О внесении изменений в Решение Городской Думы Петропавловск-Камчатского городского округа от 28.08.2013 «122-нд «О гарантиях и компенсациях для лиц, являющихся работниками организаций, финансируемых их бюджета Петропавловск</w:t>
            </w:r>
            <w:r w:rsidR="00ED15E5">
              <w:rPr>
                <w:sz w:val="24"/>
              </w:rPr>
              <w:t>-Камчатского городского округа»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Решение принято, с учетом замечаний, изложенных в экспертном заключении Контрольно-сч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>тной палаты Петропавловск – Камчатского городского округа</w:t>
            </w:r>
            <w:r w:rsidR="00ED15E5">
              <w:rPr>
                <w:sz w:val="24"/>
              </w:rPr>
              <w:t xml:space="preserve"> от 08.12.2015 </w:t>
            </w:r>
            <w:r w:rsidR="00ED15E5">
              <w:rPr>
                <w:sz w:val="24"/>
              </w:rPr>
              <w:br/>
              <w:t>№ 01-07/51-01/э</w:t>
            </w: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25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</w:rPr>
            </w:pPr>
            <w:r w:rsidRPr="00C10A9C">
              <w:rPr>
                <w:bCs/>
                <w:iCs/>
                <w:sz w:val="24"/>
              </w:rPr>
              <w:t xml:space="preserve">Постановление администрации </w:t>
            </w:r>
            <w:proofErr w:type="gramStart"/>
            <w:r w:rsidRPr="00C10A9C">
              <w:rPr>
                <w:bCs/>
                <w:i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iCs/>
                <w:sz w:val="24"/>
              </w:rPr>
              <w:t xml:space="preserve"> городского округа от 22.01.2015 № 114 «О внесении изменений в постановление администрации Петропавловск-Камчатского городского округа от 31.10.2013 № 3183 </w:t>
            </w:r>
            <w:r w:rsidR="00ED15E5">
              <w:rPr>
                <w:bCs/>
                <w:iCs/>
                <w:sz w:val="24"/>
              </w:rPr>
              <w:br/>
            </w:r>
            <w:r w:rsidRPr="00C10A9C">
              <w:rPr>
                <w:bCs/>
                <w:iCs/>
                <w:sz w:val="24"/>
              </w:rPr>
              <w:t xml:space="preserve">«Об утверждении муниципальной </w:t>
            </w:r>
            <w:r w:rsidRPr="00C10A9C">
              <w:rPr>
                <w:bCs/>
                <w:iCs/>
                <w:sz w:val="24"/>
              </w:rPr>
              <w:lastRenderedPageBreak/>
              <w:t>программы «Энергоэффективность, развитие энергетики и коммунального хозяйства, обеспечение жителей Петропавловск-Камчатского городского округа коммунальными услугами, услугами по благоустройству территории и охрана окружающей среды»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ind w:firstLine="492"/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Экспертное заключение от 14.01.2015 № 01-07/01-03/э</w:t>
            </w:r>
            <w:r w:rsidR="00ED15E5">
              <w:rPr>
                <w:sz w:val="24"/>
              </w:rPr>
              <w:t>.</w:t>
            </w:r>
            <w:r w:rsidRPr="00C10A9C">
              <w:rPr>
                <w:sz w:val="24"/>
              </w:rPr>
              <w:t xml:space="preserve"> </w:t>
            </w:r>
          </w:p>
          <w:p w:rsidR="00C10A9C" w:rsidRPr="00C10A9C" w:rsidRDefault="00C10A9C" w:rsidP="00ED15E5">
            <w:pPr>
              <w:tabs>
                <w:tab w:val="left" w:pos="851"/>
              </w:tabs>
              <w:ind w:firstLine="492"/>
              <w:contextualSpacing/>
              <w:jc w:val="both"/>
              <w:rPr>
                <w:bCs/>
                <w:iCs/>
                <w:sz w:val="24"/>
              </w:rPr>
            </w:pPr>
            <w:proofErr w:type="gramStart"/>
            <w:r w:rsidRPr="00C10A9C">
              <w:rPr>
                <w:bCs/>
                <w:iCs/>
                <w:sz w:val="24"/>
              </w:rPr>
              <w:t xml:space="preserve">Проведенной экспертизой установлено, что разработчик, приводя целевые индикаторы программы в соответствие с требованиями, установленными постановлением Правительства РФ от 31.12.2009 №1225 «О требованиях к региональным и муниципальным программам </w:t>
            </w:r>
            <w:r w:rsidR="00ED15E5">
              <w:rPr>
                <w:bCs/>
                <w:iCs/>
                <w:sz w:val="24"/>
              </w:rPr>
              <w:br/>
            </w:r>
            <w:r w:rsidRPr="00C10A9C">
              <w:rPr>
                <w:bCs/>
                <w:iCs/>
                <w:sz w:val="24"/>
              </w:rPr>
              <w:t xml:space="preserve">в области энергосбережения и повышения энергетической эффективности»  включает </w:t>
            </w:r>
            <w:r w:rsidR="00ED15E5">
              <w:rPr>
                <w:bCs/>
                <w:iCs/>
                <w:sz w:val="24"/>
              </w:rPr>
              <w:br/>
            </w:r>
            <w:r w:rsidRPr="00C10A9C">
              <w:rPr>
                <w:bCs/>
                <w:iCs/>
                <w:sz w:val="24"/>
              </w:rPr>
              <w:t xml:space="preserve">в программу новые целевые индикаторы, включает в программу новые целевые индикаторы </w:t>
            </w:r>
            <w:r w:rsidR="00ED15E5">
              <w:rPr>
                <w:bCs/>
                <w:iCs/>
                <w:sz w:val="24"/>
              </w:rPr>
              <w:br/>
            </w:r>
            <w:r w:rsidRPr="00C10A9C">
              <w:rPr>
                <w:bCs/>
                <w:iCs/>
                <w:sz w:val="24"/>
              </w:rPr>
              <w:t xml:space="preserve">с нулевыми показателями, которые, по мнению Контрольно-счетной палаты должны быть </w:t>
            </w:r>
            <w:r w:rsidRPr="00C10A9C">
              <w:rPr>
                <w:bCs/>
                <w:iCs/>
                <w:sz w:val="24"/>
              </w:rPr>
              <w:lastRenderedPageBreak/>
              <w:t>исключены из программы.</w:t>
            </w:r>
            <w:proofErr w:type="gramEnd"/>
          </w:p>
          <w:p w:rsidR="00C10A9C" w:rsidRPr="00C10A9C" w:rsidRDefault="00C10A9C" w:rsidP="00ED15E5">
            <w:pPr>
              <w:tabs>
                <w:tab w:val="left" w:pos="851"/>
              </w:tabs>
              <w:ind w:firstLine="492"/>
              <w:contextualSpacing/>
              <w:jc w:val="both"/>
              <w:rPr>
                <w:bCs/>
                <w:iCs/>
                <w:sz w:val="24"/>
              </w:rPr>
            </w:pPr>
            <w:r w:rsidRPr="00C10A9C">
              <w:rPr>
                <w:bCs/>
                <w:iCs/>
                <w:sz w:val="24"/>
              </w:rPr>
              <w:t>Кроме того, вновь введенные целевые показатели в разделах 4.1.12, 4.2.8, имеют цифровое значение лишь в 2014 году, в 2015-2017 годах разработчиком указаны прочерки. Контрольно-счетная палата полагает, что вновь введенные индикаторы должны быть отражены не только в 2014 году, а также и 2015-2017 годах и иметь конкретное цифровое (числовое) значение.</w:t>
            </w:r>
          </w:p>
          <w:p w:rsidR="00C10A9C" w:rsidRPr="00ED15E5" w:rsidRDefault="00C10A9C" w:rsidP="00ED15E5">
            <w:pPr>
              <w:tabs>
                <w:tab w:val="left" w:pos="851"/>
              </w:tabs>
              <w:ind w:firstLine="492"/>
              <w:contextualSpacing/>
              <w:jc w:val="both"/>
              <w:rPr>
                <w:bCs/>
                <w:iCs/>
                <w:sz w:val="24"/>
              </w:rPr>
            </w:pPr>
            <w:r w:rsidRPr="00C10A9C">
              <w:rPr>
                <w:bCs/>
                <w:iCs/>
                <w:sz w:val="24"/>
              </w:rPr>
              <w:t>Замечания Контрольно-счетной палаты</w:t>
            </w:r>
            <w:r w:rsidR="00ED15E5">
              <w:rPr>
                <w:bCs/>
                <w:iCs/>
                <w:sz w:val="24"/>
              </w:rPr>
              <w:t xml:space="preserve"> учтены разработчиком программы</w:t>
            </w: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 xml:space="preserve">26 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iCs/>
                <w:sz w:val="24"/>
              </w:rPr>
            </w:pPr>
            <w:r w:rsidRPr="00C10A9C">
              <w:rPr>
                <w:bCs/>
                <w:iCs/>
                <w:sz w:val="24"/>
              </w:rPr>
              <w:t xml:space="preserve">Постановление администрации </w:t>
            </w:r>
            <w:proofErr w:type="gramStart"/>
            <w:r w:rsidRPr="00C10A9C">
              <w:rPr>
                <w:bCs/>
                <w:i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iCs/>
                <w:sz w:val="24"/>
              </w:rPr>
              <w:t xml:space="preserve"> городского округа от 29.01.2015 № 134 «О внесении изменений в постановление администрации Петропавловск-Камчатского городского округа от 31.10.2013 № 3180 </w:t>
            </w:r>
            <w:r w:rsidR="00ED15E5">
              <w:rPr>
                <w:bCs/>
                <w:iCs/>
                <w:sz w:val="24"/>
              </w:rPr>
              <w:br/>
            </w:r>
            <w:r w:rsidRPr="00C10A9C">
              <w:rPr>
                <w:bCs/>
                <w:iCs/>
                <w:sz w:val="24"/>
              </w:rPr>
              <w:t>«Об утверждении муниципальной программы «Развитие транспортной системы Петропавловск-Камчатского городского округа»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ind w:firstLine="492"/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от 19.01.2015 года № 01-07/03-03/э.</w:t>
            </w:r>
          </w:p>
          <w:p w:rsidR="00C10A9C" w:rsidRPr="00C10A9C" w:rsidRDefault="00C10A9C" w:rsidP="00ED15E5">
            <w:pPr>
              <w:ind w:firstLine="492"/>
              <w:jc w:val="both"/>
              <w:rPr>
                <w:sz w:val="24"/>
              </w:rPr>
            </w:pPr>
            <w:r w:rsidRPr="00C10A9C">
              <w:rPr>
                <w:sz w:val="24"/>
              </w:rPr>
              <w:t>Проведенной экспертизой установлено, что отдельные целевые индикаторы не соответствуют объемам выполненных работ.</w:t>
            </w:r>
          </w:p>
          <w:p w:rsidR="00C10A9C" w:rsidRPr="00C10A9C" w:rsidRDefault="00C10A9C" w:rsidP="00ED15E5">
            <w:pPr>
              <w:tabs>
                <w:tab w:val="left" w:pos="851"/>
              </w:tabs>
              <w:ind w:firstLine="492"/>
              <w:contextualSpacing/>
              <w:jc w:val="both"/>
              <w:rPr>
                <w:bCs/>
                <w:iCs/>
                <w:sz w:val="24"/>
              </w:rPr>
            </w:pPr>
            <w:r w:rsidRPr="00C10A9C">
              <w:rPr>
                <w:bCs/>
                <w:iCs/>
                <w:sz w:val="24"/>
              </w:rPr>
              <w:t>Замечания Контрольно-счетной палаты</w:t>
            </w:r>
            <w:r w:rsidR="00ED15E5">
              <w:rPr>
                <w:bCs/>
                <w:iCs/>
                <w:sz w:val="24"/>
              </w:rPr>
              <w:t xml:space="preserve"> учтены разработчиком программы</w:t>
            </w:r>
          </w:p>
          <w:p w:rsidR="00C10A9C" w:rsidRPr="00C10A9C" w:rsidRDefault="00C10A9C" w:rsidP="00ED15E5">
            <w:pPr>
              <w:jc w:val="both"/>
              <w:rPr>
                <w:sz w:val="24"/>
              </w:rPr>
            </w:pPr>
          </w:p>
          <w:p w:rsidR="00C10A9C" w:rsidRPr="00C10A9C" w:rsidRDefault="00C10A9C" w:rsidP="00ED15E5">
            <w:pPr>
              <w:jc w:val="both"/>
              <w:rPr>
                <w:sz w:val="24"/>
              </w:rPr>
            </w:pP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27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iCs/>
                <w:sz w:val="24"/>
              </w:rPr>
            </w:pPr>
            <w:r w:rsidRPr="00C10A9C">
              <w:rPr>
                <w:bCs/>
                <w:iCs/>
                <w:sz w:val="24"/>
              </w:rPr>
              <w:t xml:space="preserve">Постановление администрации </w:t>
            </w:r>
            <w:proofErr w:type="gramStart"/>
            <w:r w:rsidRPr="00C10A9C">
              <w:rPr>
                <w:bCs/>
                <w:i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iCs/>
                <w:sz w:val="24"/>
              </w:rPr>
              <w:t xml:space="preserve"> городского округа от 05.03.2015 № 471 «О внесении изменений в постановление администрации Петропавловск-Камчатского городского округа от 05.11.2013 №</w:t>
            </w:r>
            <w:r w:rsidR="00254B6F">
              <w:rPr>
                <w:bCs/>
                <w:iCs/>
                <w:sz w:val="24"/>
              </w:rPr>
              <w:t xml:space="preserve"> </w:t>
            </w:r>
            <w:r w:rsidRPr="00C10A9C">
              <w:rPr>
                <w:bCs/>
                <w:iCs/>
                <w:sz w:val="24"/>
              </w:rPr>
              <w:t xml:space="preserve">3195 </w:t>
            </w:r>
            <w:r w:rsidR="00ED15E5">
              <w:rPr>
                <w:bCs/>
                <w:iCs/>
                <w:sz w:val="24"/>
              </w:rPr>
              <w:br/>
            </w:r>
            <w:r w:rsidRPr="00C10A9C">
              <w:rPr>
                <w:bCs/>
                <w:iCs/>
                <w:sz w:val="24"/>
              </w:rPr>
              <w:t>«Об утверждении муниципальной программы «Обеспечение доступным и комфортным жильем жителей Петропавловск-Камчатского город</w:t>
            </w:r>
            <w:r w:rsidR="00ED15E5">
              <w:rPr>
                <w:bCs/>
                <w:iCs/>
                <w:sz w:val="24"/>
              </w:rPr>
              <w:t>ского округа на 2014-2017 годы»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ED15E5">
            <w:pPr>
              <w:ind w:firstLine="492"/>
              <w:jc w:val="both"/>
              <w:rPr>
                <w:sz w:val="24"/>
              </w:rPr>
            </w:pPr>
            <w:r w:rsidRPr="00C10A9C">
              <w:rPr>
                <w:sz w:val="24"/>
              </w:rPr>
              <w:t>Экспертное заключение от 25.02.2015 года № 01-08/03-03/э.</w:t>
            </w:r>
          </w:p>
          <w:p w:rsidR="00C10A9C" w:rsidRPr="00C10A9C" w:rsidRDefault="00C10A9C" w:rsidP="00ED15E5">
            <w:pPr>
              <w:ind w:firstLine="492"/>
              <w:jc w:val="both"/>
              <w:rPr>
                <w:sz w:val="24"/>
              </w:rPr>
            </w:pPr>
            <w:r w:rsidRPr="00C10A9C">
              <w:rPr>
                <w:sz w:val="24"/>
              </w:rPr>
              <w:t>Проведенной экспертизой установлено, что отдельные разделы проекта постановления подлежат приведению в соответствие с цифровыми показателями, отраженными</w:t>
            </w:r>
            <w:r w:rsidR="0077771F">
              <w:rPr>
                <w:sz w:val="24"/>
              </w:rPr>
              <w:t xml:space="preserve"> </w:t>
            </w:r>
            <w:r w:rsidR="00254B6F">
              <w:rPr>
                <w:sz w:val="24"/>
              </w:rPr>
              <w:br/>
            </w:r>
            <w:r w:rsidR="0077771F">
              <w:rPr>
                <w:sz w:val="24"/>
              </w:rPr>
              <w:t xml:space="preserve">в Приложении </w:t>
            </w:r>
            <w:r w:rsidRPr="00C10A9C">
              <w:rPr>
                <w:sz w:val="24"/>
              </w:rPr>
              <w:t>1 и заключении Департамента финансов администрации городского округа, так:</w:t>
            </w:r>
          </w:p>
          <w:p w:rsidR="00C10A9C" w:rsidRPr="00C10A9C" w:rsidRDefault="00C10A9C" w:rsidP="00ED15E5">
            <w:pPr>
              <w:numPr>
                <w:ilvl w:val="0"/>
                <w:numId w:val="5"/>
              </w:numPr>
              <w:ind w:left="67" w:firstLine="425"/>
              <w:jc w:val="both"/>
              <w:rPr>
                <w:sz w:val="24"/>
              </w:rPr>
            </w:pPr>
            <w:r w:rsidRPr="00C10A9C">
              <w:rPr>
                <w:sz w:val="24"/>
              </w:rPr>
              <w:t>в раздел 4.31.1 предлагается внести изменения в объемы финансирования мероприятий, в том числе и на 2015 года, при этом фактически вносятся изменения только в объемы финансирования 2014 года. Кроме того, следует обратить внимание, что по отдельным мероприятиям, в данном разделе, не вносятся изменения даже в цифровые показатели по мероприятиям 2014 года.</w:t>
            </w:r>
          </w:p>
          <w:p w:rsidR="00C10A9C" w:rsidRPr="00C10A9C" w:rsidRDefault="00C10A9C" w:rsidP="00ED15E5">
            <w:pPr>
              <w:numPr>
                <w:ilvl w:val="0"/>
                <w:numId w:val="5"/>
              </w:numPr>
              <w:ind w:left="67" w:firstLine="425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в разделе 4.3.1. разработчик определяет общий объем предоставляемых инвестиций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>в сумме 72,7 тыс. рублей, в том числе по годам 2014 год – 70831,7 тыс. рублей. Одновремен</w:t>
            </w:r>
            <w:r w:rsidR="0077771F">
              <w:rPr>
                <w:sz w:val="24"/>
              </w:rPr>
              <w:t xml:space="preserve">но с этим, согласно приложению </w:t>
            </w:r>
            <w:r w:rsidRPr="00C10A9C">
              <w:rPr>
                <w:sz w:val="24"/>
              </w:rPr>
              <w:t xml:space="preserve">1 общий объем инвестиций составляет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72669,7 тыс. рублей. </w:t>
            </w:r>
          </w:p>
          <w:p w:rsidR="00C10A9C" w:rsidRPr="00C10A9C" w:rsidRDefault="00C10A9C" w:rsidP="00ED15E5">
            <w:pPr>
              <w:numPr>
                <w:ilvl w:val="0"/>
                <w:numId w:val="5"/>
              </w:numPr>
              <w:ind w:left="67" w:firstLine="425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в разделе 4.28 части 2.1. индикатор «площадь новых территорий, в отношении которых разработаны и утверждены проекты планировок» не согласуются с индикатором «доля </w:t>
            </w:r>
            <w:r w:rsidRPr="00C10A9C">
              <w:rPr>
                <w:sz w:val="24"/>
              </w:rPr>
              <w:lastRenderedPageBreak/>
              <w:t xml:space="preserve">фактически выполненного объема по разработке проектов планировок новых территорий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в отношении к общему объему выполненных проектов планировок новых территорий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>в соответствии с актами выполненных». Так, по мнению разработчика в 2014 году уже разработаны и утверждены проекты на 30 из 47 гектар новых территорий или 63</w:t>
            </w:r>
            <w:r w:rsidR="00254B6F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%, однако, по мнению разработчика, это составляет всего 10</w:t>
            </w:r>
            <w:r w:rsidR="00254B6F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%. Аналогичная ситуация по остальным годам реализации программы, а также нижеуказан</w:t>
            </w:r>
            <w:r w:rsidR="00254B6F">
              <w:rPr>
                <w:sz w:val="24"/>
              </w:rPr>
              <w:t>ным в данной части индикаторам</w:t>
            </w: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28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254B6F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iCs/>
                <w:sz w:val="24"/>
              </w:rPr>
            </w:pPr>
            <w:r w:rsidRPr="00C10A9C">
              <w:rPr>
                <w:bCs/>
                <w:iCs/>
                <w:sz w:val="24"/>
              </w:rPr>
              <w:t xml:space="preserve">Постановление администрации </w:t>
            </w:r>
            <w:proofErr w:type="gramStart"/>
            <w:r w:rsidRPr="00C10A9C">
              <w:rPr>
                <w:bCs/>
                <w:i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iCs/>
                <w:sz w:val="24"/>
              </w:rPr>
              <w:t xml:space="preserve"> городского округа от 09.10.2015 № 2358 «О внесении изменений в постановление администрации Петропавловск-Камчатского городского округа от 31.10.2013</w:t>
            </w:r>
            <w:r w:rsidR="00254B6F">
              <w:rPr>
                <w:bCs/>
                <w:iCs/>
                <w:sz w:val="24"/>
              </w:rPr>
              <w:t xml:space="preserve"> </w:t>
            </w:r>
            <w:r w:rsidRPr="00C10A9C">
              <w:rPr>
                <w:bCs/>
                <w:iCs/>
                <w:sz w:val="24"/>
              </w:rPr>
              <w:t>№</w:t>
            </w:r>
            <w:r w:rsidR="00254B6F">
              <w:rPr>
                <w:bCs/>
                <w:iCs/>
                <w:sz w:val="24"/>
              </w:rPr>
              <w:t xml:space="preserve"> </w:t>
            </w:r>
            <w:r w:rsidRPr="00C10A9C">
              <w:rPr>
                <w:bCs/>
                <w:iCs/>
                <w:sz w:val="24"/>
              </w:rPr>
              <w:t xml:space="preserve">3165 </w:t>
            </w:r>
            <w:r w:rsidR="00254B6F">
              <w:rPr>
                <w:bCs/>
                <w:iCs/>
                <w:sz w:val="24"/>
              </w:rPr>
              <w:br/>
            </w:r>
            <w:r w:rsidRPr="00C10A9C">
              <w:rPr>
                <w:bCs/>
                <w:iCs/>
                <w:sz w:val="24"/>
              </w:rPr>
              <w:t>«Об утверждении муниципальной программы «Обеспечение защиты населения от чрезвычайных ситуаций и совершенствование гражданской обороны, профилактика правонарушений, экстремизма, терроризма и асоциальных явлений в Петропавловс</w:t>
            </w:r>
            <w:r w:rsidR="00254B6F">
              <w:rPr>
                <w:bCs/>
                <w:iCs/>
                <w:sz w:val="24"/>
              </w:rPr>
              <w:t>к-Камчатском городском округе»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keepNext/>
              <w:tabs>
                <w:tab w:val="left" w:pos="597"/>
              </w:tabs>
              <w:ind w:firstLine="492"/>
              <w:jc w:val="both"/>
              <w:outlineLvl w:val="1"/>
              <w:rPr>
                <w:bCs/>
                <w:color w:val="FF0000"/>
                <w:sz w:val="24"/>
              </w:rPr>
            </w:pPr>
            <w:r w:rsidRPr="00C10A9C">
              <w:rPr>
                <w:iCs/>
                <w:sz w:val="24"/>
              </w:rPr>
              <w:t>Экспертное заключение от 05 октября 2015 года № 01-07/34-01/э</w:t>
            </w:r>
          </w:p>
          <w:p w:rsidR="00C10A9C" w:rsidRPr="00C10A9C" w:rsidRDefault="00C10A9C" w:rsidP="00C10A9C">
            <w:pPr>
              <w:ind w:firstLine="492"/>
              <w:jc w:val="both"/>
              <w:rPr>
                <w:sz w:val="24"/>
              </w:rPr>
            </w:pPr>
            <w:r w:rsidRPr="00C10A9C">
              <w:rPr>
                <w:sz w:val="24"/>
              </w:rPr>
              <w:t>Проведенной экспертизой установлено, что:</w:t>
            </w:r>
          </w:p>
          <w:p w:rsidR="00C10A9C" w:rsidRPr="00C10A9C" w:rsidRDefault="00C10A9C" w:rsidP="00C10A9C">
            <w:pPr>
              <w:numPr>
                <w:ilvl w:val="0"/>
                <w:numId w:val="6"/>
              </w:numPr>
              <w:tabs>
                <w:tab w:val="left" w:pos="882"/>
              </w:tabs>
              <w:ind w:left="-75" w:firstLine="567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приложения к муниципальной программе «Перечень мероприятий муниципальной программы» показал, что общий объем финансирования задачи 2 подпрограммы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>1 «Совершенствование гражданской обороны и защиты населения» не соответствует сумме всех итоговых показателей по каждому мероприятию;</w:t>
            </w:r>
          </w:p>
          <w:p w:rsidR="00C10A9C" w:rsidRPr="00C10A9C" w:rsidRDefault="00C10A9C" w:rsidP="00C10A9C">
            <w:pPr>
              <w:numPr>
                <w:ilvl w:val="0"/>
                <w:numId w:val="6"/>
              </w:numPr>
              <w:tabs>
                <w:tab w:val="left" w:pos="882"/>
              </w:tabs>
              <w:ind w:left="-75" w:firstLine="567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разработчик программы исключает из части 4.8 программы в разделе 2 из расчета затрат в 2016 году расходы на приобретение 4 полевых кухонь объемом 130, 75 и 30 литров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и термосов армейских 42 штуки 36 и 6 литровых. При этом, причины такого исключения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не находят отражения в пояснительной записке. </w:t>
            </w:r>
          </w:p>
          <w:p w:rsidR="00C10A9C" w:rsidRPr="00C10A9C" w:rsidRDefault="00C10A9C" w:rsidP="00C10A9C">
            <w:pPr>
              <w:tabs>
                <w:tab w:val="left" w:pos="851"/>
              </w:tabs>
              <w:ind w:firstLine="492"/>
              <w:contextualSpacing/>
              <w:jc w:val="both"/>
              <w:rPr>
                <w:bCs/>
                <w:iCs/>
                <w:sz w:val="24"/>
              </w:rPr>
            </w:pPr>
            <w:r w:rsidRPr="00C10A9C">
              <w:rPr>
                <w:bCs/>
                <w:iCs/>
                <w:sz w:val="24"/>
              </w:rPr>
              <w:t>Замечания Контрольно-счетной палаты</w:t>
            </w:r>
            <w:r w:rsidR="00254B6F">
              <w:rPr>
                <w:bCs/>
                <w:iCs/>
                <w:sz w:val="24"/>
              </w:rPr>
              <w:t xml:space="preserve"> учтены разработчиком программы</w:t>
            </w:r>
          </w:p>
          <w:p w:rsidR="00C10A9C" w:rsidRPr="00C10A9C" w:rsidRDefault="00C10A9C" w:rsidP="00C10A9C">
            <w:pPr>
              <w:ind w:firstLine="492"/>
              <w:jc w:val="both"/>
              <w:rPr>
                <w:sz w:val="24"/>
              </w:rPr>
            </w:pP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29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iCs/>
                <w:sz w:val="24"/>
              </w:rPr>
            </w:pPr>
            <w:r w:rsidRPr="00C10A9C">
              <w:rPr>
                <w:bCs/>
                <w:iCs/>
                <w:sz w:val="24"/>
              </w:rPr>
              <w:t xml:space="preserve">Постановление администрации </w:t>
            </w:r>
            <w:proofErr w:type="gramStart"/>
            <w:r w:rsidRPr="00C10A9C">
              <w:rPr>
                <w:bCs/>
                <w:i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iCs/>
                <w:sz w:val="24"/>
              </w:rPr>
              <w:t xml:space="preserve"> городского округа от 30.12.2015 № 2905 «О внесении изменений в постановление администрации Петропавловск-Камчатского городского округа от 31.10.2013 № 3183 </w:t>
            </w:r>
            <w:r w:rsidR="00254B6F">
              <w:rPr>
                <w:bCs/>
                <w:iCs/>
                <w:sz w:val="24"/>
              </w:rPr>
              <w:br/>
            </w:r>
            <w:r w:rsidRPr="00C10A9C">
              <w:rPr>
                <w:bCs/>
                <w:iCs/>
                <w:sz w:val="24"/>
              </w:rPr>
              <w:t xml:space="preserve">«Об утверждении муниципальной программы «Энергоэффективность, развитие энергетики и коммунального хозяйства, обеспечение жителей Петропавловск-Камчатского городского округа коммунальными услугами, услугами по благоустройству территории и охрана </w:t>
            </w:r>
            <w:r w:rsidRPr="00C10A9C">
              <w:rPr>
                <w:bCs/>
                <w:iCs/>
                <w:sz w:val="24"/>
              </w:rPr>
              <w:lastRenderedPageBreak/>
              <w:t>окружающей среды»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keepNext/>
              <w:tabs>
                <w:tab w:val="left" w:pos="597"/>
              </w:tabs>
              <w:ind w:firstLine="492"/>
              <w:jc w:val="both"/>
              <w:outlineLvl w:val="1"/>
              <w:rPr>
                <w:bCs/>
                <w:color w:val="FF0000"/>
                <w:sz w:val="24"/>
              </w:rPr>
            </w:pPr>
            <w:r w:rsidRPr="00C10A9C">
              <w:rPr>
                <w:iCs/>
                <w:sz w:val="24"/>
              </w:rPr>
              <w:lastRenderedPageBreak/>
              <w:t>Экспертное заключение от 28 декабря 2015 года № 01-07/59-03/э</w:t>
            </w:r>
          </w:p>
          <w:p w:rsidR="00C10A9C" w:rsidRPr="00C10A9C" w:rsidRDefault="00C10A9C" w:rsidP="00C10A9C">
            <w:pPr>
              <w:ind w:firstLine="492"/>
              <w:jc w:val="both"/>
              <w:rPr>
                <w:sz w:val="24"/>
              </w:rPr>
            </w:pPr>
            <w:r w:rsidRPr="00C10A9C">
              <w:rPr>
                <w:sz w:val="24"/>
              </w:rPr>
              <w:t>Проведенной экспертизой установлено, что:</w:t>
            </w:r>
          </w:p>
          <w:p w:rsidR="00C10A9C" w:rsidRPr="00C10A9C" w:rsidRDefault="00C10A9C" w:rsidP="00C10A9C">
            <w:pPr>
              <w:numPr>
                <w:ilvl w:val="0"/>
                <w:numId w:val="6"/>
              </w:numPr>
              <w:tabs>
                <w:tab w:val="left" w:pos="882"/>
              </w:tabs>
              <w:ind w:left="-75" w:firstLine="567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часть 1.5 подлежит корректировке в части согласования перечня мер с планируемыми результатами; </w:t>
            </w:r>
          </w:p>
          <w:p w:rsidR="00C10A9C" w:rsidRPr="00C10A9C" w:rsidRDefault="00C10A9C" w:rsidP="00C10A9C">
            <w:pPr>
              <w:numPr>
                <w:ilvl w:val="0"/>
                <w:numId w:val="6"/>
              </w:numPr>
              <w:tabs>
                <w:tab w:val="left" w:pos="882"/>
              </w:tabs>
              <w:ind w:left="-75" w:firstLine="567"/>
              <w:jc w:val="both"/>
              <w:rPr>
                <w:sz w:val="24"/>
              </w:rPr>
            </w:pPr>
            <w:r w:rsidRPr="00C10A9C">
              <w:rPr>
                <w:sz w:val="24"/>
              </w:rPr>
              <w:t>в пункте 8 части 2.25 и части 4.2.8 проекта исключено мероприятие «увеличение уставного фонда предприятий жилищно-коммунального комплекса за счет дотаций на поддержку мер по сбалансированности бюджета». Вместе с тем указанное мероприятие проведено в 2014 году в объеме 120415,5 тыс. рублей. Таким образом, указанное мероприятие необходимо оставить в прежней редакции.</w:t>
            </w:r>
          </w:p>
          <w:p w:rsidR="00C10A9C" w:rsidRPr="00C10A9C" w:rsidRDefault="00C10A9C" w:rsidP="00C10A9C">
            <w:pPr>
              <w:tabs>
                <w:tab w:val="left" w:pos="851"/>
              </w:tabs>
              <w:ind w:firstLine="492"/>
              <w:contextualSpacing/>
              <w:jc w:val="both"/>
              <w:rPr>
                <w:bCs/>
                <w:iCs/>
                <w:sz w:val="24"/>
              </w:rPr>
            </w:pPr>
            <w:r w:rsidRPr="00C10A9C">
              <w:rPr>
                <w:bCs/>
                <w:iCs/>
                <w:sz w:val="24"/>
              </w:rPr>
              <w:t xml:space="preserve">Замечания Контрольно-счетной палаты </w:t>
            </w:r>
            <w:r w:rsidR="00254B6F">
              <w:rPr>
                <w:bCs/>
                <w:iCs/>
                <w:sz w:val="24"/>
              </w:rPr>
              <w:t>учтены разработчиком программы</w:t>
            </w:r>
          </w:p>
          <w:p w:rsidR="00C10A9C" w:rsidRPr="00C10A9C" w:rsidRDefault="00C10A9C" w:rsidP="00C10A9C">
            <w:pPr>
              <w:rPr>
                <w:szCs w:val="28"/>
              </w:rPr>
            </w:pPr>
          </w:p>
          <w:p w:rsidR="00C10A9C" w:rsidRPr="00C10A9C" w:rsidRDefault="00C10A9C" w:rsidP="00C10A9C">
            <w:pPr>
              <w:ind w:firstLine="492"/>
              <w:jc w:val="both"/>
              <w:rPr>
                <w:sz w:val="24"/>
              </w:rPr>
            </w:pPr>
          </w:p>
        </w:tc>
      </w:tr>
      <w:tr w:rsidR="00C10A9C" w:rsidRPr="00C10A9C" w:rsidTr="00217D19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widowControl w:val="0"/>
              <w:overflowPunct w:val="0"/>
              <w:autoSpaceDE w:val="0"/>
              <w:autoSpaceDN w:val="0"/>
              <w:adjustRightInd w:val="0"/>
              <w:ind w:firstLine="113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30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254B6F">
            <w:pPr>
              <w:keepNext/>
              <w:jc w:val="both"/>
              <w:outlineLvl w:val="1"/>
              <w:rPr>
                <w:bCs/>
                <w:iCs/>
                <w:sz w:val="24"/>
              </w:rPr>
            </w:pPr>
            <w:r w:rsidRPr="00C10A9C">
              <w:rPr>
                <w:bCs/>
                <w:iCs/>
                <w:sz w:val="24"/>
              </w:rPr>
              <w:t xml:space="preserve">Постановление администрации </w:t>
            </w:r>
            <w:proofErr w:type="gramStart"/>
            <w:r w:rsidRPr="00C10A9C">
              <w:rPr>
                <w:bCs/>
                <w:i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iCs/>
                <w:sz w:val="24"/>
              </w:rPr>
              <w:t xml:space="preserve"> городского округа от 30.12.2015 № 2908 «О внесении изменений в постановление администрации Петропавловск-Камчатского городского округа от 05.11.2013 №</w:t>
            </w:r>
            <w:r w:rsidR="00254B6F">
              <w:rPr>
                <w:bCs/>
                <w:iCs/>
                <w:sz w:val="24"/>
              </w:rPr>
              <w:t xml:space="preserve"> </w:t>
            </w:r>
            <w:r w:rsidRPr="00C10A9C">
              <w:rPr>
                <w:bCs/>
                <w:iCs/>
                <w:sz w:val="24"/>
              </w:rPr>
              <w:t xml:space="preserve">3195 </w:t>
            </w:r>
            <w:r w:rsidR="00254B6F">
              <w:rPr>
                <w:bCs/>
                <w:iCs/>
                <w:sz w:val="24"/>
              </w:rPr>
              <w:br/>
            </w:r>
            <w:r w:rsidRPr="00C10A9C">
              <w:rPr>
                <w:bCs/>
                <w:iCs/>
                <w:sz w:val="24"/>
              </w:rPr>
              <w:t>«Об утверждении муниципальной программы «Обеспечение доступным и комфортным жильем жителей Петропавловск-Камчатского городс</w:t>
            </w:r>
            <w:r w:rsidR="00254B6F">
              <w:rPr>
                <w:bCs/>
                <w:iCs/>
                <w:sz w:val="24"/>
              </w:rPr>
              <w:t>кого округа на 2014-2017 годы»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A9C" w:rsidRPr="00C10A9C" w:rsidRDefault="00C10A9C" w:rsidP="00C10A9C">
            <w:pPr>
              <w:keepNext/>
              <w:tabs>
                <w:tab w:val="left" w:pos="597"/>
              </w:tabs>
              <w:ind w:firstLine="492"/>
              <w:jc w:val="both"/>
              <w:outlineLvl w:val="1"/>
              <w:rPr>
                <w:bCs/>
                <w:color w:val="FF0000"/>
                <w:sz w:val="24"/>
              </w:rPr>
            </w:pPr>
            <w:r w:rsidRPr="00C10A9C">
              <w:rPr>
                <w:iCs/>
                <w:sz w:val="24"/>
              </w:rPr>
              <w:t>Экспертное заключение от 29 декабря 2015 года № 01-07/60-03/э</w:t>
            </w:r>
          </w:p>
          <w:p w:rsidR="00C10A9C" w:rsidRPr="00C10A9C" w:rsidRDefault="00C10A9C" w:rsidP="00C10A9C">
            <w:pPr>
              <w:ind w:firstLine="492"/>
              <w:jc w:val="both"/>
              <w:rPr>
                <w:sz w:val="24"/>
              </w:rPr>
            </w:pPr>
            <w:r w:rsidRPr="00C10A9C">
              <w:rPr>
                <w:sz w:val="24"/>
              </w:rPr>
              <w:t>Проведенной экспертизой установлено, что:</w:t>
            </w:r>
          </w:p>
          <w:p w:rsidR="00C10A9C" w:rsidRPr="00C10A9C" w:rsidRDefault="00C10A9C" w:rsidP="00C10A9C">
            <w:pPr>
              <w:numPr>
                <w:ilvl w:val="0"/>
                <w:numId w:val="6"/>
              </w:numPr>
              <w:tabs>
                <w:tab w:val="left" w:pos="882"/>
              </w:tabs>
              <w:ind w:left="-75" w:firstLine="567"/>
              <w:jc w:val="both"/>
              <w:rPr>
                <w:sz w:val="24"/>
              </w:rPr>
            </w:pPr>
            <w:r w:rsidRPr="00C10A9C">
              <w:rPr>
                <w:sz w:val="24"/>
              </w:rPr>
              <w:t>увеличение объема финансирования Подпрограммы 1 на 55300,0 тыс. рублей направляется на мероприятие, которое в действующей редакции имело нулевое финансирование – это приобретение жилых помещений на первичном, либо вторичном рынке (процент износа жилых домов, в которых приобретаются жилые помещения, не должен превышать 20 процентов). Одновременно с этим разработчик вносит в часть 4.11 программы и увеличивает количество приобретенных квартир с нулевого показателя до 16 единиц. Таким образом, с учетом объема финансирования в размере 55300,0 тыс. рублей расчетная средняя цена 1 объекта жилого фонда составляет 3456,2 тыс. рублей. Информации в части обоснованности указанной средней цены пояснительная записка ни финансово-экономическое обоснование не содержит;</w:t>
            </w:r>
          </w:p>
          <w:p w:rsidR="00C10A9C" w:rsidRPr="00C10A9C" w:rsidRDefault="0077771F" w:rsidP="00C10A9C">
            <w:pPr>
              <w:numPr>
                <w:ilvl w:val="0"/>
                <w:numId w:val="6"/>
              </w:numPr>
              <w:tabs>
                <w:tab w:val="left" w:pos="882"/>
              </w:tabs>
              <w:ind w:left="-75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часть 3 приложения </w:t>
            </w:r>
            <w:r w:rsidR="00C10A9C" w:rsidRPr="00C10A9C">
              <w:rPr>
                <w:sz w:val="24"/>
              </w:rPr>
              <w:t xml:space="preserve">2 увеличивает количество подлежащих сносу жилых домов, </w:t>
            </w:r>
            <w:proofErr w:type="spellStart"/>
            <w:r w:rsidR="00C10A9C" w:rsidRPr="00C10A9C">
              <w:rPr>
                <w:sz w:val="24"/>
              </w:rPr>
              <w:t>сейсмоусиление</w:t>
            </w:r>
            <w:proofErr w:type="spellEnd"/>
            <w:r w:rsidR="00C10A9C" w:rsidRPr="00C10A9C">
              <w:rPr>
                <w:sz w:val="24"/>
              </w:rPr>
              <w:t xml:space="preserve"> или реконструкция которых нецелесообразны с 20 до 55 на 35 единиц или </w:t>
            </w:r>
            <w:r w:rsidR="00254B6F">
              <w:rPr>
                <w:sz w:val="24"/>
              </w:rPr>
              <w:br/>
            </w:r>
            <w:r w:rsidR="00C10A9C" w:rsidRPr="00C10A9C">
              <w:rPr>
                <w:sz w:val="24"/>
              </w:rPr>
              <w:t xml:space="preserve">175 %. Пояснительная записка не содержит информации об указанном увеличении, как не содержит финансово-экономическое обоснование информации об источниках финансирования мероприятий по расселению дополнительных 35 домов. В этой связи и не вносятся и соответствующие изменения </w:t>
            </w:r>
            <w:r w:rsidR="00254B6F">
              <w:rPr>
                <w:sz w:val="24"/>
              </w:rPr>
              <w:t>в целевые индикаторы программы</w:t>
            </w:r>
          </w:p>
        </w:tc>
      </w:tr>
    </w:tbl>
    <w:p w:rsidR="00C10A9C" w:rsidRPr="00C10A9C" w:rsidRDefault="00C10A9C" w:rsidP="007B5FA7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  <w:sectPr w:rsidR="00C10A9C" w:rsidRPr="00C10A9C" w:rsidSect="003C76A2">
          <w:type w:val="continuous"/>
          <w:pgSz w:w="16838" w:h="11906" w:orient="landscape" w:code="9"/>
          <w:pgMar w:top="1418" w:right="737" w:bottom="1134" w:left="1134" w:header="567" w:footer="567" w:gutter="0"/>
          <w:cols w:space="720"/>
          <w:docGrid w:linePitch="360"/>
        </w:sectPr>
      </w:pPr>
    </w:p>
    <w:p w:rsidR="00C10A9C" w:rsidRPr="00C10A9C" w:rsidRDefault="00C10A9C" w:rsidP="007B5FA7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  <w:sectPr w:rsidR="00C10A9C" w:rsidRPr="00C10A9C" w:rsidSect="003C76A2">
          <w:type w:val="continuous"/>
          <w:pgSz w:w="16838" w:h="11906" w:orient="landscape" w:code="9"/>
          <w:pgMar w:top="1418" w:right="737" w:bottom="1134" w:left="1134" w:header="567" w:footer="567" w:gutter="0"/>
          <w:cols w:space="720"/>
          <w:docGrid w:linePitch="360"/>
        </w:sectPr>
      </w:pPr>
    </w:p>
    <w:p w:rsidR="00C10A9C" w:rsidRPr="003C76A2" w:rsidRDefault="00C10A9C" w:rsidP="003C76A2">
      <w:pPr>
        <w:overflowPunct w:val="0"/>
        <w:autoSpaceDE w:val="0"/>
        <w:autoSpaceDN w:val="0"/>
        <w:adjustRightInd w:val="0"/>
        <w:ind w:left="8505"/>
        <w:jc w:val="right"/>
        <w:textAlignment w:val="baseline"/>
        <w:rPr>
          <w:sz w:val="24"/>
        </w:rPr>
      </w:pPr>
      <w:r w:rsidRPr="003C76A2">
        <w:rPr>
          <w:sz w:val="24"/>
        </w:rPr>
        <w:lastRenderedPageBreak/>
        <w:t>Приложение 4</w:t>
      </w:r>
    </w:p>
    <w:p w:rsidR="00C10A9C" w:rsidRPr="003C76A2" w:rsidRDefault="00C10A9C" w:rsidP="003C76A2">
      <w:pPr>
        <w:overflowPunct w:val="0"/>
        <w:autoSpaceDE w:val="0"/>
        <w:autoSpaceDN w:val="0"/>
        <w:adjustRightInd w:val="0"/>
        <w:ind w:left="8505"/>
        <w:jc w:val="right"/>
        <w:textAlignment w:val="baseline"/>
        <w:rPr>
          <w:sz w:val="24"/>
        </w:rPr>
      </w:pPr>
      <w:r w:rsidRPr="003C76A2">
        <w:rPr>
          <w:sz w:val="24"/>
        </w:rPr>
        <w:t xml:space="preserve">к </w:t>
      </w:r>
      <w:r w:rsidR="003C76A2">
        <w:rPr>
          <w:sz w:val="24"/>
        </w:rPr>
        <w:t>о</w:t>
      </w:r>
      <w:r w:rsidRPr="003C76A2">
        <w:rPr>
          <w:sz w:val="24"/>
        </w:rPr>
        <w:t>тч</w:t>
      </w:r>
      <w:r w:rsidR="003C76A2" w:rsidRPr="003C76A2">
        <w:rPr>
          <w:sz w:val="24"/>
        </w:rPr>
        <w:t>е</w:t>
      </w:r>
      <w:r w:rsidRPr="003C76A2">
        <w:rPr>
          <w:sz w:val="24"/>
        </w:rPr>
        <w:t>ту о деятельности Контрольно-сч</w:t>
      </w:r>
      <w:r w:rsidR="003C76A2" w:rsidRPr="003C76A2">
        <w:rPr>
          <w:sz w:val="24"/>
        </w:rPr>
        <w:t>е</w:t>
      </w:r>
      <w:r w:rsidRPr="003C76A2">
        <w:rPr>
          <w:sz w:val="24"/>
        </w:rPr>
        <w:t xml:space="preserve">тной палаты </w:t>
      </w:r>
      <w:proofErr w:type="gramStart"/>
      <w:r w:rsidRPr="003C76A2">
        <w:rPr>
          <w:sz w:val="24"/>
        </w:rPr>
        <w:t>Петропавловск-Камчатского</w:t>
      </w:r>
      <w:proofErr w:type="gramEnd"/>
      <w:r w:rsidRPr="003C76A2">
        <w:rPr>
          <w:sz w:val="24"/>
        </w:rPr>
        <w:t xml:space="preserve"> городского округа за 2015 год</w:t>
      </w:r>
    </w:p>
    <w:p w:rsidR="00C10A9C" w:rsidRPr="00C10A9C" w:rsidRDefault="00C10A9C" w:rsidP="00C10A9C">
      <w:pPr>
        <w:jc w:val="right"/>
        <w:rPr>
          <w:rFonts w:ascii="Times New Roman CYR" w:hAnsi="Times New Roman CYR" w:cs="Times New Roman CYR"/>
          <w:b/>
          <w:bCs/>
          <w:szCs w:val="28"/>
        </w:rPr>
      </w:pPr>
    </w:p>
    <w:p w:rsidR="00C10A9C" w:rsidRPr="00C10A9C" w:rsidRDefault="00C10A9C" w:rsidP="00C10A9C">
      <w:pPr>
        <w:jc w:val="center"/>
        <w:rPr>
          <w:b/>
          <w:bCs/>
          <w:szCs w:val="28"/>
        </w:rPr>
      </w:pPr>
      <w:r w:rsidRPr="00C10A9C">
        <w:rPr>
          <w:b/>
          <w:bCs/>
          <w:szCs w:val="28"/>
        </w:rPr>
        <w:t>Перечень представлений, предписаний и информационных писем, направленных по результатам</w:t>
      </w:r>
    </w:p>
    <w:p w:rsidR="00C10A9C" w:rsidRPr="00C10A9C" w:rsidRDefault="00C10A9C" w:rsidP="00C10A9C">
      <w:pPr>
        <w:jc w:val="center"/>
        <w:rPr>
          <w:b/>
          <w:bCs/>
          <w:szCs w:val="28"/>
        </w:rPr>
      </w:pPr>
      <w:r w:rsidRPr="00C10A9C">
        <w:rPr>
          <w:b/>
          <w:bCs/>
          <w:szCs w:val="28"/>
        </w:rPr>
        <w:t>контрольных мероприятий, провед</w:t>
      </w:r>
      <w:r w:rsidR="003C76A2">
        <w:rPr>
          <w:b/>
          <w:bCs/>
          <w:szCs w:val="28"/>
        </w:rPr>
        <w:t>е</w:t>
      </w:r>
      <w:r w:rsidRPr="00C10A9C">
        <w:rPr>
          <w:b/>
          <w:bCs/>
          <w:szCs w:val="28"/>
        </w:rPr>
        <w:t xml:space="preserve">нных </w:t>
      </w:r>
      <w:r w:rsidRPr="00C10A9C">
        <w:rPr>
          <w:b/>
          <w:szCs w:val="28"/>
        </w:rPr>
        <w:t xml:space="preserve">за </w:t>
      </w:r>
      <w:r w:rsidRPr="00C10A9C">
        <w:rPr>
          <w:b/>
          <w:bCs/>
          <w:szCs w:val="28"/>
        </w:rPr>
        <w:t>2015 год</w:t>
      </w:r>
    </w:p>
    <w:tbl>
      <w:tblPr>
        <w:tblW w:w="1580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81"/>
        <w:gridCol w:w="3038"/>
        <w:gridCol w:w="141"/>
        <w:gridCol w:w="7580"/>
        <w:gridCol w:w="61"/>
        <w:gridCol w:w="4333"/>
      </w:tblGrid>
      <w:tr w:rsidR="00C10A9C" w:rsidRPr="00C10A9C" w:rsidTr="009D69A6">
        <w:tc>
          <w:tcPr>
            <w:tcW w:w="649" w:type="dxa"/>
            <w:gridSpan w:val="2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>№</w:t>
            </w:r>
          </w:p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4"/>
              </w:rPr>
            </w:pPr>
            <w:proofErr w:type="gramStart"/>
            <w:r w:rsidRPr="00C10A9C">
              <w:rPr>
                <w:b/>
                <w:bCs/>
                <w:sz w:val="24"/>
              </w:rPr>
              <w:t>п</w:t>
            </w:r>
            <w:proofErr w:type="gramEnd"/>
            <w:r w:rsidRPr="00C10A9C">
              <w:rPr>
                <w:b/>
                <w:bCs/>
                <w:sz w:val="24"/>
              </w:rPr>
              <w:t>/п</w:t>
            </w:r>
          </w:p>
        </w:tc>
        <w:tc>
          <w:tcPr>
            <w:tcW w:w="3179" w:type="dxa"/>
            <w:gridSpan w:val="2"/>
          </w:tcPr>
          <w:p w:rsidR="00C10A9C" w:rsidRPr="00C10A9C" w:rsidRDefault="00C10A9C" w:rsidP="00C10A9C">
            <w:pPr>
              <w:keepNext/>
              <w:ind w:left="-47" w:right="-34"/>
              <w:jc w:val="center"/>
              <w:outlineLvl w:val="2"/>
              <w:rPr>
                <w:b/>
                <w:bCs/>
                <w:sz w:val="22"/>
              </w:rPr>
            </w:pPr>
            <w:r w:rsidRPr="00C10A9C">
              <w:rPr>
                <w:b/>
                <w:bCs/>
                <w:sz w:val="22"/>
                <w:szCs w:val="22"/>
              </w:rPr>
              <w:t>Наименование контрольного мероприятия и организации, в адрес которой направлено представление, предписание, информационное письмо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pacing w:val="-6"/>
                <w:sz w:val="24"/>
              </w:rPr>
            </w:pPr>
            <w:r w:rsidRPr="00C10A9C">
              <w:rPr>
                <w:b/>
                <w:bCs/>
                <w:spacing w:val="-6"/>
                <w:sz w:val="24"/>
              </w:rPr>
              <w:t>Предложения, указанные в представлении, предписании, информационном письме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>Исполнение представления, предписания, информационного письма</w:t>
            </w:r>
          </w:p>
        </w:tc>
      </w:tr>
      <w:tr w:rsidR="00C10A9C" w:rsidRPr="00C10A9C" w:rsidTr="009D69A6">
        <w:trPr>
          <w:trHeight w:val="60"/>
        </w:trPr>
        <w:tc>
          <w:tcPr>
            <w:tcW w:w="15802" w:type="dxa"/>
            <w:gridSpan w:val="7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Cs w:val="28"/>
              </w:rPr>
              <w:t>Информационные письма</w:t>
            </w:r>
          </w:p>
        </w:tc>
      </w:tr>
      <w:tr w:rsidR="00C10A9C" w:rsidRPr="00C10A9C" w:rsidTr="009D69A6">
        <w:trPr>
          <w:trHeight w:val="764"/>
        </w:trPr>
        <w:tc>
          <w:tcPr>
            <w:tcW w:w="15802" w:type="dxa"/>
            <w:gridSpan w:val="7"/>
            <w:vAlign w:val="center"/>
          </w:tcPr>
          <w:p w:rsidR="00C10A9C" w:rsidRPr="00C10A9C" w:rsidRDefault="00C10A9C" w:rsidP="00C10A9C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>Тематическая проверка целевого и эффективного использования муниципальных нежилых помещений, сданных в аренду (субаренду), а также земельных участков</w:t>
            </w:r>
            <w:r w:rsidR="00254B6F">
              <w:rPr>
                <w:b/>
                <w:bCs/>
                <w:sz w:val="24"/>
              </w:rPr>
              <w:t xml:space="preserve"> в границах территорий объектов</w:t>
            </w:r>
          </w:p>
        </w:tc>
      </w:tr>
      <w:tr w:rsidR="00C10A9C" w:rsidRPr="00C10A9C" w:rsidTr="009D69A6">
        <w:tc>
          <w:tcPr>
            <w:tcW w:w="649" w:type="dxa"/>
            <w:gridSpan w:val="2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1.</w:t>
            </w:r>
          </w:p>
        </w:tc>
        <w:tc>
          <w:tcPr>
            <w:tcW w:w="3179" w:type="dxa"/>
            <w:gridSpan w:val="2"/>
          </w:tcPr>
          <w:p w:rsidR="00C10A9C" w:rsidRPr="00C10A9C" w:rsidRDefault="00C10A9C" w:rsidP="00C10A9C">
            <w:pPr>
              <w:tabs>
                <w:tab w:val="left" w:pos="6379"/>
              </w:tabs>
              <w:ind w:left="34" w:right="176" w:hanging="34"/>
              <w:jc w:val="center"/>
              <w:rPr>
                <w:sz w:val="24"/>
              </w:rPr>
            </w:pPr>
          </w:p>
          <w:p w:rsidR="00C10A9C" w:rsidRPr="00C10A9C" w:rsidRDefault="00C10A9C" w:rsidP="00254B6F">
            <w:pPr>
              <w:tabs>
                <w:tab w:val="left" w:pos="6379"/>
              </w:tabs>
              <w:ind w:left="95" w:right="176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Комитет по управлению имуществом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</w:t>
            </w:r>
          </w:p>
          <w:p w:rsidR="00C10A9C" w:rsidRPr="00C10A9C" w:rsidRDefault="00C10A9C" w:rsidP="00C10A9C">
            <w:pPr>
              <w:tabs>
                <w:tab w:val="left" w:pos="6379"/>
              </w:tabs>
              <w:ind w:left="34" w:right="176" w:hanging="34"/>
              <w:jc w:val="center"/>
              <w:rPr>
                <w:sz w:val="24"/>
              </w:rPr>
            </w:pP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numPr>
                <w:ilvl w:val="0"/>
                <w:numId w:val="7"/>
              </w:numPr>
              <w:tabs>
                <w:tab w:val="left" w:pos="148"/>
              </w:tabs>
              <w:spacing w:before="120" w:line="237" w:lineRule="auto"/>
              <w:ind w:left="149" w:firstLine="0"/>
              <w:contextualSpacing/>
              <w:jc w:val="both"/>
              <w:rPr>
                <w:sz w:val="24"/>
              </w:rPr>
            </w:pPr>
            <w:r w:rsidRPr="00C10A9C">
              <w:rPr>
                <w:sz w:val="24"/>
              </w:rPr>
              <w:t>С целью эффективного сопровождения договоров аренды необходимо разработать локальный документ, регламентирующий порядок ведения журнала регистрации договоров аренды, учетных дел арендаторов, а также реестра договоров аренды;</w:t>
            </w:r>
          </w:p>
          <w:p w:rsidR="00C10A9C" w:rsidRPr="00C10A9C" w:rsidRDefault="00C10A9C" w:rsidP="00C10A9C">
            <w:pPr>
              <w:numPr>
                <w:ilvl w:val="0"/>
                <w:numId w:val="7"/>
              </w:numPr>
              <w:tabs>
                <w:tab w:val="left" w:pos="148"/>
              </w:tabs>
              <w:spacing w:before="120" w:line="237" w:lineRule="auto"/>
              <w:ind w:left="148" w:hanging="42"/>
              <w:contextualSpacing/>
              <w:jc w:val="both"/>
              <w:rPr>
                <w:sz w:val="24"/>
              </w:rPr>
            </w:pPr>
            <w:r w:rsidRPr="00C10A9C">
              <w:rPr>
                <w:sz w:val="24"/>
              </w:rPr>
              <w:t>Разработать локальный нормативный акт устанавливающий порядок взаимодействия между отделами КУИ, с целью своевременного отслеживания задолженности в рамках договоров аренды и организации эффективной претензионной и исковой работы.</w:t>
            </w:r>
          </w:p>
          <w:p w:rsidR="00C10A9C" w:rsidRPr="00254B6F" w:rsidRDefault="00C10A9C" w:rsidP="00254B6F">
            <w:pPr>
              <w:numPr>
                <w:ilvl w:val="0"/>
                <w:numId w:val="7"/>
              </w:numPr>
              <w:tabs>
                <w:tab w:val="left" w:pos="148"/>
              </w:tabs>
              <w:spacing w:before="120" w:line="237" w:lineRule="auto"/>
              <w:ind w:left="148" w:hanging="42"/>
              <w:contextualSpacing/>
              <w:jc w:val="both"/>
              <w:rPr>
                <w:sz w:val="24"/>
              </w:rPr>
            </w:pPr>
            <w:r w:rsidRPr="00C10A9C">
              <w:rPr>
                <w:sz w:val="24"/>
              </w:rPr>
              <w:t>Усилить работу по взысканию дебиторской зад</w:t>
            </w:r>
            <w:r w:rsidR="00254B6F">
              <w:rPr>
                <w:sz w:val="24"/>
              </w:rPr>
              <w:t>олженности по арендным платежам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Комитет по управлению имуществом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письмом от 25.03.2015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>№ 01-06-01/626/15 сообщил следующее: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В соответствии с действующим законодательством порядок ведения журнала регистрации договоров аренды, учетных дел арендаторов,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>а также реестра договоров аренды муниц</w:t>
            </w:r>
            <w:bookmarkStart w:id="3" w:name="_GoBack"/>
            <w:bookmarkEnd w:id="3"/>
            <w:r w:rsidRPr="00C10A9C">
              <w:rPr>
                <w:sz w:val="24"/>
              </w:rPr>
              <w:t xml:space="preserve">ипального имущества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>не урегулированы;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в локальном правовом акте устанавливающего порядок взаимодействия между отделами КУИ, с целью своевременного отслеживания задолженности в рамках договоров аренды и организации эффективной претензионной и исковой работы </w:t>
            </w:r>
            <w:r w:rsidRPr="00C10A9C">
              <w:rPr>
                <w:sz w:val="24"/>
              </w:rPr>
              <w:lastRenderedPageBreak/>
              <w:t xml:space="preserve">отсутствует необходимость, в связи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с предоставлением </w:t>
            </w:r>
            <w:proofErr w:type="spellStart"/>
            <w:r w:rsidRPr="00C10A9C">
              <w:rPr>
                <w:sz w:val="24"/>
              </w:rPr>
              <w:t>оборотно</w:t>
            </w:r>
            <w:proofErr w:type="spellEnd"/>
            <w:r w:rsidRPr="00C10A9C">
              <w:rPr>
                <w:sz w:val="24"/>
              </w:rPr>
              <w:t xml:space="preserve">-сальдовых ведомостей которые позволяют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в достаточной мере отслеживать своевременное поступление арендных платежей. Вместе с тем, КУИ отмечено, что всем сотрудникам, осуществляющим ведение исковой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>и претензионной работы, а также работу по своевременному отслеживанию поступлений арендных платежей, указано на недопущение действий по несвоевременному ведению исковой и претензионной работы;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- усилена работа по взысканию дебиторской задолженности;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- с отчетом КСП о результатах контрольного мероприятия под роспись ознакомлены все руководители отделов КУИ в целях не допущения анал</w:t>
            </w:r>
            <w:r w:rsidR="00254B6F">
              <w:rPr>
                <w:sz w:val="24"/>
              </w:rPr>
              <w:t>огичных нарушений и недостатков</w:t>
            </w:r>
          </w:p>
        </w:tc>
      </w:tr>
      <w:tr w:rsidR="00C10A9C" w:rsidRPr="00C10A9C" w:rsidTr="009D69A6">
        <w:tc>
          <w:tcPr>
            <w:tcW w:w="15802" w:type="dxa"/>
            <w:gridSpan w:val="7"/>
          </w:tcPr>
          <w:p w:rsidR="00C10A9C" w:rsidRPr="00C10A9C" w:rsidRDefault="00C10A9C" w:rsidP="00C10A9C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lastRenderedPageBreak/>
              <w:t xml:space="preserve">Тематическая проверка полноты поступления в бюджет доходов, связанных с установкой и эксплуатацией рекламных конструкций на территории Петропавловск - Камчатского городского округа» за 2013 </w:t>
            </w:r>
            <w:r w:rsidR="00254B6F">
              <w:rPr>
                <w:b/>
                <w:bCs/>
                <w:sz w:val="24"/>
              </w:rPr>
              <w:t>год и истекший период 2014 года</w:t>
            </w:r>
          </w:p>
        </w:tc>
      </w:tr>
      <w:tr w:rsidR="00C10A9C" w:rsidRPr="00C10A9C" w:rsidTr="009D69A6">
        <w:tc>
          <w:tcPr>
            <w:tcW w:w="649" w:type="dxa"/>
            <w:gridSpan w:val="2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1.</w:t>
            </w:r>
          </w:p>
        </w:tc>
        <w:tc>
          <w:tcPr>
            <w:tcW w:w="3179" w:type="dxa"/>
            <w:gridSpan w:val="2"/>
          </w:tcPr>
          <w:p w:rsidR="00C10A9C" w:rsidRPr="00C10A9C" w:rsidRDefault="00C10A9C" w:rsidP="00254B6F">
            <w:pPr>
              <w:tabs>
                <w:tab w:val="left" w:pos="6379"/>
              </w:tabs>
              <w:ind w:left="34" w:right="176" w:hanging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Управление по взаимодействию с субъектами малого и среднего предпринимательства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</w:t>
            </w:r>
          </w:p>
          <w:p w:rsidR="00C10A9C" w:rsidRPr="00C10A9C" w:rsidRDefault="00C10A9C" w:rsidP="00C10A9C">
            <w:pPr>
              <w:tabs>
                <w:tab w:val="left" w:pos="6379"/>
              </w:tabs>
              <w:ind w:left="34" w:right="176" w:hanging="34"/>
              <w:jc w:val="center"/>
              <w:rPr>
                <w:b/>
                <w:szCs w:val="28"/>
              </w:rPr>
            </w:pP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numPr>
                <w:ilvl w:val="0"/>
                <w:numId w:val="18"/>
              </w:numPr>
              <w:ind w:left="35" w:firstLine="0"/>
              <w:jc w:val="both"/>
              <w:rPr>
                <w:b/>
                <w:szCs w:val="28"/>
              </w:rPr>
            </w:pPr>
            <w:r w:rsidRPr="00C10A9C">
              <w:rPr>
                <w:sz w:val="24"/>
              </w:rPr>
              <w:t>Урегулировать порядок ведения аукционов на право заключения договора на установку и эксплуатацию рекламных конструкций, порядок ведения и актуализации реестра разрешений и реестра предписаний, порядок организации работ по выявлению рекламных конструкций, установленных без разрешения, порядок прием работ по факту демонтажа и возмещения затрат путем внесения дополнений в Решение от 27.06.2012 №510-нд.</w:t>
            </w:r>
          </w:p>
          <w:p w:rsidR="00C10A9C" w:rsidRPr="00C10A9C" w:rsidRDefault="00C10A9C" w:rsidP="00C10A9C">
            <w:pPr>
              <w:numPr>
                <w:ilvl w:val="0"/>
                <w:numId w:val="18"/>
              </w:numPr>
              <w:ind w:left="41" w:firstLine="142"/>
              <w:jc w:val="both"/>
              <w:rPr>
                <w:b/>
                <w:szCs w:val="28"/>
              </w:rPr>
            </w:pPr>
            <w:r w:rsidRPr="00C10A9C">
              <w:rPr>
                <w:sz w:val="24"/>
              </w:rPr>
              <w:t>Совместно с Аппаратом администрации городского округа актуализировать учетную политику учреждении.</w:t>
            </w:r>
          </w:p>
          <w:p w:rsidR="00C10A9C" w:rsidRPr="00C10A9C" w:rsidRDefault="00C10A9C" w:rsidP="00C10A9C">
            <w:pPr>
              <w:numPr>
                <w:ilvl w:val="0"/>
                <w:numId w:val="18"/>
              </w:numPr>
              <w:ind w:left="41" w:firstLine="142"/>
              <w:jc w:val="both"/>
              <w:rPr>
                <w:b/>
                <w:szCs w:val="28"/>
              </w:rPr>
            </w:pPr>
            <w:r w:rsidRPr="00C10A9C">
              <w:rPr>
                <w:sz w:val="24"/>
              </w:rPr>
              <w:t xml:space="preserve">Разработать план и осуществить комплексный осмотр территории городского округа с целью выявления рекламных </w:t>
            </w:r>
            <w:r w:rsidRPr="00C10A9C">
              <w:rPr>
                <w:sz w:val="24"/>
              </w:rPr>
              <w:lastRenderedPageBreak/>
              <w:t>конструкций, установленных без разрешения или срок действия разрешений, по которым истек и осуществления дальнейших действий в соответствии с нормами законодательства, по результатам чего проинформировать КСП.</w:t>
            </w:r>
          </w:p>
          <w:p w:rsidR="00C10A9C" w:rsidRPr="00C10A9C" w:rsidRDefault="00C10A9C" w:rsidP="00C10A9C">
            <w:pPr>
              <w:numPr>
                <w:ilvl w:val="0"/>
                <w:numId w:val="18"/>
              </w:numPr>
              <w:ind w:left="41" w:firstLine="142"/>
              <w:jc w:val="both"/>
              <w:rPr>
                <w:b/>
                <w:szCs w:val="28"/>
              </w:rPr>
            </w:pPr>
            <w:r w:rsidRPr="00C10A9C">
              <w:rPr>
                <w:sz w:val="24"/>
              </w:rPr>
              <w:t xml:space="preserve">Осуществить осмотр мест установки рекламных конструкций, акты </w:t>
            </w:r>
            <w:proofErr w:type="gramStart"/>
            <w:r w:rsidRPr="00C10A9C">
              <w:rPr>
                <w:sz w:val="24"/>
              </w:rPr>
              <w:t>ввода</w:t>
            </w:r>
            <w:proofErr w:type="gramEnd"/>
            <w:r w:rsidRPr="00C10A9C">
              <w:rPr>
                <w:sz w:val="24"/>
              </w:rPr>
              <w:t xml:space="preserve"> в эксплуатацию которых отсутствуют, с целью их оформления или аннулирования разрешений в соответствии с пунктом 3 части 18 статьи 19 ФЗ «О рекламе».</w:t>
            </w:r>
          </w:p>
          <w:p w:rsidR="00C10A9C" w:rsidRPr="00C10A9C" w:rsidRDefault="00C10A9C" w:rsidP="00C10A9C">
            <w:pPr>
              <w:numPr>
                <w:ilvl w:val="0"/>
                <w:numId w:val="18"/>
              </w:numPr>
              <w:ind w:left="41" w:firstLine="142"/>
              <w:jc w:val="both"/>
              <w:rPr>
                <w:b/>
                <w:szCs w:val="28"/>
              </w:rPr>
            </w:pPr>
            <w:r w:rsidRPr="00C10A9C">
              <w:rPr>
                <w:sz w:val="24"/>
              </w:rPr>
              <w:t xml:space="preserve">Определить разумный срок демонтажа рекламных </w:t>
            </w:r>
            <w:proofErr w:type="gramStart"/>
            <w:r w:rsidRPr="00C10A9C">
              <w:rPr>
                <w:sz w:val="24"/>
              </w:rPr>
              <w:t>конструкций</w:t>
            </w:r>
            <w:proofErr w:type="gramEnd"/>
            <w:r w:rsidRPr="00C10A9C">
              <w:rPr>
                <w:sz w:val="24"/>
              </w:rPr>
              <w:t xml:space="preserve"> начиная с даты их выявлении.</w:t>
            </w:r>
          </w:p>
          <w:p w:rsidR="00C10A9C" w:rsidRPr="00C10A9C" w:rsidRDefault="00C10A9C" w:rsidP="00C10A9C">
            <w:pPr>
              <w:numPr>
                <w:ilvl w:val="0"/>
                <w:numId w:val="18"/>
              </w:numPr>
              <w:ind w:left="41" w:firstLine="142"/>
              <w:jc w:val="both"/>
              <w:rPr>
                <w:b/>
                <w:szCs w:val="28"/>
              </w:rPr>
            </w:pPr>
            <w:r w:rsidRPr="00C10A9C">
              <w:rPr>
                <w:sz w:val="24"/>
              </w:rPr>
              <w:t>Принять меры к демонтажу вы</w:t>
            </w:r>
            <w:r w:rsidR="00254B6F">
              <w:rPr>
                <w:sz w:val="24"/>
              </w:rPr>
              <w:t>явленных рекламных конструкций</w:t>
            </w:r>
          </w:p>
        </w:tc>
        <w:tc>
          <w:tcPr>
            <w:tcW w:w="4333" w:type="dxa"/>
          </w:tcPr>
          <w:p w:rsidR="00C10A9C" w:rsidRPr="00254B6F" w:rsidRDefault="00C10A9C" w:rsidP="00254B6F">
            <w:pPr>
              <w:ind w:left="183"/>
              <w:jc w:val="both"/>
              <w:rPr>
                <w:sz w:val="24"/>
              </w:rPr>
            </w:pPr>
            <w:proofErr w:type="gramStart"/>
            <w:r w:rsidRPr="00C10A9C">
              <w:rPr>
                <w:bCs/>
                <w:sz w:val="24"/>
              </w:rPr>
              <w:lastRenderedPageBreak/>
              <w:t>По результатам рассмотрения информационного письма Управлением сообщено, что</w:t>
            </w:r>
            <w:r w:rsidRPr="00C10A9C">
              <w:rPr>
                <w:sz w:val="24"/>
              </w:rPr>
              <w:t xml:space="preserve"> урегулирован порядок ведения аукционов на право заключения договора на установку и эксплуатацию рекламных конструкций, порядок ведения и актуализации реестра разрешений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и реестра предписаний, порядок организации работ по выявлению </w:t>
            </w:r>
            <w:r w:rsidRPr="00C10A9C">
              <w:rPr>
                <w:sz w:val="24"/>
              </w:rPr>
              <w:lastRenderedPageBreak/>
              <w:t xml:space="preserve">рекламных конструкций, установленных без разрешения, порядок приема работ по факту демонтажа и возмещения затрат путем внесения дополнений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>в Решение от 27.06.2012 №510-нд.</w:t>
            </w:r>
            <w:proofErr w:type="gramEnd"/>
          </w:p>
          <w:p w:rsidR="00C10A9C" w:rsidRPr="00C10A9C" w:rsidRDefault="00C10A9C" w:rsidP="00C10A9C">
            <w:pPr>
              <w:ind w:left="183"/>
              <w:jc w:val="both"/>
              <w:rPr>
                <w:b/>
                <w:szCs w:val="28"/>
              </w:rPr>
            </w:pPr>
            <w:r w:rsidRPr="00C10A9C">
              <w:rPr>
                <w:sz w:val="24"/>
              </w:rPr>
              <w:t>Совместно с Аппаратом администрации городского округа была актуализирована учетная политика учреждения.</w:t>
            </w:r>
          </w:p>
          <w:p w:rsidR="00C10A9C" w:rsidRPr="00C10A9C" w:rsidRDefault="00C10A9C" w:rsidP="00C10A9C">
            <w:pPr>
              <w:ind w:left="183"/>
              <w:jc w:val="both"/>
              <w:rPr>
                <w:b/>
                <w:szCs w:val="28"/>
              </w:rPr>
            </w:pPr>
            <w:r w:rsidRPr="00C10A9C">
              <w:rPr>
                <w:sz w:val="24"/>
              </w:rPr>
              <w:t>Разработан план по осуществлению осмотра территории городского округа, с целью выявления рекламных конструкций, установленных без разрешения.</w:t>
            </w:r>
          </w:p>
          <w:p w:rsidR="00C10A9C" w:rsidRPr="00C10A9C" w:rsidRDefault="00C10A9C" w:rsidP="00C10A9C">
            <w:pPr>
              <w:ind w:left="183"/>
              <w:jc w:val="both"/>
              <w:rPr>
                <w:b/>
                <w:szCs w:val="28"/>
              </w:rPr>
            </w:pPr>
            <w:r w:rsidRPr="00C10A9C">
              <w:rPr>
                <w:sz w:val="24"/>
              </w:rPr>
              <w:t>Осуществлен осмотр мест установки рекламных конструкций, нарушение устранено.</w:t>
            </w:r>
          </w:p>
          <w:p w:rsidR="00C10A9C" w:rsidRPr="00C10A9C" w:rsidRDefault="00C10A9C" w:rsidP="00C10A9C">
            <w:pPr>
              <w:ind w:left="183"/>
              <w:jc w:val="both"/>
              <w:rPr>
                <w:b/>
                <w:szCs w:val="28"/>
              </w:rPr>
            </w:pPr>
            <w:r w:rsidRPr="00C10A9C">
              <w:rPr>
                <w:sz w:val="24"/>
              </w:rPr>
              <w:t>Определен срок демонтажа рекламных конструкций.</w:t>
            </w:r>
          </w:p>
          <w:p w:rsidR="00C10A9C" w:rsidRPr="00254B6F" w:rsidRDefault="00C10A9C" w:rsidP="00254B6F">
            <w:pPr>
              <w:ind w:left="183"/>
              <w:jc w:val="both"/>
              <w:rPr>
                <w:b/>
                <w:szCs w:val="28"/>
              </w:rPr>
            </w:pPr>
            <w:r w:rsidRPr="00C10A9C">
              <w:rPr>
                <w:sz w:val="24"/>
              </w:rPr>
              <w:t xml:space="preserve">Приняты меры к </w:t>
            </w:r>
            <w:r w:rsidR="00254B6F">
              <w:rPr>
                <w:sz w:val="24"/>
              </w:rPr>
              <w:t>демонтажу рекламных конструкций</w:t>
            </w:r>
          </w:p>
        </w:tc>
      </w:tr>
      <w:tr w:rsidR="00C10A9C" w:rsidRPr="00C10A9C" w:rsidTr="009D69A6">
        <w:tc>
          <w:tcPr>
            <w:tcW w:w="649" w:type="dxa"/>
            <w:gridSpan w:val="2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lastRenderedPageBreak/>
              <w:t>2.</w:t>
            </w:r>
          </w:p>
        </w:tc>
        <w:tc>
          <w:tcPr>
            <w:tcW w:w="3179" w:type="dxa"/>
            <w:gridSpan w:val="2"/>
          </w:tcPr>
          <w:p w:rsidR="00C10A9C" w:rsidRPr="00C10A9C" w:rsidRDefault="00C10A9C" w:rsidP="00254B6F">
            <w:pPr>
              <w:tabs>
                <w:tab w:val="left" w:pos="6379"/>
              </w:tabs>
              <w:ind w:left="34" w:right="176" w:hanging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Заместителю Главы администрации Петропавловск </w:t>
            </w:r>
            <w:proofErr w:type="gramStart"/>
            <w:r w:rsidRPr="00C10A9C">
              <w:rPr>
                <w:sz w:val="24"/>
              </w:rPr>
              <w:t>-К</w:t>
            </w:r>
            <w:proofErr w:type="gramEnd"/>
            <w:r w:rsidRPr="00C10A9C">
              <w:rPr>
                <w:sz w:val="24"/>
              </w:rPr>
              <w:t>амчатского городского округа- Руководителю Аппарата администрации Петропавловск -Камчатского городского округа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numPr>
                <w:ilvl w:val="0"/>
                <w:numId w:val="19"/>
              </w:numPr>
              <w:ind w:left="35" w:firstLine="0"/>
              <w:jc w:val="both"/>
              <w:rPr>
                <w:sz w:val="24"/>
              </w:rPr>
            </w:pPr>
            <w:r w:rsidRPr="00C10A9C">
              <w:rPr>
                <w:sz w:val="24"/>
              </w:rPr>
              <w:t>Производить учет средств поступивших в обеспечение условий контрактов на счете 304.01 с необходимой аналитикой (№ лота и дата аукциона) в соответствии с Инструкцией №</w:t>
            </w:r>
            <w:r w:rsidR="00254B6F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157.</w:t>
            </w:r>
          </w:p>
          <w:p w:rsidR="00C10A9C" w:rsidRPr="00C10A9C" w:rsidRDefault="00C10A9C" w:rsidP="00C10A9C">
            <w:pPr>
              <w:numPr>
                <w:ilvl w:val="0"/>
                <w:numId w:val="19"/>
              </w:numPr>
              <w:ind w:left="34" w:firstLine="142"/>
              <w:jc w:val="both"/>
              <w:rPr>
                <w:sz w:val="24"/>
              </w:rPr>
            </w:pPr>
            <w:r w:rsidRPr="00C10A9C">
              <w:rPr>
                <w:sz w:val="24"/>
              </w:rPr>
              <w:t>Совместно с УВСМСП произвести работу по актуализа</w:t>
            </w:r>
            <w:r w:rsidR="00254B6F">
              <w:rPr>
                <w:sz w:val="24"/>
              </w:rPr>
              <w:t>ции Учетной политики учреждения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bCs/>
                <w:sz w:val="24"/>
              </w:rPr>
              <w:t>По результатам рассмотрения информационного письма Аппаратом сообщено, что</w:t>
            </w:r>
            <w:r w:rsidRPr="00C10A9C">
              <w:rPr>
                <w:sz w:val="24"/>
              </w:rPr>
              <w:t xml:space="preserve"> было письмо принято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к сведению, устранены нарушения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>в части отражения в бухгалтерском учете средств поступивших в обеспечение условий контрактов на счете 304.01 с необходимой аналитикой. У</w:t>
            </w:r>
            <w:r w:rsidR="00254B6F">
              <w:rPr>
                <w:sz w:val="24"/>
              </w:rPr>
              <w:t>четная политика актуализирована</w:t>
            </w:r>
          </w:p>
        </w:tc>
      </w:tr>
      <w:tr w:rsidR="00C10A9C" w:rsidRPr="00C10A9C" w:rsidTr="009D69A6">
        <w:tc>
          <w:tcPr>
            <w:tcW w:w="649" w:type="dxa"/>
            <w:gridSpan w:val="2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3.</w:t>
            </w:r>
          </w:p>
        </w:tc>
        <w:tc>
          <w:tcPr>
            <w:tcW w:w="3179" w:type="dxa"/>
            <w:gridSpan w:val="2"/>
          </w:tcPr>
          <w:p w:rsidR="00C10A9C" w:rsidRPr="00C10A9C" w:rsidRDefault="00C10A9C" w:rsidP="00254B6F">
            <w:pPr>
              <w:tabs>
                <w:tab w:val="left" w:pos="6379"/>
              </w:tabs>
              <w:ind w:left="34" w:right="176" w:hanging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Муниципальное казенное учреждение «Управления дорожного хозяйства </w:t>
            </w:r>
            <w:r w:rsidRPr="00C10A9C">
              <w:rPr>
                <w:sz w:val="24"/>
              </w:rPr>
              <w:lastRenderedPageBreak/>
              <w:t xml:space="preserve">Петропавловск </w:t>
            </w:r>
            <w:proofErr w:type="gramStart"/>
            <w:r w:rsidRPr="00C10A9C">
              <w:rPr>
                <w:sz w:val="24"/>
              </w:rPr>
              <w:t>-К</w:t>
            </w:r>
            <w:proofErr w:type="gramEnd"/>
            <w:r w:rsidRPr="00C10A9C">
              <w:rPr>
                <w:sz w:val="24"/>
              </w:rPr>
              <w:t>амчатского городского округа»</w:t>
            </w:r>
          </w:p>
          <w:p w:rsidR="00C10A9C" w:rsidRPr="00C10A9C" w:rsidRDefault="00C10A9C" w:rsidP="00C10A9C">
            <w:pPr>
              <w:tabs>
                <w:tab w:val="left" w:pos="6379"/>
              </w:tabs>
              <w:ind w:left="34" w:right="176" w:hanging="34"/>
              <w:jc w:val="center"/>
              <w:rPr>
                <w:sz w:val="24"/>
              </w:rPr>
            </w:pP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numPr>
                <w:ilvl w:val="0"/>
                <w:numId w:val="20"/>
              </w:numPr>
              <w:ind w:hanging="552"/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Актуализировать учетную политику.</w:t>
            </w:r>
          </w:p>
          <w:p w:rsidR="00C10A9C" w:rsidRPr="00C10A9C" w:rsidRDefault="00C10A9C" w:rsidP="00C10A9C">
            <w:pPr>
              <w:numPr>
                <w:ilvl w:val="0"/>
                <w:numId w:val="20"/>
              </w:numPr>
              <w:ind w:left="25" w:firstLine="142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Взыскать пени с контрагентов, не исполняющих должным образом обязательства по оплате по действующим договорам в сумме </w:t>
            </w:r>
            <w:r w:rsidRPr="00C10A9C">
              <w:rPr>
                <w:sz w:val="24"/>
              </w:rPr>
              <w:lastRenderedPageBreak/>
              <w:t>658,5 тыс. рублей.</w:t>
            </w:r>
          </w:p>
          <w:p w:rsidR="00C10A9C" w:rsidRPr="00C10A9C" w:rsidRDefault="00C10A9C" w:rsidP="00C10A9C">
            <w:pPr>
              <w:numPr>
                <w:ilvl w:val="0"/>
                <w:numId w:val="20"/>
              </w:numPr>
              <w:ind w:left="25" w:firstLine="142"/>
              <w:jc w:val="both"/>
              <w:rPr>
                <w:sz w:val="24"/>
              </w:rPr>
            </w:pPr>
            <w:r w:rsidRPr="00C10A9C">
              <w:rPr>
                <w:sz w:val="24"/>
              </w:rPr>
              <w:t>Осуществить регистрацию права бессрочного пользования земельными участками, на которых установлены и эксплуатируются рекламные конструкции согласно заключенным учреждением договорам.</w:t>
            </w:r>
          </w:p>
          <w:p w:rsidR="00C10A9C" w:rsidRPr="00C10A9C" w:rsidRDefault="00C10A9C" w:rsidP="00C10A9C">
            <w:pPr>
              <w:numPr>
                <w:ilvl w:val="0"/>
                <w:numId w:val="20"/>
              </w:numPr>
              <w:ind w:left="25" w:firstLine="142"/>
              <w:jc w:val="both"/>
              <w:rPr>
                <w:sz w:val="24"/>
              </w:rPr>
            </w:pPr>
            <w:r w:rsidRPr="00C10A9C">
              <w:rPr>
                <w:sz w:val="24"/>
              </w:rPr>
              <w:t>Урегулировать осуществление деятельности, приносящий доход, в части размещения на опорах линий наружного освещен</w:t>
            </w:r>
            <w:r w:rsidR="00254B6F">
              <w:rPr>
                <w:sz w:val="24"/>
              </w:rPr>
              <w:t>ия кабельных линий третьих лиц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firstLine="221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lastRenderedPageBreak/>
              <w:t>Предложения КСП рассмотрены, п</w:t>
            </w:r>
            <w:r w:rsidR="00254B6F">
              <w:rPr>
                <w:bCs/>
                <w:sz w:val="24"/>
              </w:rPr>
              <w:t>риняты во внимание и устранены</w:t>
            </w:r>
          </w:p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firstLine="221"/>
              <w:jc w:val="both"/>
              <w:textAlignment w:val="baseline"/>
              <w:rPr>
                <w:sz w:val="24"/>
              </w:rPr>
            </w:pPr>
          </w:p>
        </w:tc>
      </w:tr>
      <w:tr w:rsidR="00C10A9C" w:rsidRPr="00C10A9C" w:rsidTr="009D69A6">
        <w:tc>
          <w:tcPr>
            <w:tcW w:w="15802" w:type="dxa"/>
            <w:gridSpan w:val="7"/>
          </w:tcPr>
          <w:p w:rsidR="00C10A9C" w:rsidRPr="00C10A9C" w:rsidRDefault="00C10A9C" w:rsidP="00C10A9C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lastRenderedPageBreak/>
              <w:t>Тематическая проверка соответствия ведения реестра муниципальной собственности Петропавловск - Камчатского городского округа требован</w:t>
            </w:r>
            <w:r w:rsidR="00254B6F">
              <w:rPr>
                <w:b/>
                <w:bCs/>
                <w:sz w:val="24"/>
              </w:rPr>
              <w:t>иям нормативных правовых актов»</w:t>
            </w:r>
          </w:p>
        </w:tc>
      </w:tr>
      <w:tr w:rsidR="00C10A9C" w:rsidRPr="00C10A9C" w:rsidTr="009D69A6">
        <w:tc>
          <w:tcPr>
            <w:tcW w:w="649" w:type="dxa"/>
            <w:gridSpan w:val="2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1.</w:t>
            </w:r>
          </w:p>
        </w:tc>
        <w:tc>
          <w:tcPr>
            <w:tcW w:w="3179" w:type="dxa"/>
            <w:gridSpan w:val="2"/>
          </w:tcPr>
          <w:p w:rsidR="00C10A9C" w:rsidRPr="00254B6F" w:rsidRDefault="00C10A9C" w:rsidP="00254B6F">
            <w:pPr>
              <w:tabs>
                <w:tab w:val="left" w:pos="6379"/>
              </w:tabs>
              <w:ind w:left="34" w:right="176" w:hanging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Главе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numPr>
                <w:ilvl w:val="0"/>
                <w:numId w:val="21"/>
              </w:numPr>
              <w:ind w:left="149" w:firstLine="0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Осуществить </w:t>
            </w:r>
            <w:proofErr w:type="gramStart"/>
            <w:r w:rsidRPr="00C10A9C">
              <w:rPr>
                <w:sz w:val="24"/>
              </w:rPr>
              <w:t>контроль за</w:t>
            </w:r>
            <w:proofErr w:type="gramEnd"/>
            <w:r w:rsidRPr="00C10A9C">
              <w:rPr>
                <w:sz w:val="24"/>
              </w:rPr>
              <w:t xml:space="preserve"> исполнением Комитетом по управл</w:t>
            </w:r>
            <w:r w:rsidR="00254B6F">
              <w:rPr>
                <w:sz w:val="24"/>
              </w:rPr>
              <w:t>ению имуществом Предписания КСП</w:t>
            </w:r>
          </w:p>
          <w:p w:rsidR="00C10A9C" w:rsidRPr="00C10A9C" w:rsidRDefault="00C10A9C" w:rsidP="00C10A9C">
            <w:pPr>
              <w:ind w:left="56"/>
              <w:jc w:val="both"/>
              <w:rPr>
                <w:sz w:val="24"/>
              </w:rPr>
            </w:pPr>
          </w:p>
        </w:tc>
        <w:tc>
          <w:tcPr>
            <w:tcW w:w="4333" w:type="dxa"/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Пре</w:t>
            </w:r>
            <w:r w:rsidR="00254B6F">
              <w:rPr>
                <w:sz w:val="24"/>
              </w:rPr>
              <w:t>дложение КСП принято к сведению</w:t>
            </w:r>
          </w:p>
        </w:tc>
      </w:tr>
      <w:tr w:rsidR="00C10A9C" w:rsidRPr="00C10A9C" w:rsidTr="009D69A6">
        <w:tc>
          <w:tcPr>
            <w:tcW w:w="15802" w:type="dxa"/>
            <w:gridSpan w:val="7"/>
          </w:tcPr>
          <w:p w:rsidR="00C10A9C" w:rsidRPr="00C10A9C" w:rsidRDefault="00C10A9C" w:rsidP="00C10A9C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4"/>
              </w:rPr>
            </w:pPr>
            <w:r w:rsidRPr="00C10A9C">
              <w:rPr>
                <w:b/>
                <w:bCs/>
                <w:sz w:val="24"/>
              </w:rPr>
              <w:t>Тематическая проверка проверки целевого и эффективного вложения бюджетных инвестиций в приобретение объектов недвижимого имущества в муниципальную собственн</w:t>
            </w:r>
            <w:r w:rsidR="00254B6F">
              <w:rPr>
                <w:b/>
                <w:bCs/>
                <w:sz w:val="24"/>
              </w:rPr>
              <w:t>ость за период 2013-2014 годов</w:t>
            </w:r>
          </w:p>
        </w:tc>
      </w:tr>
      <w:tr w:rsidR="00C10A9C" w:rsidRPr="00C10A9C" w:rsidTr="009D69A6">
        <w:tc>
          <w:tcPr>
            <w:tcW w:w="649" w:type="dxa"/>
            <w:gridSpan w:val="2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1.</w:t>
            </w:r>
          </w:p>
        </w:tc>
        <w:tc>
          <w:tcPr>
            <w:tcW w:w="3179" w:type="dxa"/>
            <w:gridSpan w:val="2"/>
          </w:tcPr>
          <w:p w:rsidR="00C10A9C" w:rsidRPr="00C10A9C" w:rsidRDefault="00C10A9C" w:rsidP="00254B6F">
            <w:pPr>
              <w:tabs>
                <w:tab w:val="left" w:pos="6379"/>
              </w:tabs>
              <w:ind w:left="34" w:right="176" w:hanging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Главе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numPr>
                <w:ilvl w:val="0"/>
                <w:numId w:val="22"/>
              </w:numPr>
              <w:tabs>
                <w:tab w:val="left" w:pos="148"/>
              </w:tabs>
              <w:spacing w:before="120" w:line="237" w:lineRule="auto"/>
              <w:ind w:left="7" w:hanging="7"/>
              <w:contextualSpacing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Разработать план устранения выявленных нарушений и привлечь виновных лиц к ответственности в соответствии </w:t>
            </w:r>
            <w:r w:rsidR="00254B6F">
              <w:rPr>
                <w:sz w:val="24"/>
              </w:rPr>
              <w:t>с действующим законодательством</w:t>
            </w:r>
          </w:p>
        </w:tc>
        <w:tc>
          <w:tcPr>
            <w:tcW w:w="4333" w:type="dxa"/>
          </w:tcPr>
          <w:p w:rsidR="00C10A9C" w:rsidRPr="00C10A9C" w:rsidRDefault="00254B6F" w:rsidP="00C10A9C">
            <w:pPr>
              <w:jc w:val="both"/>
              <w:rPr>
                <w:sz w:val="24"/>
              </w:rPr>
            </w:pPr>
            <w:r>
              <w:rPr>
                <w:sz w:val="24"/>
              </w:rPr>
              <w:t>Срок до 25.03.2016 года</w:t>
            </w:r>
          </w:p>
        </w:tc>
      </w:tr>
      <w:tr w:rsidR="00C10A9C" w:rsidRPr="00C10A9C" w:rsidTr="009D69A6">
        <w:tc>
          <w:tcPr>
            <w:tcW w:w="15802" w:type="dxa"/>
            <w:gridSpan w:val="7"/>
          </w:tcPr>
          <w:p w:rsidR="00C10A9C" w:rsidRPr="00C10A9C" w:rsidRDefault="00C10A9C" w:rsidP="00C10A9C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 xml:space="preserve">Проверка эффективного использования средств местного бюджета, выделенных в 2014 году Аппарату администрации </w:t>
            </w:r>
            <w:proofErr w:type="gramStart"/>
            <w:r w:rsidRPr="00C10A9C">
              <w:rPr>
                <w:b/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/>
                <w:bCs/>
                <w:sz w:val="24"/>
              </w:rPr>
              <w:t xml:space="preserve"> городского округа, при формировании и расходовании фонда оплаты труда, в т</w:t>
            </w:r>
            <w:r w:rsidR="00254B6F">
              <w:rPr>
                <w:b/>
                <w:bCs/>
                <w:sz w:val="24"/>
              </w:rPr>
              <w:t>ом числе иные выплаты персоналу</w:t>
            </w:r>
          </w:p>
        </w:tc>
      </w:tr>
      <w:tr w:rsidR="00C10A9C" w:rsidRPr="00C10A9C" w:rsidTr="009D69A6">
        <w:tc>
          <w:tcPr>
            <w:tcW w:w="649" w:type="dxa"/>
            <w:gridSpan w:val="2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1.</w:t>
            </w:r>
          </w:p>
        </w:tc>
        <w:tc>
          <w:tcPr>
            <w:tcW w:w="3179" w:type="dxa"/>
            <w:gridSpan w:val="2"/>
          </w:tcPr>
          <w:p w:rsidR="00C10A9C" w:rsidRPr="00C10A9C" w:rsidRDefault="00C10A9C" w:rsidP="00C10A9C">
            <w:pPr>
              <w:jc w:val="both"/>
              <w:rPr>
                <w:bCs/>
                <w:iCs/>
                <w:sz w:val="24"/>
              </w:rPr>
            </w:pPr>
            <w:r w:rsidRPr="00C10A9C">
              <w:rPr>
                <w:bCs/>
                <w:iCs/>
                <w:sz w:val="24"/>
              </w:rPr>
              <w:t xml:space="preserve">Аппарат администрации </w:t>
            </w:r>
            <w:proofErr w:type="gramStart"/>
            <w:r w:rsidRPr="00C10A9C">
              <w:rPr>
                <w:bCs/>
                <w:i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iCs/>
                <w:sz w:val="24"/>
              </w:rPr>
              <w:t xml:space="preserve"> городского округа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- при возникновении переплаты (недоплаты) по страховым взносам в соответствующие фонды в отч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>тном периоде, в последующем при планировании данных расходов необходимо учитывать образовавшиеся задолженности;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- учитывая современные тенденции формирования и исполнения местного бюджета в части оптимизации расходов, повышения эффективности использования бюджетных средств, необходимо свести к минимуму количество должностей, вакантных в течение длительного периода времени;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расторгнуть договор с ООО Компания «Солнечный ветер»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>от 01.01.2011 № 11/04/АГ о предоставлении услуг по бронированию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и оформлению авиа и железнодорожных билетов по наличному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lastRenderedPageBreak/>
              <w:t>и безналичному расчету;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усилить контроль на все </w:t>
            </w:r>
            <w:proofErr w:type="gramStart"/>
            <w:r w:rsidRPr="00C10A9C">
              <w:rPr>
                <w:sz w:val="24"/>
              </w:rPr>
              <w:t>этапах</w:t>
            </w:r>
            <w:proofErr w:type="gramEnd"/>
            <w:r w:rsidRPr="00C10A9C">
              <w:rPr>
                <w:sz w:val="24"/>
              </w:rPr>
              <w:t xml:space="preserve"> прохождения документооборота при взаимодействии между отделом обеспечения, отделом кадров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и отделом бухгалтерского учета; </w:t>
            </w:r>
          </w:p>
          <w:p w:rsidR="00C10A9C" w:rsidRPr="00C10A9C" w:rsidRDefault="00C10A9C" w:rsidP="00C10A9C">
            <w:pPr>
              <w:tabs>
                <w:tab w:val="left" w:pos="0"/>
                <w:tab w:val="left" w:pos="1680"/>
              </w:tabs>
              <w:ind w:left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усилить </w:t>
            </w:r>
            <w:proofErr w:type="gramStart"/>
            <w:r w:rsidRPr="00C10A9C">
              <w:rPr>
                <w:sz w:val="24"/>
              </w:rPr>
              <w:t>контроль за</w:t>
            </w:r>
            <w:proofErr w:type="gramEnd"/>
            <w:r w:rsidRPr="00C10A9C">
              <w:rPr>
                <w:sz w:val="24"/>
              </w:rPr>
              <w:t xml:space="preserve"> состоянием дебиторской и кредиторской задолженностей по подотчетным лицам, своевременно предпринимать меры к возврату не использованных (документально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>не подтвержденных) денежных средств;</w:t>
            </w:r>
          </w:p>
          <w:p w:rsidR="00C10A9C" w:rsidRPr="00C10A9C" w:rsidRDefault="00C10A9C" w:rsidP="00C10A9C">
            <w:pPr>
              <w:tabs>
                <w:tab w:val="left" w:pos="0"/>
                <w:tab w:val="left" w:pos="1680"/>
              </w:tabs>
              <w:jc w:val="both"/>
              <w:rPr>
                <w:sz w:val="24"/>
              </w:rPr>
            </w:pPr>
            <w:r w:rsidRPr="00C10A9C">
              <w:rPr>
                <w:sz w:val="24"/>
              </w:rPr>
              <w:t>- принять меры по возврату в бюджет городского округа денежных средств, не правомерно принятых к учету отделом бухгалтерского учета и отчетности по оплате «такси» в размере 1,5 тыс. рублей;</w:t>
            </w:r>
          </w:p>
          <w:p w:rsidR="00C10A9C" w:rsidRPr="00C10A9C" w:rsidRDefault="00C10A9C" w:rsidP="00C10A9C">
            <w:pPr>
              <w:tabs>
                <w:tab w:val="left" w:pos="0"/>
                <w:tab w:val="left" w:pos="1680"/>
              </w:tabs>
              <w:jc w:val="both"/>
              <w:rPr>
                <w:bCs/>
                <w:iCs/>
                <w:szCs w:val="28"/>
              </w:rPr>
            </w:pPr>
            <w:r w:rsidRPr="00C10A9C">
              <w:rPr>
                <w:sz w:val="24"/>
              </w:rPr>
              <w:t>-</w:t>
            </w:r>
            <w:r w:rsidRPr="00C10A9C">
              <w:rPr>
                <w:i/>
                <w:sz w:val="24"/>
              </w:rPr>
              <w:t xml:space="preserve"> </w:t>
            </w:r>
            <w:r w:rsidRPr="00C10A9C">
              <w:rPr>
                <w:sz w:val="24"/>
              </w:rPr>
              <w:t>внести изменения в п. 2.1.1, 2.4 Распоряжения № 335-р в части исключения оплаты проезда по тарифу «бизнес-класс» и оплаты услуг залов официальных лиц и делегаций, руков</w:t>
            </w:r>
            <w:r w:rsidR="00254B6F">
              <w:rPr>
                <w:sz w:val="24"/>
              </w:rPr>
              <w:t>одящему звену городского округа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tabs>
                <w:tab w:val="left" w:pos="0"/>
                <w:tab w:val="left" w:pos="1680"/>
              </w:tabs>
              <w:spacing w:before="120" w:after="120"/>
              <w:ind w:firstLine="317"/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Срок уведомления о принятых мерах реа</w:t>
            </w:r>
            <w:r w:rsidR="00254B6F">
              <w:rPr>
                <w:sz w:val="24"/>
              </w:rPr>
              <w:t>лизации - до 28 марта 2016 года</w:t>
            </w:r>
          </w:p>
          <w:p w:rsidR="00C10A9C" w:rsidRPr="00C10A9C" w:rsidRDefault="00C10A9C" w:rsidP="00C10A9C">
            <w:pPr>
              <w:jc w:val="both"/>
              <w:rPr>
                <w:bCs/>
                <w:iCs/>
                <w:szCs w:val="28"/>
              </w:rPr>
            </w:pPr>
          </w:p>
        </w:tc>
      </w:tr>
      <w:tr w:rsidR="00C10A9C" w:rsidRPr="00C10A9C" w:rsidTr="009D69A6">
        <w:tc>
          <w:tcPr>
            <w:tcW w:w="15802" w:type="dxa"/>
            <w:gridSpan w:val="7"/>
          </w:tcPr>
          <w:p w:rsidR="00C10A9C" w:rsidRPr="00C10A9C" w:rsidRDefault="00C10A9C" w:rsidP="00C10A9C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lastRenderedPageBreak/>
              <w:t xml:space="preserve">Проверка целевого и эффективного использования бюджетных средств, выделенных на мероприятия по восстановлению и ремонту улично-дорожной сети </w:t>
            </w:r>
            <w:proofErr w:type="gramStart"/>
            <w:r w:rsidRPr="00C10A9C">
              <w:rPr>
                <w:b/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/>
                <w:bCs/>
                <w:sz w:val="24"/>
              </w:rPr>
              <w:t xml:space="preserve"> городского округа, в том числе в рамках муниципальной долгосрочной целевой программы «Комплексное благоустройство Петропавловск-Камчатского городского округа на 2013-2016 годы»</w:t>
            </w:r>
          </w:p>
        </w:tc>
      </w:tr>
      <w:tr w:rsidR="00C10A9C" w:rsidRPr="00C10A9C" w:rsidTr="009D69A6">
        <w:tc>
          <w:tcPr>
            <w:tcW w:w="649" w:type="dxa"/>
            <w:gridSpan w:val="2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1.</w:t>
            </w:r>
          </w:p>
        </w:tc>
        <w:tc>
          <w:tcPr>
            <w:tcW w:w="3179" w:type="dxa"/>
            <w:gridSpan w:val="2"/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Главе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numPr>
                <w:ilvl w:val="0"/>
                <w:numId w:val="8"/>
              </w:numPr>
              <w:tabs>
                <w:tab w:val="left" w:pos="0"/>
              </w:tabs>
              <w:spacing w:line="242" w:lineRule="auto"/>
              <w:ind w:left="22" w:firstLine="338"/>
              <w:jc w:val="both"/>
              <w:outlineLvl w:val="0"/>
              <w:rPr>
                <w:sz w:val="24"/>
              </w:rPr>
            </w:pPr>
            <w:r w:rsidRPr="00C10A9C">
              <w:rPr>
                <w:sz w:val="24"/>
              </w:rPr>
              <w:t>Указать муниципальным заказчикам на необходимость более активного внесения в проекты контрактов условия о праве заказчика уменьшать сумму, подлежащую к оплате за выполненные работы, на размер требования в сумме начисленной неустойки.</w:t>
            </w:r>
          </w:p>
          <w:p w:rsidR="00C10A9C" w:rsidRPr="00C10A9C" w:rsidRDefault="00C10A9C" w:rsidP="00C10A9C">
            <w:pPr>
              <w:numPr>
                <w:ilvl w:val="0"/>
                <w:numId w:val="8"/>
              </w:numPr>
              <w:tabs>
                <w:tab w:val="left" w:pos="0"/>
              </w:tabs>
              <w:spacing w:line="242" w:lineRule="auto"/>
              <w:ind w:left="22" w:firstLine="338"/>
              <w:jc w:val="both"/>
              <w:outlineLvl w:val="0"/>
              <w:rPr>
                <w:sz w:val="24"/>
              </w:rPr>
            </w:pPr>
            <w:r w:rsidRPr="00C10A9C">
              <w:rPr>
                <w:sz w:val="24"/>
              </w:rPr>
              <w:t xml:space="preserve"> </w:t>
            </w:r>
            <w:proofErr w:type="gramStart"/>
            <w:r w:rsidRPr="00C10A9C">
              <w:rPr>
                <w:sz w:val="24"/>
              </w:rPr>
              <w:t xml:space="preserve">Указать муниципальному заказчику на необходимость формирования технических заданий к проведению процедуры размещения муниципальных заказов, на основании всестороннего анализа фактического состояния предполагаемых к восстановлению и ремонту, размещаемых на </w:t>
            </w:r>
            <w:proofErr w:type="spellStart"/>
            <w:r w:rsidRPr="00C10A9C">
              <w:rPr>
                <w:sz w:val="24"/>
              </w:rPr>
              <w:t>ЛОТах</w:t>
            </w:r>
            <w:proofErr w:type="spellEnd"/>
            <w:r w:rsidRPr="00C10A9C">
              <w:rPr>
                <w:sz w:val="24"/>
              </w:rPr>
              <w:t xml:space="preserve"> объектов, с целью исключения факта расторжения муниципальных контрактов по причине отсутствия соответствующей проектно-сметной документации на восстановление и ремонт систем водоотвода, ливневой канализации и подпорных стенок.</w:t>
            </w:r>
            <w:proofErr w:type="gramEnd"/>
          </w:p>
          <w:p w:rsidR="00C10A9C" w:rsidRPr="00254B6F" w:rsidRDefault="00C10A9C" w:rsidP="00254B6F">
            <w:pPr>
              <w:numPr>
                <w:ilvl w:val="0"/>
                <w:numId w:val="8"/>
              </w:numPr>
              <w:tabs>
                <w:tab w:val="left" w:pos="0"/>
              </w:tabs>
              <w:spacing w:line="242" w:lineRule="auto"/>
              <w:ind w:left="22" w:firstLine="338"/>
              <w:jc w:val="both"/>
              <w:outlineLvl w:val="0"/>
              <w:rPr>
                <w:sz w:val="24"/>
              </w:rPr>
            </w:pPr>
            <w:r w:rsidRPr="00C10A9C">
              <w:rPr>
                <w:sz w:val="24"/>
              </w:rPr>
              <w:t>Указать на необходимость предварительного (перед заключением контракта) согласования работ МКУ «УДХ» с ОАО «Камчатскэнерго» и МУП «Петропавловский водоканал» в целях исключения фактов частичного (полного) расторжения контрактов из-</w:t>
            </w:r>
            <w:r w:rsidRPr="00C10A9C">
              <w:rPr>
                <w:sz w:val="24"/>
              </w:rPr>
              <w:lastRenderedPageBreak/>
              <w:t>за несогласованности</w:t>
            </w:r>
            <w:r w:rsidR="00254B6F">
              <w:rPr>
                <w:sz w:val="24"/>
              </w:rPr>
              <w:t xml:space="preserve"> действий сторонних организаций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firstLine="221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lastRenderedPageBreak/>
              <w:t>Предложения КСП рас</w:t>
            </w:r>
            <w:r w:rsidR="00254B6F">
              <w:rPr>
                <w:bCs/>
                <w:sz w:val="24"/>
              </w:rPr>
              <w:t>смотрены и приняты во внимание</w:t>
            </w:r>
          </w:p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firstLine="221"/>
              <w:jc w:val="both"/>
              <w:textAlignment w:val="baseline"/>
              <w:rPr>
                <w:bCs/>
                <w:sz w:val="24"/>
              </w:rPr>
            </w:pPr>
          </w:p>
        </w:tc>
      </w:tr>
      <w:tr w:rsidR="00C10A9C" w:rsidRPr="00C10A9C" w:rsidTr="009D69A6">
        <w:tc>
          <w:tcPr>
            <w:tcW w:w="649" w:type="dxa"/>
            <w:gridSpan w:val="2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lastRenderedPageBreak/>
              <w:t>2.</w:t>
            </w:r>
          </w:p>
        </w:tc>
        <w:tc>
          <w:tcPr>
            <w:tcW w:w="3179" w:type="dxa"/>
            <w:gridSpan w:val="2"/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Комитет городского хозяйства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numPr>
                <w:ilvl w:val="0"/>
                <w:numId w:val="9"/>
              </w:numPr>
              <w:tabs>
                <w:tab w:val="left" w:pos="726"/>
              </w:tabs>
              <w:spacing w:line="242" w:lineRule="auto"/>
              <w:ind w:left="22" w:firstLine="425"/>
              <w:jc w:val="both"/>
              <w:rPr>
                <w:sz w:val="24"/>
              </w:rPr>
            </w:pPr>
            <w:r w:rsidRPr="00C10A9C">
              <w:rPr>
                <w:sz w:val="24"/>
              </w:rPr>
              <w:t>Рекомендовать МКУ «УДХ» включать в проекты муниципальных контрактов и договоров условия «о праве заказчика уменьшать сумму, подлежащую к оплате за выполненные работы, на размер требования в сумме начисленной неустойки»;</w:t>
            </w:r>
          </w:p>
          <w:p w:rsidR="00C10A9C" w:rsidRPr="00C10A9C" w:rsidRDefault="00C10A9C" w:rsidP="00C10A9C">
            <w:pPr>
              <w:numPr>
                <w:ilvl w:val="0"/>
                <w:numId w:val="9"/>
              </w:numPr>
              <w:tabs>
                <w:tab w:val="left" w:pos="726"/>
              </w:tabs>
              <w:spacing w:line="242" w:lineRule="auto"/>
              <w:ind w:left="22" w:firstLine="425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 </w:t>
            </w:r>
            <w:proofErr w:type="gramStart"/>
            <w:r w:rsidRPr="00C10A9C">
              <w:rPr>
                <w:sz w:val="24"/>
              </w:rPr>
              <w:t xml:space="preserve">Рекомендовать МКУ «УДХ» формировать технические задания к проведению процедуры размещения муниципальных заказов на основании всестороннего анализа фактического состояния предполагаемых к восстановлению и ремонту, размещаемых на </w:t>
            </w:r>
            <w:proofErr w:type="spellStart"/>
            <w:r w:rsidRPr="00C10A9C">
              <w:rPr>
                <w:sz w:val="24"/>
              </w:rPr>
              <w:t>ЛОТах</w:t>
            </w:r>
            <w:proofErr w:type="spellEnd"/>
            <w:r w:rsidRPr="00C10A9C">
              <w:rPr>
                <w:sz w:val="24"/>
              </w:rPr>
              <w:t xml:space="preserve"> объектов, с целью исключения факта расторжения муниципальных контрактов по причине отсутствия соответствующей проектно-сметной документации на восстановление и ремонт систем водоотвода, ливневой канализации и подпорных стенок, а также по причине «нехватки производственных мощностей»;</w:t>
            </w:r>
            <w:proofErr w:type="gramEnd"/>
          </w:p>
          <w:p w:rsidR="00C10A9C" w:rsidRPr="00C10A9C" w:rsidRDefault="00C10A9C" w:rsidP="00C10A9C">
            <w:pPr>
              <w:numPr>
                <w:ilvl w:val="0"/>
                <w:numId w:val="9"/>
              </w:numPr>
              <w:tabs>
                <w:tab w:val="left" w:pos="726"/>
              </w:tabs>
              <w:spacing w:line="242" w:lineRule="auto"/>
              <w:ind w:left="22" w:firstLine="425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 Рекомендовать предварительное согласование производства работ между МКУ «УДХ», ОАО «Камчатскэнерго» и МУП «Петропавловский водоканал» при заключении контрактов в части технического состояния объектов и периодах их производства с целью исключения фактов расторжения контрактов по причине невозможности их осуществления;</w:t>
            </w:r>
          </w:p>
          <w:p w:rsidR="00C10A9C" w:rsidRPr="00C10A9C" w:rsidRDefault="00C10A9C" w:rsidP="00C10A9C">
            <w:pPr>
              <w:numPr>
                <w:ilvl w:val="0"/>
                <w:numId w:val="9"/>
              </w:numPr>
              <w:tabs>
                <w:tab w:val="left" w:pos="726"/>
              </w:tabs>
              <w:spacing w:line="242" w:lineRule="auto"/>
              <w:ind w:left="22" w:firstLine="425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 Рекомендовать МКУ «УДХ» при завершении работ, своевременно оформлять совместно с подрядными организациями исполнительную документацию (акты при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 xml:space="preserve">мки выполненных работ),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в целях избежание судебных разбирательств по причине ненадлежащего исполнения со стороны Учреждения своих обязанностей по контрактам; </w:t>
            </w:r>
          </w:p>
          <w:p w:rsidR="00C10A9C" w:rsidRPr="00C10A9C" w:rsidRDefault="00C10A9C" w:rsidP="00C10A9C">
            <w:pPr>
              <w:numPr>
                <w:ilvl w:val="0"/>
                <w:numId w:val="9"/>
              </w:numPr>
              <w:tabs>
                <w:tab w:val="left" w:pos="0"/>
                <w:tab w:val="left" w:pos="726"/>
              </w:tabs>
              <w:spacing w:line="242" w:lineRule="auto"/>
              <w:ind w:left="22" w:firstLine="425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 Взять под контроль принятие мер к обеспечению поступления в доход бюджета городского округа 480,9 тыс. рублей, в том числе: пени (неустойки) в общей сумме 334,2 тыс. рублей; необоснованно выплаченных средств, в результате установленного контрольными обмерами завышения объ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>мов работ в общей сумме 76,7 тыс. рублей и не применения подрядными организациями понижающих коэффициентов (0,85) к величине сметной прибыли в общей сумме 70,0 тыс. рублей;</w:t>
            </w:r>
          </w:p>
          <w:p w:rsidR="00C10A9C" w:rsidRPr="00C10A9C" w:rsidRDefault="00C10A9C" w:rsidP="00254B6F">
            <w:pPr>
              <w:numPr>
                <w:ilvl w:val="0"/>
                <w:numId w:val="9"/>
              </w:numPr>
              <w:tabs>
                <w:tab w:val="left" w:pos="726"/>
                <w:tab w:val="left" w:pos="851"/>
              </w:tabs>
              <w:spacing w:line="242" w:lineRule="auto"/>
              <w:ind w:left="22" w:firstLine="425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Рекомендовать МКУ «УДХ» при принятии управленческих </w:t>
            </w:r>
            <w:r w:rsidRPr="00C10A9C">
              <w:rPr>
                <w:sz w:val="24"/>
              </w:rPr>
              <w:lastRenderedPageBreak/>
              <w:t>решений руководствоваться исключительно интересами Учреждения и городского округа в целом и не допускать случаев неэф</w:t>
            </w:r>
            <w:r w:rsidR="00254B6F">
              <w:rPr>
                <w:sz w:val="24"/>
              </w:rPr>
              <w:t>фективного расходования средств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firstLine="221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lastRenderedPageBreak/>
              <w:t>Рекомендации КСП рас</w:t>
            </w:r>
            <w:r w:rsidR="00254B6F">
              <w:rPr>
                <w:bCs/>
                <w:sz w:val="24"/>
              </w:rPr>
              <w:t>смотрены и приняты во внимание</w:t>
            </w:r>
          </w:p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firstLine="221"/>
              <w:jc w:val="both"/>
              <w:textAlignment w:val="baseline"/>
              <w:rPr>
                <w:bCs/>
                <w:sz w:val="24"/>
              </w:rPr>
            </w:pPr>
          </w:p>
        </w:tc>
      </w:tr>
      <w:tr w:rsidR="00C10A9C" w:rsidRPr="00C10A9C" w:rsidTr="009D69A6">
        <w:tc>
          <w:tcPr>
            <w:tcW w:w="649" w:type="dxa"/>
            <w:gridSpan w:val="2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lastRenderedPageBreak/>
              <w:t>3.</w:t>
            </w:r>
          </w:p>
        </w:tc>
        <w:tc>
          <w:tcPr>
            <w:tcW w:w="3179" w:type="dxa"/>
            <w:gridSpan w:val="2"/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МКУ «УДХ»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numPr>
                <w:ilvl w:val="0"/>
                <w:numId w:val="10"/>
              </w:numPr>
              <w:tabs>
                <w:tab w:val="left" w:pos="873"/>
              </w:tabs>
              <w:spacing w:line="242" w:lineRule="auto"/>
              <w:ind w:left="22" w:firstLine="338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Принять меры к обеспечению поступления в доход бюджета городского округа пени (неустойки) в общей сумме 334,2 тыс. рублей;  </w:t>
            </w:r>
          </w:p>
          <w:p w:rsidR="00C10A9C" w:rsidRPr="00C10A9C" w:rsidRDefault="00C10A9C" w:rsidP="00C10A9C">
            <w:pPr>
              <w:numPr>
                <w:ilvl w:val="0"/>
                <w:numId w:val="10"/>
              </w:numPr>
              <w:tabs>
                <w:tab w:val="left" w:pos="873"/>
              </w:tabs>
              <w:spacing w:line="242" w:lineRule="auto"/>
              <w:ind w:left="22" w:firstLine="338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 Принять меры к обеспечению поступления в доход бюджета городского округа необоснованно выплаченных средств, в результате установленного контрольными обмерами завышения объ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 xml:space="preserve">мов работ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>в общей сумме 76,7 тыс. рублей;</w:t>
            </w:r>
          </w:p>
          <w:p w:rsidR="00C10A9C" w:rsidRPr="00C10A9C" w:rsidRDefault="00C10A9C" w:rsidP="00C10A9C">
            <w:pPr>
              <w:numPr>
                <w:ilvl w:val="0"/>
                <w:numId w:val="10"/>
              </w:numPr>
              <w:tabs>
                <w:tab w:val="left" w:pos="873"/>
              </w:tabs>
              <w:spacing w:line="242" w:lineRule="auto"/>
              <w:ind w:left="22" w:firstLine="338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Принять меры к обеспечению поступления в доход бюджета городского округа необоснованно выплаченных средств, в результате не применения подрядными организациями понижающих коэффициентов (0,85) к величине сметной прибыли в общей сумме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>70,3 тыс. рублей;</w:t>
            </w:r>
          </w:p>
          <w:p w:rsidR="00C10A9C" w:rsidRPr="00C10A9C" w:rsidRDefault="00C10A9C" w:rsidP="00C10A9C">
            <w:pPr>
              <w:numPr>
                <w:ilvl w:val="0"/>
                <w:numId w:val="10"/>
              </w:numPr>
              <w:tabs>
                <w:tab w:val="left" w:pos="873"/>
              </w:tabs>
              <w:spacing w:line="242" w:lineRule="auto"/>
              <w:ind w:left="22" w:firstLine="338"/>
              <w:jc w:val="both"/>
              <w:rPr>
                <w:sz w:val="24"/>
              </w:rPr>
            </w:pPr>
            <w:r w:rsidRPr="00C10A9C">
              <w:rPr>
                <w:sz w:val="24"/>
              </w:rPr>
              <w:t>Включать в проекты муниципальных контрактов и договоров условия «о праве заказчика уменьшать сумму, подлежащую к оплате за выполненные работы, на размер требования в сумме начисленной неустойки»;</w:t>
            </w:r>
          </w:p>
          <w:p w:rsidR="00C10A9C" w:rsidRPr="00C10A9C" w:rsidRDefault="00C10A9C" w:rsidP="00C10A9C">
            <w:pPr>
              <w:numPr>
                <w:ilvl w:val="0"/>
                <w:numId w:val="10"/>
              </w:numPr>
              <w:tabs>
                <w:tab w:val="left" w:pos="873"/>
              </w:tabs>
              <w:spacing w:line="242" w:lineRule="auto"/>
              <w:ind w:left="22" w:firstLine="338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 </w:t>
            </w:r>
            <w:proofErr w:type="gramStart"/>
            <w:r w:rsidRPr="00C10A9C">
              <w:rPr>
                <w:sz w:val="24"/>
              </w:rPr>
              <w:t xml:space="preserve">Формировать технические задания к проведению процедуры размещения муниципальных заказов на основании всестороннего анализа фактического состояния предполагаемых к восстановлению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и ремонту, размещаемых на </w:t>
            </w:r>
            <w:proofErr w:type="spellStart"/>
            <w:r w:rsidRPr="00C10A9C">
              <w:rPr>
                <w:sz w:val="24"/>
              </w:rPr>
              <w:t>ЛОТах</w:t>
            </w:r>
            <w:proofErr w:type="spellEnd"/>
            <w:r w:rsidRPr="00C10A9C">
              <w:rPr>
                <w:sz w:val="24"/>
              </w:rPr>
              <w:t xml:space="preserve"> объектов, с целью исключения факта расторжения муниципальных контрактов по причине отсутствия соответствующей проектно-сметной документации на восстановление и ремонт систем водоотвода, ливневой канализации и подпорных стенок, а также по причине «нехватки производственных мощностей»;</w:t>
            </w:r>
            <w:proofErr w:type="gramEnd"/>
          </w:p>
          <w:p w:rsidR="00C10A9C" w:rsidRPr="00C10A9C" w:rsidRDefault="00C10A9C" w:rsidP="00C10A9C">
            <w:pPr>
              <w:numPr>
                <w:ilvl w:val="0"/>
                <w:numId w:val="10"/>
              </w:numPr>
              <w:tabs>
                <w:tab w:val="left" w:pos="873"/>
              </w:tabs>
              <w:spacing w:line="242" w:lineRule="auto"/>
              <w:ind w:left="22" w:firstLine="338"/>
              <w:jc w:val="both"/>
              <w:rPr>
                <w:sz w:val="24"/>
              </w:rPr>
            </w:pPr>
            <w:r w:rsidRPr="00C10A9C">
              <w:rPr>
                <w:sz w:val="24"/>
              </w:rPr>
              <w:t>Согласовывать производство работ между МКУ «УДХ», ОАО «Камчатскэнерго» и МУП «Петропавловский водоканал» при заключении контрактов в части технического состояния объектов и периодах их производства с целью исключения фактов расторжения контрактов по причине невозможности их осуществления;</w:t>
            </w:r>
          </w:p>
          <w:p w:rsidR="00C10A9C" w:rsidRPr="00C10A9C" w:rsidRDefault="00C10A9C" w:rsidP="00C10A9C">
            <w:pPr>
              <w:numPr>
                <w:ilvl w:val="0"/>
                <w:numId w:val="10"/>
              </w:numPr>
              <w:tabs>
                <w:tab w:val="left" w:pos="873"/>
              </w:tabs>
              <w:spacing w:line="242" w:lineRule="auto"/>
              <w:ind w:left="22" w:firstLine="338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При завершении работ, своевременно оформлять совместно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>с подрядными организациями исполнительную документацию (акты при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 xml:space="preserve">мки выполненных работ), в целях избегания судебных разбирательств по причине ненадлежащего исполнения со стороны </w:t>
            </w:r>
            <w:r w:rsidRPr="00C10A9C">
              <w:rPr>
                <w:sz w:val="24"/>
              </w:rPr>
              <w:lastRenderedPageBreak/>
              <w:t xml:space="preserve">Учреждения своих обязанностей по муниципальным контрактам. </w:t>
            </w:r>
          </w:p>
          <w:p w:rsidR="00C10A9C" w:rsidRPr="00C10A9C" w:rsidRDefault="00C10A9C" w:rsidP="00C10A9C">
            <w:pPr>
              <w:numPr>
                <w:ilvl w:val="0"/>
                <w:numId w:val="10"/>
              </w:numPr>
              <w:tabs>
                <w:tab w:val="left" w:pos="873"/>
              </w:tabs>
              <w:spacing w:line="242" w:lineRule="auto"/>
              <w:ind w:left="22" w:firstLine="338"/>
              <w:jc w:val="both"/>
              <w:rPr>
                <w:sz w:val="24"/>
              </w:rPr>
            </w:pPr>
            <w:r w:rsidRPr="00C10A9C">
              <w:rPr>
                <w:sz w:val="24"/>
              </w:rPr>
              <w:t>При принятии управленческих решений руководствоваться исключительно интересами Учреждения и городского округа в целом и не допускать случаев неэф</w:t>
            </w:r>
            <w:r w:rsidR="00254B6F">
              <w:rPr>
                <w:sz w:val="24"/>
              </w:rPr>
              <w:t>фективного расходования средств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lastRenderedPageBreak/>
              <w:t>Учреждением сообщено о частичном выполнении предло</w:t>
            </w:r>
            <w:r w:rsidR="00254B6F">
              <w:rPr>
                <w:bCs/>
                <w:sz w:val="24"/>
              </w:rPr>
              <w:t>жений Контрольно-счетной палаты</w:t>
            </w:r>
          </w:p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firstLine="221"/>
              <w:jc w:val="both"/>
              <w:textAlignment w:val="baseline"/>
              <w:rPr>
                <w:bCs/>
                <w:sz w:val="24"/>
              </w:rPr>
            </w:pPr>
          </w:p>
        </w:tc>
      </w:tr>
      <w:tr w:rsidR="00C10A9C" w:rsidRPr="00C10A9C" w:rsidTr="009D69A6">
        <w:tc>
          <w:tcPr>
            <w:tcW w:w="15802" w:type="dxa"/>
            <w:gridSpan w:val="7"/>
          </w:tcPr>
          <w:p w:rsidR="00C10A9C" w:rsidRPr="00C10A9C" w:rsidRDefault="00C10A9C" w:rsidP="00C10A9C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lastRenderedPageBreak/>
              <w:t>Аудит муниципальных закупок на содержание автомобильных дорог городского округа</w:t>
            </w:r>
          </w:p>
        </w:tc>
      </w:tr>
      <w:tr w:rsidR="00C10A9C" w:rsidRPr="00C10A9C" w:rsidTr="009D69A6">
        <w:tc>
          <w:tcPr>
            <w:tcW w:w="649" w:type="dxa"/>
            <w:gridSpan w:val="2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1.</w:t>
            </w:r>
          </w:p>
        </w:tc>
        <w:tc>
          <w:tcPr>
            <w:tcW w:w="3179" w:type="dxa"/>
            <w:gridSpan w:val="2"/>
          </w:tcPr>
          <w:p w:rsidR="00C10A9C" w:rsidRPr="00C10A9C" w:rsidRDefault="00C10A9C" w:rsidP="00C10A9C">
            <w:pPr>
              <w:keepNext/>
              <w:ind w:left="-47" w:right="-34"/>
              <w:jc w:val="both"/>
              <w:outlineLvl w:val="2"/>
              <w:rPr>
                <w:bCs/>
                <w:sz w:val="24"/>
              </w:rPr>
            </w:pPr>
            <w:r w:rsidRPr="00C10A9C">
              <w:rPr>
                <w:sz w:val="24"/>
              </w:rPr>
              <w:t xml:space="preserve">Главе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numPr>
                <w:ilvl w:val="0"/>
                <w:numId w:val="11"/>
              </w:numPr>
              <w:tabs>
                <w:tab w:val="left" w:pos="0"/>
                <w:tab w:val="left" w:pos="570"/>
                <w:tab w:val="left" w:pos="851"/>
              </w:tabs>
              <w:suppressAutoHyphens/>
              <w:autoSpaceDE w:val="0"/>
              <w:ind w:left="0" w:firstLine="318"/>
              <w:jc w:val="both"/>
              <w:rPr>
                <w:sz w:val="24"/>
              </w:rPr>
            </w:pPr>
            <w:proofErr w:type="gramStart"/>
            <w:r w:rsidRPr="00C10A9C">
              <w:rPr>
                <w:sz w:val="24"/>
              </w:rPr>
              <w:t>В целях недопущения нарушений Закона № 257-ФЗ, формирование расходов бюджета городского округа на очередной финансовый год (очередной финансовый год и плановый период) на капитальный ремонт, ремонт и содержание автомобильных дорог осуществлять в соответствии с правилами расчета размера ассигнований бюджета городского округа на указанные цели на основании нормативов финансовых затрат на капитальный ремонт, ремонт и содержание автомобильных дорог, утвержденные Постановлением № 2617;</w:t>
            </w:r>
            <w:proofErr w:type="gramEnd"/>
            <w:r w:rsidRPr="00C10A9C">
              <w:rPr>
                <w:sz w:val="24"/>
              </w:rPr>
              <w:t xml:space="preserve"> при необходимости произвести корректировку указанных нормативов и порядка расчета;</w:t>
            </w:r>
          </w:p>
          <w:p w:rsidR="00C10A9C" w:rsidRPr="00C10A9C" w:rsidRDefault="00C10A9C" w:rsidP="00254B6F">
            <w:pPr>
              <w:numPr>
                <w:ilvl w:val="0"/>
                <w:numId w:val="11"/>
              </w:numPr>
              <w:tabs>
                <w:tab w:val="left" w:pos="0"/>
                <w:tab w:val="left" w:pos="570"/>
                <w:tab w:val="left" w:pos="851"/>
              </w:tabs>
              <w:suppressAutoHyphens/>
              <w:autoSpaceDE w:val="0"/>
              <w:ind w:left="0" w:firstLine="318"/>
              <w:jc w:val="both"/>
              <w:rPr>
                <w:rFonts w:ascii="Arial" w:hAnsi="Arial" w:cs="Arial"/>
                <w:b/>
                <w:bCs/>
                <w:spacing w:val="-6"/>
                <w:sz w:val="22"/>
              </w:rPr>
            </w:pPr>
            <w:proofErr w:type="gramStart"/>
            <w:r w:rsidRPr="00C10A9C">
              <w:rPr>
                <w:sz w:val="24"/>
              </w:rPr>
              <w:t xml:space="preserve">Организовать работу по проведению мероприятий по инвентаризации автомобильных дорог общего пользования местного значения с целью их надлежащего учета и определения </w:t>
            </w:r>
            <w:proofErr w:type="spellStart"/>
            <w:r w:rsidRPr="00C10A9C">
              <w:rPr>
                <w:sz w:val="24"/>
              </w:rPr>
              <w:t>категорийности</w:t>
            </w:r>
            <w:proofErr w:type="spellEnd"/>
            <w:r w:rsidRPr="00C10A9C">
              <w:rPr>
                <w:sz w:val="24"/>
              </w:rPr>
              <w:t xml:space="preserve"> в соответствии п.6 Правил классификации автомобильных дорог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>в Российской Федерации и их отнесения к категориям автомобильных дорог, утвержденных постановлением Правительства Российской Федерации от 28.09.2009 № 767 «О классификации автомобильны</w:t>
            </w:r>
            <w:r w:rsidR="00254B6F">
              <w:rPr>
                <w:sz w:val="24"/>
              </w:rPr>
              <w:t>х дорог в Российской Федерации»</w:t>
            </w:r>
            <w:proofErr w:type="gramEnd"/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firstLine="221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Рекомендации КСП рас</w:t>
            </w:r>
            <w:r w:rsidR="00254B6F">
              <w:rPr>
                <w:bCs/>
                <w:sz w:val="24"/>
              </w:rPr>
              <w:t>смотрены и приняты во внимание</w:t>
            </w:r>
          </w:p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firstLine="221"/>
              <w:jc w:val="both"/>
              <w:textAlignment w:val="baseline"/>
              <w:rPr>
                <w:bCs/>
                <w:sz w:val="24"/>
              </w:rPr>
            </w:pPr>
          </w:p>
        </w:tc>
      </w:tr>
      <w:tr w:rsidR="00C10A9C" w:rsidRPr="00C10A9C" w:rsidTr="009D69A6">
        <w:trPr>
          <w:trHeight w:val="1770"/>
        </w:trPr>
        <w:tc>
          <w:tcPr>
            <w:tcW w:w="649" w:type="dxa"/>
            <w:gridSpan w:val="2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2.</w:t>
            </w:r>
          </w:p>
        </w:tc>
        <w:tc>
          <w:tcPr>
            <w:tcW w:w="3179" w:type="dxa"/>
            <w:gridSpan w:val="2"/>
          </w:tcPr>
          <w:p w:rsidR="00C10A9C" w:rsidRPr="00C10A9C" w:rsidRDefault="00C10A9C" w:rsidP="00254B6F">
            <w:pPr>
              <w:keepNext/>
              <w:ind w:left="-47" w:right="-34"/>
              <w:jc w:val="both"/>
              <w:outlineLvl w:val="2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Комитет городского хозяйства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</w:t>
            </w:r>
          </w:p>
        </w:tc>
        <w:tc>
          <w:tcPr>
            <w:tcW w:w="7641" w:type="dxa"/>
            <w:gridSpan w:val="2"/>
          </w:tcPr>
          <w:p w:rsidR="00C10A9C" w:rsidRDefault="00C10A9C" w:rsidP="00C10A9C">
            <w:pPr>
              <w:numPr>
                <w:ilvl w:val="0"/>
                <w:numId w:val="12"/>
              </w:numPr>
              <w:tabs>
                <w:tab w:val="left" w:pos="0"/>
                <w:tab w:val="left" w:pos="600"/>
                <w:tab w:val="left" w:pos="851"/>
              </w:tabs>
              <w:suppressAutoHyphens/>
              <w:autoSpaceDE w:val="0"/>
              <w:ind w:left="0" w:firstLine="318"/>
              <w:jc w:val="both"/>
              <w:rPr>
                <w:sz w:val="24"/>
              </w:rPr>
            </w:pPr>
            <w:r w:rsidRPr="00254B6F">
              <w:rPr>
                <w:sz w:val="24"/>
              </w:rPr>
              <w:t>Провести детальный анализ изложенных в настоящем отчете замечаний и нарушений при планировании расходов, исполнении условий муниципальных контрактов, ведении претензионной работы Учреждением.</w:t>
            </w:r>
          </w:p>
          <w:p w:rsidR="00C10A9C" w:rsidRPr="00254B6F" w:rsidRDefault="00C10A9C" w:rsidP="00254B6F">
            <w:pPr>
              <w:numPr>
                <w:ilvl w:val="0"/>
                <w:numId w:val="12"/>
              </w:numPr>
              <w:tabs>
                <w:tab w:val="left" w:pos="0"/>
                <w:tab w:val="left" w:pos="600"/>
                <w:tab w:val="left" w:pos="851"/>
              </w:tabs>
              <w:suppressAutoHyphens/>
              <w:autoSpaceDE w:val="0"/>
              <w:ind w:left="0" w:firstLine="318"/>
              <w:jc w:val="both"/>
              <w:rPr>
                <w:sz w:val="24"/>
              </w:rPr>
            </w:pPr>
            <w:r w:rsidRPr="00254B6F">
              <w:rPr>
                <w:sz w:val="24"/>
              </w:rPr>
              <w:t xml:space="preserve">Организовать </w:t>
            </w:r>
            <w:proofErr w:type="gramStart"/>
            <w:r w:rsidRPr="00254B6F">
              <w:rPr>
                <w:sz w:val="24"/>
              </w:rPr>
              <w:t>контроль за</w:t>
            </w:r>
            <w:proofErr w:type="gramEnd"/>
            <w:r w:rsidRPr="00254B6F">
              <w:rPr>
                <w:sz w:val="24"/>
              </w:rPr>
              <w:t xml:space="preserve"> деятельностью Учреждения с целью ис</w:t>
            </w:r>
            <w:r w:rsidR="00254B6F">
              <w:rPr>
                <w:sz w:val="24"/>
              </w:rPr>
              <w:t>ключения подобных фактов впредь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firstLine="221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Рекомендации КСП рас</w:t>
            </w:r>
            <w:r w:rsidR="00254B6F">
              <w:rPr>
                <w:bCs/>
                <w:sz w:val="24"/>
              </w:rPr>
              <w:t>смотрены и приняты во внимание</w:t>
            </w:r>
          </w:p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firstLine="221"/>
              <w:jc w:val="both"/>
              <w:textAlignment w:val="baseline"/>
              <w:rPr>
                <w:bCs/>
                <w:sz w:val="24"/>
              </w:rPr>
            </w:pPr>
          </w:p>
        </w:tc>
      </w:tr>
      <w:tr w:rsidR="00C10A9C" w:rsidRPr="00C10A9C" w:rsidTr="009D69A6">
        <w:tc>
          <w:tcPr>
            <w:tcW w:w="649" w:type="dxa"/>
            <w:gridSpan w:val="2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3.</w:t>
            </w:r>
          </w:p>
        </w:tc>
        <w:tc>
          <w:tcPr>
            <w:tcW w:w="3179" w:type="dxa"/>
            <w:gridSpan w:val="2"/>
          </w:tcPr>
          <w:p w:rsidR="00C10A9C" w:rsidRPr="00C10A9C" w:rsidRDefault="00C10A9C" w:rsidP="00254B6F">
            <w:pPr>
              <w:keepNext/>
              <w:ind w:left="-47" w:right="-34"/>
              <w:jc w:val="both"/>
              <w:outlineLvl w:val="2"/>
              <w:rPr>
                <w:bCs/>
                <w:sz w:val="24"/>
              </w:rPr>
            </w:pPr>
            <w:r w:rsidRPr="00C10A9C">
              <w:rPr>
                <w:sz w:val="24"/>
              </w:rPr>
              <w:t>МКУ «УДХ»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numPr>
                <w:ilvl w:val="0"/>
                <w:numId w:val="13"/>
              </w:numPr>
              <w:tabs>
                <w:tab w:val="left" w:pos="0"/>
                <w:tab w:val="left" w:pos="360"/>
              </w:tabs>
              <w:suppressAutoHyphens/>
              <w:autoSpaceDE w:val="0"/>
              <w:ind w:left="34" w:firstLine="326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Планирование расходов на капитальный ремонт, ремонт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и содержание автомобильных дорог осуществлять в соответствии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с правилами </w:t>
            </w:r>
            <w:proofErr w:type="gramStart"/>
            <w:r w:rsidRPr="00C10A9C">
              <w:rPr>
                <w:sz w:val="24"/>
              </w:rPr>
              <w:t>расчета размера ассигнований бюджета городского округа</w:t>
            </w:r>
            <w:proofErr w:type="gramEnd"/>
            <w:r w:rsidRPr="00C10A9C">
              <w:rPr>
                <w:sz w:val="24"/>
              </w:rPr>
              <w:t xml:space="preserve"> на указанные цели на основании нормативов финансовых затрат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>на капитальный ремонт, ремонт и содержание автомобильных дорог, утвержденных Постановлением № 2617.</w:t>
            </w:r>
          </w:p>
          <w:p w:rsidR="00C10A9C" w:rsidRDefault="00C10A9C" w:rsidP="00C10A9C">
            <w:pPr>
              <w:numPr>
                <w:ilvl w:val="0"/>
                <w:numId w:val="13"/>
              </w:numPr>
              <w:tabs>
                <w:tab w:val="left" w:pos="0"/>
                <w:tab w:val="left" w:pos="360"/>
              </w:tabs>
              <w:suppressAutoHyphens/>
              <w:autoSpaceDE w:val="0"/>
              <w:ind w:left="34" w:firstLine="326"/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Претензионную работу с подрядчиками вести с соблюдением условий контрактов, предусматривающих возможность Учреждения требовать возмещения всех причиненных убытков, включая оплату административных штрафов, с целью минимизации расходов бюджета городского округа на эти цели;</w:t>
            </w:r>
          </w:p>
          <w:p w:rsidR="00C10A9C" w:rsidRPr="00254B6F" w:rsidRDefault="00C10A9C" w:rsidP="00254B6F">
            <w:pPr>
              <w:numPr>
                <w:ilvl w:val="0"/>
                <w:numId w:val="13"/>
              </w:numPr>
              <w:tabs>
                <w:tab w:val="left" w:pos="0"/>
                <w:tab w:val="left" w:pos="360"/>
              </w:tabs>
              <w:suppressAutoHyphens/>
              <w:autoSpaceDE w:val="0"/>
              <w:ind w:left="34" w:firstLine="326"/>
              <w:jc w:val="both"/>
              <w:rPr>
                <w:sz w:val="24"/>
              </w:rPr>
            </w:pPr>
            <w:r w:rsidRPr="00254B6F">
              <w:rPr>
                <w:sz w:val="24"/>
              </w:rPr>
              <w:t xml:space="preserve">К учету принимать первичные документы, которыми были оформлены хозяйственные операции с денежными средствами </w:t>
            </w:r>
            <w:r w:rsidR="00254B6F" w:rsidRPr="00254B6F">
              <w:rPr>
                <w:sz w:val="24"/>
              </w:rPr>
              <w:br/>
            </w:r>
            <w:r w:rsidRPr="00254B6F">
              <w:rPr>
                <w:sz w:val="24"/>
              </w:rPr>
              <w:t>в соответствии с требованиями бухгалтерского учета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firstLine="221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lastRenderedPageBreak/>
              <w:t>Рекомендации КСП рас</w:t>
            </w:r>
            <w:r w:rsidR="00254B6F">
              <w:rPr>
                <w:bCs/>
                <w:sz w:val="24"/>
              </w:rPr>
              <w:t>смотрены и приняты во внимание</w:t>
            </w:r>
          </w:p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firstLine="221"/>
              <w:jc w:val="both"/>
              <w:textAlignment w:val="baseline"/>
              <w:rPr>
                <w:bCs/>
                <w:sz w:val="24"/>
              </w:rPr>
            </w:pPr>
          </w:p>
        </w:tc>
      </w:tr>
      <w:tr w:rsidR="00C10A9C" w:rsidRPr="00C10A9C" w:rsidTr="009D69A6">
        <w:tc>
          <w:tcPr>
            <w:tcW w:w="15802" w:type="dxa"/>
            <w:gridSpan w:val="7"/>
          </w:tcPr>
          <w:p w:rsidR="00C10A9C" w:rsidRPr="00C10A9C" w:rsidRDefault="00C10A9C" w:rsidP="00C10A9C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lastRenderedPageBreak/>
              <w:t xml:space="preserve">Проверка целевого и эффективного использования бюджетных средств, выделенных в 2014 году на реализацию муниципальной программы «Энергоэффективность, развитие энергетики и коммунального хозяйства, обеспечение жителей </w:t>
            </w:r>
            <w:proofErr w:type="gramStart"/>
            <w:r w:rsidRPr="00C10A9C">
              <w:rPr>
                <w:b/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/>
                <w:bCs/>
                <w:sz w:val="24"/>
              </w:rPr>
              <w:t xml:space="preserve"> городского округа коммунальными услугами, услугами по благоустройству территории и охране окружающей среды» (выборочно)</w:t>
            </w:r>
          </w:p>
        </w:tc>
      </w:tr>
      <w:tr w:rsidR="00C10A9C" w:rsidRPr="00C10A9C" w:rsidTr="009D69A6">
        <w:tc>
          <w:tcPr>
            <w:tcW w:w="649" w:type="dxa"/>
            <w:gridSpan w:val="2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1.</w:t>
            </w:r>
          </w:p>
        </w:tc>
        <w:tc>
          <w:tcPr>
            <w:tcW w:w="3179" w:type="dxa"/>
            <w:gridSpan w:val="2"/>
          </w:tcPr>
          <w:p w:rsidR="00C10A9C" w:rsidRPr="00C10A9C" w:rsidRDefault="00C10A9C" w:rsidP="00254B6F">
            <w:pPr>
              <w:keepNext/>
              <w:ind w:left="-47" w:right="-34"/>
              <w:jc w:val="both"/>
              <w:outlineLvl w:val="2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Комитет городского хозяйства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numPr>
                <w:ilvl w:val="0"/>
                <w:numId w:val="14"/>
              </w:numPr>
              <w:tabs>
                <w:tab w:val="left" w:pos="0"/>
              </w:tabs>
              <w:spacing w:line="242" w:lineRule="auto"/>
              <w:ind w:left="0" w:firstLine="360"/>
              <w:jc w:val="both"/>
              <w:outlineLvl w:val="0"/>
              <w:rPr>
                <w:sz w:val="24"/>
              </w:rPr>
            </w:pPr>
            <w:r w:rsidRPr="00C10A9C">
              <w:rPr>
                <w:sz w:val="24"/>
              </w:rPr>
              <w:t>Внести изменения в устав МКУ «УБ», в целях отражения в н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 xml:space="preserve">м действующего нормативного правового акта – Федерального закона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>от 05.04.2013 № 44-ФЗ;</w:t>
            </w:r>
          </w:p>
          <w:p w:rsidR="00C10A9C" w:rsidRDefault="00C10A9C" w:rsidP="00C10A9C">
            <w:pPr>
              <w:numPr>
                <w:ilvl w:val="0"/>
                <w:numId w:val="14"/>
              </w:numPr>
              <w:tabs>
                <w:tab w:val="left" w:pos="0"/>
              </w:tabs>
              <w:spacing w:line="242" w:lineRule="auto"/>
              <w:ind w:left="0" w:firstLine="360"/>
              <w:jc w:val="both"/>
              <w:outlineLvl w:val="0"/>
              <w:rPr>
                <w:sz w:val="24"/>
              </w:rPr>
            </w:pPr>
            <w:r w:rsidRPr="00C10A9C">
              <w:rPr>
                <w:sz w:val="24"/>
              </w:rPr>
              <w:t xml:space="preserve">Провести анализ нарушений и замечаний, отраженных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в настоящем отчете и принять меры к недопущению их совершения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в дальнейшем; </w:t>
            </w:r>
          </w:p>
          <w:p w:rsidR="00C10A9C" w:rsidRPr="00254B6F" w:rsidRDefault="00C10A9C" w:rsidP="00254B6F">
            <w:pPr>
              <w:numPr>
                <w:ilvl w:val="0"/>
                <w:numId w:val="14"/>
              </w:numPr>
              <w:tabs>
                <w:tab w:val="left" w:pos="0"/>
              </w:tabs>
              <w:spacing w:line="242" w:lineRule="auto"/>
              <w:ind w:left="0" w:firstLine="360"/>
              <w:jc w:val="both"/>
              <w:outlineLvl w:val="0"/>
              <w:rPr>
                <w:sz w:val="24"/>
              </w:rPr>
            </w:pPr>
            <w:r w:rsidRPr="00254B6F">
              <w:rPr>
                <w:sz w:val="24"/>
              </w:rPr>
              <w:t xml:space="preserve">Поставить на контроль исполнение МКУ «УБ» Предписания </w:t>
            </w:r>
            <w:r w:rsidR="00254B6F" w:rsidRPr="00254B6F">
              <w:rPr>
                <w:sz w:val="24"/>
              </w:rPr>
              <w:br/>
              <w:t>от «29» января 2016 № 1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firstLine="221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Недостатки устранены, предложения учтены, исполнение пре</w:t>
            </w:r>
            <w:r w:rsidR="00254B6F">
              <w:rPr>
                <w:bCs/>
                <w:sz w:val="24"/>
              </w:rPr>
              <w:t>дписания поставлено на контроль</w:t>
            </w:r>
          </w:p>
        </w:tc>
      </w:tr>
      <w:tr w:rsidR="00C10A9C" w:rsidRPr="00C10A9C" w:rsidTr="009D69A6">
        <w:tc>
          <w:tcPr>
            <w:tcW w:w="649" w:type="dxa"/>
            <w:gridSpan w:val="2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2.</w:t>
            </w:r>
          </w:p>
        </w:tc>
        <w:tc>
          <w:tcPr>
            <w:tcW w:w="3179" w:type="dxa"/>
            <w:gridSpan w:val="2"/>
          </w:tcPr>
          <w:p w:rsidR="00C10A9C" w:rsidRPr="00C10A9C" w:rsidRDefault="00C10A9C" w:rsidP="00254B6F">
            <w:pPr>
              <w:keepNext/>
              <w:ind w:left="-47" w:right="-34"/>
              <w:jc w:val="both"/>
              <w:outlineLvl w:val="2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Департамент архитектуры, градостроительства и земельных отношений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numPr>
                <w:ilvl w:val="0"/>
                <w:numId w:val="15"/>
              </w:numPr>
              <w:tabs>
                <w:tab w:val="left" w:pos="0"/>
              </w:tabs>
              <w:spacing w:line="242" w:lineRule="auto"/>
              <w:ind w:left="0" w:firstLine="360"/>
              <w:jc w:val="both"/>
              <w:outlineLvl w:val="0"/>
              <w:rPr>
                <w:sz w:val="24"/>
              </w:rPr>
            </w:pPr>
            <w:r w:rsidRPr="00C10A9C">
              <w:rPr>
                <w:sz w:val="24"/>
              </w:rPr>
              <w:t xml:space="preserve">Внести изменения в устав МКУ «УКСР», в целях отражения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>в н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>м действующего нормативного правового акта – Федерального закона от 05.04.2013 № 44-ФЗ.</w:t>
            </w:r>
          </w:p>
          <w:p w:rsidR="00C10A9C" w:rsidRPr="00C10A9C" w:rsidRDefault="00C10A9C" w:rsidP="00C10A9C">
            <w:pPr>
              <w:numPr>
                <w:ilvl w:val="0"/>
                <w:numId w:val="15"/>
              </w:numPr>
              <w:tabs>
                <w:tab w:val="left" w:pos="0"/>
              </w:tabs>
              <w:spacing w:line="242" w:lineRule="auto"/>
              <w:ind w:left="0" w:firstLine="360"/>
              <w:jc w:val="both"/>
              <w:outlineLvl w:val="0"/>
              <w:rPr>
                <w:b/>
                <w:bCs/>
                <w:spacing w:val="-6"/>
                <w:sz w:val="22"/>
              </w:rPr>
            </w:pPr>
            <w:r w:rsidRPr="00C10A9C">
              <w:rPr>
                <w:sz w:val="24"/>
              </w:rPr>
              <w:t xml:space="preserve">Провести анализ нарушений и замечаний, отраженных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>в настоящем отчете и принять меры к недопуще</w:t>
            </w:r>
            <w:r w:rsidR="00254B6F">
              <w:rPr>
                <w:sz w:val="24"/>
              </w:rPr>
              <w:t xml:space="preserve">нию их совершения </w:t>
            </w:r>
            <w:r w:rsidR="00254B6F">
              <w:rPr>
                <w:sz w:val="24"/>
              </w:rPr>
              <w:br/>
              <w:t>в дальнейшем</w:t>
            </w:r>
          </w:p>
        </w:tc>
        <w:tc>
          <w:tcPr>
            <w:tcW w:w="4333" w:type="dxa"/>
          </w:tcPr>
          <w:p w:rsidR="00C10A9C" w:rsidRPr="00C10A9C" w:rsidRDefault="00254B6F" w:rsidP="00C10A9C">
            <w:pPr>
              <w:overflowPunct w:val="0"/>
              <w:autoSpaceDE w:val="0"/>
              <w:autoSpaceDN w:val="0"/>
              <w:adjustRightInd w:val="0"/>
              <w:ind w:firstLine="221"/>
              <w:jc w:val="both"/>
              <w:textAlignment w:val="baseline"/>
              <w:rPr>
                <w:bCs/>
                <w:sz w:val="24"/>
              </w:rPr>
            </w:pPr>
            <w:r>
              <w:rPr>
                <w:bCs/>
                <w:sz w:val="24"/>
              </w:rPr>
              <w:t>Недостатки и предложения учтены</w:t>
            </w:r>
          </w:p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firstLine="221"/>
              <w:jc w:val="both"/>
              <w:textAlignment w:val="baseline"/>
              <w:rPr>
                <w:bCs/>
                <w:sz w:val="24"/>
              </w:rPr>
            </w:pPr>
          </w:p>
        </w:tc>
      </w:tr>
      <w:tr w:rsidR="00C10A9C" w:rsidRPr="00C10A9C" w:rsidTr="009D69A6">
        <w:tc>
          <w:tcPr>
            <w:tcW w:w="15802" w:type="dxa"/>
            <w:gridSpan w:val="7"/>
          </w:tcPr>
          <w:p w:rsidR="00C10A9C" w:rsidRPr="00C10A9C" w:rsidRDefault="00C10A9C" w:rsidP="00C10A9C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 xml:space="preserve">Проверка целевого и эффективного использования бюджетных средств, выделенных в 2014 году на реализацию муниципальной программы «Развитие транспортной системы </w:t>
            </w:r>
            <w:proofErr w:type="gramStart"/>
            <w:r w:rsidRPr="00C10A9C">
              <w:rPr>
                <w:b/>
                <w:bCs/>
                <w:sz w:val="24"/>
              </w:rPr>
              <w:t>Петропавловск-Камчатского</w:t>
            </w:r>
            <w:proofErr w:type="gramEnd"/>
            <w:r w:rsidR="00254B6F">
              <w:rPr>
                <w:b/>
                <w:bCs/>
                <w:sz w:val="24"/>
              </w:rPr>
              <w:t xml:space="preserve"> городского округа» (выборочно)</w:t>
            </w:r>
          </w:p>
        </w:tc>
      </w:tr>
      <w:tr w:rsidR="00C10A9C" w:rsidRPr="00C10A9C" w:rsidTr="009D69A6">
        <w:tc>
          <w:tcPr>
            <w:tcW w:w="649" w:type="dxa"/>
            <w:gridSpan w:val="2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1.</w:t>
            </w:r>
          </w:p>
        </w:tc>
        <w:tc>
          <w:tcPr>
            <w:tcW w:w="3179" w:type="dxa"/>
            <w:gridSpan w:val="2"/>
          </w:tcPr>
          <w:p w:rsidR="00C10A9C" w:rsidRPr="00C10A9C" w:rsidRDefault="00C10A9C" w:rsidP="00254B6F">
            <w:pPr>
              <w:keepNext/>
              <w:ind w:left="-47" w:right="-34"/>
              <w:jc w:val="both"/>
              <w:outlineLvl w:val="2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Глава администрации городского округа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numPr>
                <w:ilvl w:val="0"/>
                <w:numId w:val="16"/>
              </w:numPr>
              <w:tabs>
                <w:tab w:val="left" w:pos="0"/>
                <w:tab w:val="left" w:pos="601"/>
              </w:tabs>
              <w:ind w:left="0" w:firstLine="318"/>
              <w:contextualSpacing/>
              <w:jc w:val="both"/>
              <w:outlineLvl w:val="0"/>
              <w:rPr>
                <w:sz w:val="24"/>
              </w:rPr>
            </w:pPr>
            <w:r w:rsidRPr="00C10A9C">
              <w:rPr>
                <w:sz w:val="24"/>
              </w:rPr>
              <w:t xml:space="preserve">Провести анализ нарушений и замечаний и принять меры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>к недопущению их совершения в дальнейшем структурными подразделения администрации;</w:t>
            </w:r>
          </w:p>
          <w:p w:rsidR="00C10A9C" w:rsidRPr="00254B6F" w:rsidRDefault="00C10A9C" w:rsidP="00254B6F">
            <w:pPr>
              <w:numPr>
                <w:ilvl w:val="0"/>
                <w:numId w:val="16"/>
              </w:numPr>
              <w:tabs>
                <w:tab w:val="left" w:pos="0"/>
                <w:tab w:val="left" w:pos="601"/>
              </w:tabs>
              <w:ind w:left="0" w:firstLine="318"/>
              <w:contextualSpacing/>
              <w:jc w:val="both"/>
              <w:outlineLvl w:val="0"/>
              <w:rPr>
                <w:sz w:val="24"/>
              </w:rPr>
            </w:pPr>
            <w:r w:rsidRPr="00C10A9C">
              <w:rPr>
                <w:sz w:val="24"/>
              </w:rPr>
              <w:t xml:space="preserve">Разработать комплекс мер по повышению требований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к проектным организациям, а также учреждением, проводящих государственную экспертизу проектов в части установления гражданской </w:t>
            </w:r>
            <w:proofErr w:type="gramStart"/>
            <w:r w:rsidRPr="00C10A9C">
              <w:rPr>
                <w:sz w:val="24"/>
              </w:rPr>
              <w:t>ответственности</w:t>
            </w:r>
            <w:proofErr w:type="gramEnd"/>
            <w:r w:rsidRPr="00C10A9C">
              <w:rPr>
                <w:sz w:val="24"/>
              </w:rPr>
              <w:t xml:space="preserve"> за недостатки установленные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lastRenderedPageBreak/>
              <w:t>в</w:t>
            </w:r>
            <w:r w:rsidR="00254B6F">
              <w:rPr>
                <w:sz w:val="24"/>
              </w:rPr>
              <w:t xml:space="preserve"> результате реализации проектов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firstLine="221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lastRenderedPageBreak/>
              <w:t>Срок предо</w:t>
            </w:r>
            <w:r w:rsidR="00254B6F">
              <w:rPr>
                <w:bCs/>
                <w:sz w:val="24"/>
              </w:rPr>
              <w:t>ставления информации 01.07.2016</w:t>
            </w:r>
          </w:p>
        </w:tc>
      </w:tr>
      <w:tr w:rsidR="00C10A9C" w:rsidRPr="00C10A9C" w:rsidTr="009D69A6">
        <w:tc>
          <w:tcPr>
            <w:tcW w:w="649" w:type="dxa"/>
            <w:gridSpan w:val="2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lastRenderedPageBreak/>
              <w:t>2.</w:t>
            </w:r>
          </w:p>
        </w:tc>
        <w:tc>
          <w:tcPr>
            <w:tcW w:w="3179" w:type="dxa"/>
            <w:gridSpan w:val="2"/>
          </w:tcPr>
          <w:p w:rsidR="00C10A9C" w:rsidRPr="00C10A9C" w:rsidRDefault="00C10A9C" w:rsidP="00254B6F">
            <w:pPr>
              <w:keepNext/>
              <w:ind w:left="-47" w:right="-34"/>
              <w:jc w:val="both"/>
              <w:outlineLvl w:val="2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Управление архитектуры, градостроительства и земельных отношений городского округа 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numPr>
                <w:ilvl w:val="0"/>
                <w:numId w:val="17"/>
              </w:numPr>
              <w:tabs>
                <w:tab w:val="left" w:pos="0"/>
              </w:tabs>
              <w:ind w:left="0" w:firstLine="360"/>
              <w:jc w:val="both"/>
              <w:outlineLvl w:val="0"/>
              <w:rPr>
                <w:sz w:val="24"/>
              </w:rPr>
            </w:pPr>
            <w:r w:rsidRPr="00C10A9C">
              <w:rPr>
                <w:sz w:val="24"/>
              </w:rPr>
              <w:t xml:space="preserve">Провести анализ нарушений и замечаний, отраженных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в настоящем отчете и принять меры к недопущению их совершения </w:t>
            </w:r>
            <w:r w:rsidR="00254B6F">
              <w:rPr>
                <w:sz w:val="24"/>
              </w:rPr>
              <w:br/>
            </w:r>
            <w:r w:rsidRPr="00C10A9C">
              <w:rPr>
                <w:sz w:val="24"/>
              </w:rPr>
              <w:t>в дальнейшем подведомственными учреждениями;</w:t>
            </w:r>
          </w:p>
          <w:p w:rsidR="00C10A9C" w:rsidRPr="00C10A9C" w:rsidRDefault="00C10A9C" w:rsidP="00C10A9C">
            <w:pPr>
              <w:numPr>
                <w:ilvl w:val="0"/>
                <w:numId w:val="17"/>
              </w:numPr>
              <w:tabs>
                <w:tab w:val="left" w:pos="0"/>
              </w:tabs>
              <w:ind w:left="0" w:firstLine="360"/>
              <w:jc w:val="both"/>
              <w:outlineLvl w:val="0"/>
              <w:rPr>
                <w:sz w:val="24"/>
              </w:rPr>
            </w:pPr>
            <w:r w:rsidRPr="00C10A9C">
              <w:rPr>
                <w:sz w:val="24"/>
              </w:rPr>
              <w:t xml:space="preserve">Принять меры к приведению целевых показателей подпрограммы 1 программы «Развитие транспортной системы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округа» на 2014-2017 годы утвержденной постановлением администрации городского округа от 31.10.2013 № 3180 в соответствие с фактическими выполняемыми объемами;</w:t>
            </w:r>
          </w:p>
          <w:p w:rsidR="00C10A9C" w:rsidRPr="00C10A9C" w:rsidRDefault="00C10A9C" w:rsidP="00A42381">
            <w:pPr>
              <w:numPr>
                <w:ilvl w:val="0"/>
                <w:numId w:val="17"/>
              </w:numPr>
              <w:tabs>
                <w:tab w:val="left" w:pos="0"/>
              </w:tabs>
              <w:ind w:left="0" w:firstLine="360"/>
              <w:jc w:val="both"/>
              <w:outlineLvl w:val="0"/>
              <w:rPr>
                <w:b/>
                <w:bCs/>
                <w:spacing w:val="-6"/>
                <w:sz w:val="22"/>
              </w:rPr>
            </w:pPr>
            <w:r w:rsidRPr="00C10A9C">
              <w:rPr>
                <w:sz w:val="24"/>
              </w:rPr>
              <w:t xml:space="preserve">Подготовить и направить в адрес главы администрации предложения по повышению требований к проектным организациям, </w:t>
            </w:r>
            <w:r w:rsidR="00A42381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а также учреждением, проводящих государственную экспертизу проектов в части установления гражданской </w:t>
            </w:r>
            <w:proofErr w:type="gramStart"/>
            <w:r w:rsidRPr="00C10A9C">
              <w:rPr>
                <w:sz w:val="24"/>
              </w:rPr>
              <w:t>ответственности</w:t>
            </w:r>
            <w:proofErr w:type="gramEnd"/>
            <w:r w:rsidRPr="00C10A9C">
              <w:rPr>
                <w:sz w:val="24"/>
              </w:rPr>
              <w:t xml:space="preserve"> </w:t>
            </w:r>
            <w:r w:rsidR="00A42381">
              <w:rPr>
                <w:sz w:val="24"/>
              </w:rPr>
              <w:br/>
            </w:r>
            <w:r w:rsidRPr="00C10A9C">
              <w:rPr>
                <w:sz w:val="24"/>
              </w:rPr>
              <w:t>за недостатки установленные в</w:t>
            </w:r>
            <w:r w:rsidR="00254B6F">
              <w:rPr>
                <w:sz w:val="24"/>
              </w:rPr>
              <w:t xml:space="preserve"> результате реализации проектов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firstLine="221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Срок предоставления информаци</w:t>
            </w:r>
            <w:r w:rsidR="00A42381">
              <w:rPr>
                <w:bCs/>
                <w:sz w:val="24"/>
              </w:rPr>
              <w:t>и 01.07.2016</w:t>
            </w:r>
          </w:p>
        </w:tc>
      </w:tr>
      <w:tr w:rsidR="00C10A9C" w:rsidRPr="00C10A9C" w:rsidTr="009D69A6">
        <w:tc>
          <w:tcPr>
            <w:tcW w:w="15802" w:type="dxa"/>
            <w:gridSpan w:val="7"/>
          </w:tcPr>
          <w:p w:rsidR="00C10A9C" w:rsidRPr="00C10A9C" w:rsidRDefault="00C10A9C" w:rsidP="00C10A9C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>Проверка целевого и эффективного использования средств, выделенных по подразделу 0707 «Молодежная политика и оздоровление детей»</w:t>
            </w:r>
          </w:p>
        </w:tc>
      </w:tr>
      <w:tr w:rsidR="00C10A9C" w:rsidRPr="00C10A9C" w:rsidTr="009D69A6">
        <w:tc>
          <w:tcPr>
            <w:tcW w:w="649" w:type="dxa"/>
            <w:gridSpan w:val="2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1.</w:t>
            </w:r>
          </w:p>
        </w:tc>
        <w:tc>
          <w:tcPr>
            <w:tcW w:w="3179" w:type="dxa"/>
            <w:gridSpan w:val="2"/>
          </w:tcPr>
          <w:p w:rsidR="00C10A9C" w:rsidRPr="00C10A9C" w:rsidRDefault="00C10A9C" w:rsidP="00A42381">
            <w:pPr>
              <w:keepNext/>
              <w:ind w:left="-47" w:right="-34"/>
              <w:jc w:val="both"/>
              <w:outlineLvl w:val="2"/>
              <w:rPr>
                <w:bCs/>
                <w:sz w:val="24"/>
              </w:rPr>
            </w:pPr>
            <w:r w:rsidRPr="00C10A9C">
              <w:rPr>
                <w:sz w:val="24"/>
              </w:rPr>
              <w:t xml:space="preserve">Управление культуры, спорта и молодежной политики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autoSpaceDE w:val="0"/>
              <w:autoSpaceDN w:val="0"/>
              <w:adjustRightInd w:val="0"/>
              <w:ind w:left="-41" w:firstLine="284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1. Проконтролировать устранение выявленных нарушений </w:t>
            </w:r>
            <w:r w:rsidR="00A42381">
              <w:rPr>
                <w:sz w:val="24"/>
              </w:rPr>
              <w:br/>
            </w:r>
            <w:r w:rsidRPr="00C10A9C">
              <w:rPr>
                <w:sz w:val="24"/>
              </w:rPr>
              <w:t>и недостатков, допущенных МАУ «Молодежный центр».</w:t>
            </w:r>
          </w:p>
          <w:p w:rsidR="00C10A9C" w:rsidRPr="00C10A9C" w:rsidRDefault="00C10A9C" w:rsidP="00C10A9C">
            <w:pPr>
              <w:autoSpaceDE w:val="0"/>
              <w:autoSpaceDN w:val="0"/>
              <w:adjustRightInd w:val="0"/>
              <w:spacing w:before="40"/>
              <w:ind w:left="-41" w:firstLine="284"/>
              <w:jc w:val="both"/>
              <w:rPr>
                <w:bCs/>
                <w:sz w:val="24"/>
              </w:rPr>
            </w:pPr>
            <w:r w:rsidRPr="00C10A9C">
              <w:rPr>
                <w:sz w:val="24"/>
              </w:rPr>
              <w:t xml:space="preserve">2. Довести информацию о результатах контрольного мероприятия </w:t>
            </w:r>
            <w:r w:rsidR="00A42381">
              <w:rPr>
                <w:sz w:val="24"/>
              </w:rPr>
              <w:br/>
            </w:r>
            <w:r w:rsidRPr="00C10A9C">
              <w:rPr>
                <w:sz w:val="24"/>
              </w:rPr>
              <w:t>до сведения руководите</w:t>
            </w:r>
            <w:r w:rsidR="00A42381">
              <w:rPr>
                <w:sz w:val="24"/>
              </w:rPr>
              <w:t>лей подведомственных учреждений</w:t>
            </w:r>
          </w:p>
          <w:p w:rsidR="00C10A9C" w:rsidRPr="00C10A9C" w:rsidRDefault="00C10A9C" w:rsidP="00C10A9C">
            <w:pPr>
              <w:spacing w:before="40" w:after="40"/>
              <w:ind w:firstLine="207"/>
              <w:contextualSpacing/>
              <w:jc w:val="both"/>
              <w:rPr>
                <w:b/>
                <w:bCs/>
                <w:spacing w:val="-6"/>
                <w:sz w:val="22"/>
              </w:rPr>
            </w:pP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firstLine="221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Управлением сообщено </w:t>
            </w:r>
            <w:r w:rsidR="007B5FA7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о рассмотрении предложений КСП и сообщено об устранении нарушений МАУ </w:t>
            </w:r>
            <w:r w:rsidRPr="00C10A9C">
              <w:rPr>
                <w:sz w:val="24"/>
              </w:rPr>
              <w:t>«Молодежный центр»</w:t>
            </w:r>
          </w:p>
        </w:tc>
      </w:tr>
      <w:tr w:rsidR="00C10A9C" w:rsidRPr="00C10A9C" w:rsidTr="009D69A6">
        <w:trPr>
          <w:trHeight w:val="600"/>
        </w:trPr>
        <w:tc>
          <w:tcPr>
            <w:tcW w:w="15802" w:type="dxa"/>
            <w:gridSpan w:val="7"/>
            <w:vAlign w:val="center"/>
          </w:tcPr>
          <w:p w:rsidR="00C10A9C" w:rsidRPr="00C10A9C" w:rsidRDefault="00C10A9C" w:rsidP="00C10A9C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Cs w:val="28"/>
              </w:rPr>
            </w:pPr>
            <w:r w:rsidRPr="00C10A9C">
              <w:rPr>
                <w:b/>
                <w:bCs/>
                <w:sz w:val="24"/>
              </w:rPr>
              <w:t>Проверка эффективности использования бюджетных средств, выделенных на устройство и ремонт фасадов зданий объектов социальной сферы (выборочно)</w:t>
            </w:r>
          </w:p>
        </w:tc>
      </w:tr>
      <w:tr w:rsidR="00C10A9C" w:rsidRPr="00C10A9C" w:rsidTr="009D69A6">
        <w:tc>
          <w:tcPr>
            <w:tcW w:w="649" w:type="dxa"/>
            <w:gridSpan w:val="2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1.</w:t>
            </w:r>
          </w:p>
        </w:tc>
        <w:tc>
          <w:tcPr>
            <w:tcW w:w="3179" w:type="dxa"/>
            <w:gridSpan w:val="2"/>
          </w:tcPr>
          <w:p w:rsidR="00C10A9C" w:rsidRPr="00C10A9C" w:rsidRDefault="00C10A9C" w:rsidP="00A42381">
            <w:pPr>
              <w:keepNext/>
              <w:jc w:val="both"/>
              <w:outlineLvl w:val="2"/>
              <w:rPr>
                <w:b/>
                <w:sz w:val="24"/>
              </w:rPr>
            </w:pPr>
            <w:r w:rsidRPr="00C10A9C">
              <w:rPr>
                <w:sz w:val="24"/>
              </w:rPr>
              <w:t xml:space="preserve">Администрация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ind w:left="-41" w:firstLine="284"/>
              <w:jc w:val="both"/>
              <w:rPr>
                <w:bCs/>
                <w:color w:val="333333"/>
                <w:sz w:val="24"/>
              </w:rPr>
            </w:pPr>
            <w:r w:rsidRPr="00C10A9C">
              <w:rPr>
                <w:sz w:val="24"/>
              </w:rPr>
              <w:t xml:space="preserve">1. В целях недопущения неэффективного использования бюджетных средств и с учетом замечаний КСП разработать для муниципальных учреждений </w:t>
            </w:r>
            <w:r w:rsidRPr="00C10A9C">
              <w:rPr>
                <w:bCs/>
                <w:sz w:val="24"/>
              </w:rPr>
              <w:t>рекомендации по содержанию, ремонту и переустройству фасадов зданий и сооружений на территории городского округа.</w:t>
            </w:r>
          </w:p>
          <w:p w:rsidR="00C10A9C" w:rsidRPr="00C10A9C" w:rsidRDefault="00C10A9C" w:rsidP="00C10A9C">
            <w:pPr>
              <w:ind w:left="-41" w:firstLine="284"/>
              <w:jc w:val="both"/>
              <w:rPr>
                <w:sz w:val="22"/>
              </w:rPr>
            </w:pPr>
            <w:r w:rsidRPr="00C10A9C">
              <w:rPr>
                <w:sz w:val="24"/>
              </w:rPr>
              <w:t>2. С целью эффективного использования средств бюджета городского округа предусмотреть в правовых актах администрации городского округа требование об ограничении авансовых платежей при заключении бюджетными (автономными) учреждениями отд</w:t>
            </w:r>
            <w:r w:rsidR="00A42381">
              <w:rPr>
                <w:sz w:val="24"/>
              </w:rPr>
              <w:t>ельных видов договоров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firstLine="115"/>
              <w:jc w:val="both"/>
              <w:textAlignment w:val="baseline"/>
              <w:rPr>
                <w:bCs/>
                <w:sz w:val="24"/>
                <w:highlight w:val="yellow"/>
              </w:rPr>
            </w:pPr>
            <w:r w:rsidRPr="00C10A9C">
              <w:rPr>
                <w:bCs/>
                <w:sz w:val="24"/>
              </w:rPr>
              <w:t xml:space="preserve">По результатам рассмотрения информационного письма Администрацией сообщено </w:t>
            </w:r>
            <w:r w:rsidR="00A42381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 xml:space="preserve">о направлении руководителям муниципальных учреждений социальной сферы города рекомендации по содержанию, ремонту и переустройству фасадов зданий и сооружений </w:t>
            </w:r>
            <w:r w:rsidR="00A42381">
              <w:rPr>
                <w:bCs/>
                <w:sz w:val="24"/>
              </w:rPr>
              <w:t>на территории городского округа</w:t>
            </w:r>
          </w:p>
        </w:tc>
      </w:tr>
      <w:tr w:rsidR="00C10A9C" w:rsidRPr="00C10A9C" w:rsidTr="009D69A6">
        <w:tc>
          <w:tcPr>
            <w:tcW w:w="649" w:type="dxa"/>
            <w:gridSpan w:val="2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2.</w:t>
            </w:r>
          </w:p>
        </w:tc>
        <w:tc>
          <w:tcPr>
            <w:tcW w:w="3179" w:type="dxa"/>
            <w:gridSpan w:val="2"/>
          </w:tcPr>
          <w:p w:rsidR="00C10A9C" w:rsidRPr="00C10A9C" w:rsidRDefault="00C10A9C" w:rsidP="00A42381">
            <w:pPr>
              <w:tabs>
                <w:tab w:val="left" w:pos="6379"/>
              </w:tabs>
              <w:spacing w:after="120"/>
              <w:ind w:left="34" w:hanging="34"/>
              <w:jc w:val="both"/>
              <w:rPr>
                <w:sz w:val="24"/>
              </w:rPr>
            </w:pPr>
            <w:r w:rsidRPr="00C10A9C">
              <w:rPr>
                <w:bCs/>
                <w:sz w:val="24"/>
              </w:rPr>
              <w:t xml:space="preserve">Департамент социального </w:t>
            </w:r>
            <w:r w:rsidRPr="00C10A9C">
              <w:rPr>
                <w:bCs/>
                <w:sz w:val="24"/>
              </w:rPr>
              <w:lastRenderedPageBreak/>
              <w:t xml:space="preserve">развития администрации </w:t>
            </w:r>
            <w:proofErr w:type="gramStart"/>
            <w:r w:rsidRPr="00C10A9C">
              <w:rPr>
                <w:bCs/>
                <w:sz w:val="24"/>
              </w:rPr>
              <w:t>Петропавловск-Камчатского</w:t>
            </w:r>
            <w:proofErr w:type="gramEnd"/>
            <w:r w:rsidRPr="00C10A9C">
              <w:rPr>
                <w:bCs/>
                <w:sz w:val="24"/>
              </w:rPr>
              <w:t xml:space="preserve"> городского округа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autoSpaceDE w:val="0"/>
              <w:autoSpaceDN w:val="0"/>
              <w:adjustRightInd w:val="0"/>
              <w:spacing w:before="40"/>
              <w:ind w:firstLine="243"/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 xml:space="preserve">1. Провести детальный анализ нарушений и недостатков при </w:t>
            </w:r>
            <w:r w:rsidRPr="00C10A9C">
              <w:rPr>
                <w:sz w:val="24"/>
              </w:rPr>
              <w:lastRenderedPageBreak/>
              <w:t>планировании, санкционировании расходов, с целью исключения возможности их повторения;</w:t>
            </w:r>
          </w:p>
          <w:p w:rsidR="00C10A9C" w:rsidRPr="00C10A9C" w:rsidRDefault="00C10A9C" w:rsidP="00C10A9C">
            <w:pPr>
              <w:autoSpaceDE w:val="0"/>
              <w:autoSpaceDN w:val="0"/>
              <w:adjustRightInd w:val="0"/>
              <w:spacing w:before="40"/>
              <w:ind w:firstLine="243"/>
              <w:jc w:val="both"/>
              <w:rPr>
                <w:sz w:val="24"/>
              </w:rPr>
            </w:pPr>
            <w:r w:rsidRPr="00C10A9C">
              <w:rPr>
                <w:sz w:val="24"/>
              </w:rPr>
              <w:t>2. С целью недопущения нецелевого и неэффективного использования средств бюджета городского округа в соглашениях, заключаемых с подведомственными бюджетными и автономными учреждениями, более детально конкретизировать цели, выделяемых субсидий на иные цели;</w:t>
            </w:r>
          </w:p>
          <w:p w:rsidR="00C10A9C" w:rsidRPr="00C10A9C" w:rsidRDefault="00C10A9C" w:rsidP="00C10A9C">
            <w:pPr>
              <w:autoSpaceDE w:val="0"/>
              <w:autoSpaceDN w:val="0"/>
              <w:adjustRightInd w:val="0"/>
              <w:spacing w:before="40"/>
              <w:ind w:firstLine="243"/>
              <w:jc w:val="both"/>
              <w:rPr>
                <w:sz w:val="24"/>
              </w:rPr>
            </w:pPr>
            <w:r w:rsidRPr="00C10A9C">
              <w:rPr>
                <w:sz w:val="24"/>
              </w:rPr>
              <w:t>3. С целью недопущения аналогичных нарушений и недостатков довести информацию о результатах контрольного мероприятия до сведения руководите</w:t>
            </w:r>
            <w:r w:rsidR="00A42381">
              <w:rPr>
                <w:sz w:val="24"/>
              </w:rPr>
              <w:t>лей подведомственных учреждений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lastRenderedPageBreak/>
              <w:t xml:space="preserve">В ответ на предложения КСП </w:t>
            </w:r>
            <w:r w:rsidRPr="00C10A9C">
              <w:rPr>
                <w:bCs/>
                <w:sz w:val="24"/>
              </w:rPr>
              <w:lastRenderedPageBreak/>
              <w:t>Департаментом сообщено об их рассмотрен</w:t>
            </w:r>
            <w:r w:rsidR="00A42381">
              <w:rPr>
                <w:bCs/>
                <w:sz w:val="24"/>
              </w:rPr>
              <w:t>ии и выполнении</w:t>
            </w:r>
          </w:p>
        </w:tc>
      </w:tr>
      <w:tr w:rsidR="00C10A9C" w:rsidRPr="00C10A9C" w:rsidTr="009D69A6">
        <w:trPr>
          <w:trHeight w:val="70"/>
        </w:trPr>
        <w:tc>
          <w:tcPr>
            <w:tcW w:w="649" w:type="dxa"/>
            <w:gridSpan w:val="2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lastRenderedPageBreak/>
              <w:t>3.</w:t>
            </w:r>
          </w:p>
        </w:tc>
        <w:tc>
          <w:tcPr>
            <w:tcW w:w="3179" w:type="dxa"/>
            <w:gridSpan w:val="2"/>
          </w:tcPr>
          <w:p w:rsidR="00C10A9C" w:rsidRPr="00C10A9C" w:rsidRDefault="00C10A9C" w:rsidP="00A42381">
            <w:pPr>
              <w:tabs>
                <w:tab w:val="left" w:pos="6379"/>
              </w:tabs>
              <w:ind w:left="34" w:hanging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>Муниципальное бюджетное образовательное учреждение «Средняя общеобразовательная школа № 2»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ind w:left="-41" w:firstLine="248"/>
              <w:jc w:val="both"/>
              <w:rPr>
                <w:sz w:val="24"/>
              </w:rPr>
            </w:pPr>
            <w:r w:rsidRPr="00C10A9C">
              <w:rPr>
                <w:sz w:val="24"/>
              </w:rPr>
              <w:t>1. О предоставлении информации о завершении</w:t>
            </w:r>
            <w:r w:rsidR="00A42381">
              <w:rPr>
                <w:sz w:val="24"/>
              </w:rPr>
              <w:t xml:space="preserve"> работ по     устройству фасада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left="-27" w:right="-108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Учреждением сообщено, что работы по устройству фасада завершены. </w:t>
            </w:r>
            <w:r w:rsidR="00A42381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Со стороны учреждения ведется работа о взыскании неустойки за нарушение сроков сдачи работ. Подрядчиком устраняются замечания технадз</w:t>
            </w:r>
            <w:r w:rsidR="00A42381">
              <w:rPr>
                <w:bCs/>
                <w:sz w:val="24"/>
              </w:rPr>
              <w:t>ора по качеству ремонтных работ</w:t>
            </w:r>
          </w:p>
        </w:tc>
      </w:tr>
      <w:tr w:rsidR="00C10A9C" w:rsidRPr="00C10A9C" w:rsidTr="009D69A6">
        <w:trPr>
          <w:trHeight w:val="435"/>
        </w:trPr>
        <w:tc>
          <w:tcPr>
            <w:tcW w:w="15802" w:type="dxa"/>
            <w:gridSpan w:val="7"/>
          </w:tcPr>
          <w:p w:rsidR="00C10A9C" w:rsidRPr="00C10A9C" w:rsidRDefault="00C10A9C" w:rsidP="00C10A9C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 xml:space="preserve">Проверка целевого и эффективного использования бюджетных средств, выделенных в 2014 году на реализацию муниципальной программы «Обеспечение защиты населения от чрезвычайных ситуаций и совершенствования гражданской обороны, профилактика правонарушений, экстремизма, терроризма и асоциальных явлений в </w:t>
            </w:r>
            <w:proofErr w:type="gramStart"/>
            <w:r w:rsidRPr="00C10A9C">
              <w:rPr>
                <w:b/>
                <w:bCs/>
                <w:sz w:val="24"/>
              </w:rPr>
              <w:t>Петропавловск-Камчатском</w:t>
            </w:r>
            <w:proofErr w:type="gramEnd"/>
            <w:r w:rsidRPr="00C10A9C">
              <w:rPr>
                <w:b/>
                <w:bCs/>
                <w:sz w:val="24"/>
              </w:rPr>
              <w:t xml:space="preserve"> городском округе» (выборочно)</w:t>
            </w:r>
          </w:p>
        </w:tc>
      </w:tr>
      <w:tr w:rsidR="00C10A9C" w:rsidRPr="00C10A9C" w:rsidTr="009D69A6">
        <w:trPr>
          <w:trHeight w:val="70"/>
        </w:trPr>
        <w:tc>
          <w:tcPr>
            <w:tcW w:w="649" w:type="dxa"/>
            <w:gridSpan w:val="2"/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1.</w:t>
            </w:r>
          </w:p>
        </w:tc>
        <w:tc>
          <w:tcPr>
            <w:tcW w:w="3179" w:type="dxa"/>
            <w:gridSpan w:val="2"/>
            <w:vAlign w:val="center"/>
          </w:tcPr>
          <w:p w:rsidR="00C10A9C" w:rsidRPr="00C10A9C" w:rsidRDefault="00C10A9C" w:rsidP="008E5822">
            <w:pPr>
              <w:tabs>
                <w:tab w:val="left" w:pos="6379"/>
              </w:tabs>
              <w:ind w:left="34" w:hanging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Администрация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</w:t>
            </w:r>
          </w:p>
        </w:tc>
        <w:tc>
          <w:tcPr>
            <w:tcW w:w="7641" w:type="dxa"/>
            <w:gridSpan w:val="2"/>
            <w:vAlign w:val="center"/>
          </w:tcPr>
          <w:p w:rsidR="00C10A9C" w:rsidRPr="00C10A9C" w:rsidRDefault="00C10A9C" w:rsidP="00C10A9C">
            <w:pPr>
              <w:spacing w:before="40" w:after="40"/>
              <w:contextualSpacing/>
              <w:jc w:val="both"/>
              <w:rPr>
                <w:sz w:val="24"/>
              </w:rPr>
            </w:pPr>
            <w:r w:rsidRPr="00C10A9C">
              <w:rPr>
                <w:sz w:val="24"/>
              </w:rPr>
              <w:t>1. Провести детальный анализ замечаний и нарушений, выявленных КСП при проведении контрольного мероприятия, с целью устранения выявленных нарушений и недоработок, а именно, с учетом устраненных нарушений и замечаний:</w:t>
            </w:r>
          </w:p>
          <w:p w:rsidR="00C10A9C" w:rsidRPr="00C10A9C" w:rsidRDefault="00C10A9C" w:rsidP="00C10A9C">
            <w:pPr>
              <w:spacing w:before="40" w:after="40"/>
              <w:contextualSpacing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устранить нечеткость, несогласованность, абстрактность формулировок целей, задач, показателей, характеризующих проблемы, мероприятий, </w:t>
            </w:r>
            <w:proofErr w:type="spellStart"/>
            <w:r w:rsidRPr="00C10A9C">
              <w:rPr>
                <w:sz w:val="24"/>
              </w:rPr>
              <w:t>подмероприятий</w:t>
            </w:r>
            <w:proofErr w:type="spellEnd"/>
            <w:r w:rsidRPr="00C10A9C">
              <w:rPr>
                <w:sz w:val="24"/>
              </w:rPr>
              <w:t>, целевых индикаторов и ожидаемых результатов программы.</w:t>
            </w:r>
          </w:p>
          <w:p w:rsidR="00C10A9C" w:rsidRPr="00C10A9C" w:rsidRDefault="00C10A9C" w:rsidP="00C10A9C">
            <w:pPr>
              <w:spacing w:before="40" w:after="40"/>
              <w:contextualSpacing/>
              <w:jc w:val="both"/>
              <w:rPr>
                <w:sz w:val="24"/>
              </w:rPr>
            </w:pPr>
            <w:r w:rsidRPr="00C10A9C">
              <w:rPr>
                <w:sz w:val="24"/>
              </w:rPr>
              <w:t>- с целью устранения неэффективного использования сре</w:t>
            </w:r>
            <w:proofErr w:type="gramStart"/>
            <w:r w:rsidRPr="00C10A9C">
              <w:rPr>
                <w:sz w:val="24"/>
              </w:rPr>
              <w:t>дств Пр</w:t>
            </w:r>
            <w:proofErr w:type="gramEnd"/>
            <w:r w:rsidRPr="00C10A9C">
              <w:rPr>
                <w:sz w:val="24"/>
              </w:rPr>
              <w:t>ограммы на общую сумму 410,2 тыс. рублей, принять меры по расторжению договора безвозмездного пользования оборудования для системы видеонаблюдения от 16.02.2015 № 1, и в случае необходимости предусмотреть в программе соответствующие мероприятия и целевые индикаторы.</w:t>
            </w:r>
          </w:p>
          <w:p w:rsidR="00C10A9C" w:rsidRPr="00C10A9C" w:rsidRDefault="00C10A9C" w:rsidP="00C10A9C">
            <w:pPr>
              <w:tabs>
                <w:tab w:val="left" w:pos="0"/>
              </w:tabs>
              <w:suppressAutoHyphens/>
              <w:autoSpaceDE w:val="0"/>
              <w:spacing w:before="40" w:after="40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2. В дальнейшем обеспечить системный анализ результатов реализации </w:t>
            </w:r>
            <w:r w:rsidRPr="00C10A9C">
              <w:rPr>
                <w:sz w:val="24"/>
              </w:rPr>
              <w:lastRenderedPageBreak/>
              <w:t>программы в разрезе каждого направления и мероприятия,</w:t>
            </w:r>
            <w:r w:rsidR="008E5822">
              <w:rPr>
                <w:sz w:val="24"/>
              </w:rPr>
              <w:t xml:space="preserve"> а также в целом всей программы</w:t>
            </w:r>
          </w:p>
        </w:tc>
        <w:tc>
          <w:tcPr>
            <w:tcW w:w="4333" w:type="dxa"/>
          </w:tcPr>
          <w:p w:rsidR="00C10A9C" w:rsidRPr="00C10A9C" w:rsidRDefault="00C10A9C" w:rsidP="008E582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lastRenderedPageBreak/>
              <w:t>Администрацией сообщено:</w:t>
            </w:r>
          </w:p>
          <w:p w:rsidR="00C10A9C" w:rsidRPr="00C10A9C" w:rsidRDefault="00C10A9C" w:rsidP="008E582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- об учете замечаний КСП при разработке внесения изменений в программу;</w:t>
            </w:r>
          </w:p>
          <w:p w:rsidR="00C10A9C" w:rsidRPr="00C10A9C" w:rsidRDefault="00C10A9C" w:rsidP="008E582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- о проведении в целях создания единого объекта основных средств инвентаризации;</w:t>
            </w:r>
          </w:p>
          <w:p w:rsidR="00C10A9C" w:rsidRPr="00C10A9C" w:rsidRDefault="00C10A9C" w:rsidP="008E582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- о принятии к учету по итогам инвентаризации оборудования «Система видеонаблюдения» и «Интеллектуальная система хранения данных</w:t>
            </w:r>
            <w:r w:rsidR="008E5822">
              <w:rPr>
                <w:bCs/>
                <w:sz w:val="24"/>
              </w:rPr>
              <w:t>» как единых объектов</w:t>
            </w:r>
          </w:p>
        </w:tc>
      </w:tr>
      <w:tr w:rsidR="00C10A9C" w:rsidRPr="00C10A9C" w:rsidTr="009D69A6">
        <w:trPr>
          <w:trHeight w:val="70"/>
        </w:trPr>
        <w:tc>
          <w:tcPr>
            <w:tcW w:w="649" w:type="dxa"/>
            <w:gridSpan w:val="2"/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lastRenderedPageBreak/>
              <w:t xml:space="preserve">2. </w:t>
            </w:r>
          </w:p>
        </w:tc>
        <w:tc>
          <w:tcPr>
            <w:tcW w:w="3179" w:type="dxa"/>
            <w:gridSpan w:val="2"/>
            <w:vAlign w:val="center"/>
          </w:tcPr>
          <w:p w:rsidR="00C10A9C" w:rsidRPr="00C10A9C" w:rsidRDefault="00C10A9C" w:rsidP="008E5822">
            <w:pPr>
              <w:tabs>
                <w:tab w:val="left" w:pos="6379"/>
              </w:tabs>
              <w:ind w:left="34" w:hanging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Аппарат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</w:t>
            </w:r>
          </w:p>
        </w:tc>
        <w:tc>
          <w:tcPr>
            <w:tcW w:w="7641" w:type="dxa"/>
            <w:gridSpan w:val="2"/>
            <w:vAlign w:val="center"/>
          </w:tcPr>
          <w:p w:rsidR="00C10A9C" w:rsidRPr="00C10A9C" w:rsidRDefault="00C10A9C" w:rsidP="00C10A9C">
            <w:pPr>
              <w:autoSpaceDE w:val="0"/>
              <w:autoSpaceDN w:val="0"/>
              <w:adjustRightInd w:val="0"/>
              <w:ind w:left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>1. Провести детальный анализ замечаний и нарушений с целью устранения выявленных нарушений и недоработок;</w:t>
            </w:r>
          </w:p>
          <w:p w:rsidR="00C10A9C" w:rsidRPr="00C10A9C" w:rsidRDefault="00C10A9C" w:rsidP="00C10A9C">
            <w:pPr>
              <w:autoSpaceDE w:val="0"/>
              <w:autoSpaceDN w:val="0"/>
              <w:adjustRightInd w:val="0"/>
              <w:spacing w:before="40"/>
              <w:ind w:left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>2. С целью устранения неэффективного использования сре</w:t>
            </w:r>
            <w:proofErr w:type="gramStart"/>
            <w:r w:rsidRPr="00C10A9C">
              <w:rPr>
                <w:sz w:val="24"/>
              </w:rPr>
              <w:t>дств пр</w:t>
            </w:r>
            <w:proofErr w:type="gramEnd"/>
            <w:r w:rsidRPr="00C10A9C">
              <w:rPr>
                <w:sz w:val="24"/>
              </w:rPr>
              <w:t>ограммы принять меры по расторжению договора безвозмездного пользования оборудованием для системы видеонаблюд</w:t>
            </w:r>
            <w:r w:rsidR="008E5822">
              <w:rPr>
                <w:sz w:val="24"/>
              </w:rPr>
              <w:t>ения на сумму 410,2 тыс. рублей</w:t>
            </w:r>
          </w:p>
        </w:tc>
        <w:tc>
          <w:tcPr>
            <w:tcW w:w="4333" w:type="dxa"/>
            <w:vAlign w:val="center"/>
          </w:tcPr>
          <w:p w:rsidR="00C10A9C" w:rsidRDefault="00C10A9C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</w:rPr>
            </w:pPr>
            <w:r w:rsidRPr="00C10A9C">
              <w:rPr>
                <w:bCs/>
                <w:sz w:val="24"/>
              </w:rPr>
              <w:t>Аппаратом администрации сообщено об учете замечаний КСП, а также выражено мнение об отсутствии основания для расторжения договора безвозмездного пользования</w:t>
            </w:r>
            <w:r w:rsidRPr="00C10A9C">
              <w:rPr>
                <w:sz w:val="24"/>
              </w:rPr>
              <w:t xml:space="preserve"> оборудован</w:t>
            </w:r>
            <w:r w:rsidR="008E5822">
              <w:rPr>
                <w:sz w:val="24"/>
              </w:rPr>
              <w:t>ием для системы видеонаблюдения</w:t>
            </w:r>
          </w:p>
          <w:p w:rsidR="008E5822" w:rsidRPr="00C10A9C" w:rsidRDefault="008E5822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4"/>
              </w:rPr>
            </w:pPr>
          </w:p>
        </w:tc>
      </w:tr>
      <w:tr w:rsidR="00C10A9C" w:rsidRPr="00C10A9C" w:rsidTr="009D69A6">
        <w:trPr>
          <w:trHeight w:val="70"/>
        </w:trPr>
        <w:tc>
          <w:tcPr>
            <w:tcW w:w="15802" w:type="dxa"/>
            <w:gridSpan w:val="7"/>
            <w:vAlign w:val="center"/>
          </w:tcPr>
          <w:p w:rsidR="00C10A9C" w:rsidRPr="00C10A9C" w:rsidRDefault="00C10A9C" w:rsidP="00C10A9C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>Проверка целевого и эффективного использования субсидий, выделенных автономным учреждениям на финансовое обеспечение муниципального задания на оказание муниципальных услуг (выполнение работ) и иные цели (выборочно)</w:t>
            </w:r>
          </w:p>
        </w:tc>
      </w:tr>
      <w:tr w:rsidR="00C10A9C" w:rsidRPr="00C10A9C" w:rsidTr="009D69A6">
        <w:trPr>
          <w:trHeight w:val="70"/>
        </w:trPr>
        <w:tc>
          <w:tcPr>
            <w:tcW w:w="649" w:type="dxa"/>
            <w:gridSpan w:val="2"/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1.</w:t>
            </w:r>
          </w:p>
        </w:tc>
        <w:tc>
          <w:tcPr>
            <w:tcW w:w="3179" w:type="dxa"/>
            <w:gridSpan w:val="2"/>
            <w:vAlign w:val="center"/>
          </w:tcPr>
          <w:p w:rsidR="00C10A9C" w:rsidRPr="00C10A9C" w:rsidRDefault="00C10A9C" w:rsidP="008E5822">
            <w:pPr>
              <w:tabs>
                <w:tab w:val="left" w:pos="6379"/>
              </w:tabs>
              <w:ind w:left="34" w:firstLine="61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Администрация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autoSpaceDE w:val="0"/>
              <w:autoSpaceDN w:val="0"/>
              <w:adjustRightInd w:val="0"/>
              <w:spacing w:before="40"/>
              <w:ind w:firstLine="101"/>
              <w:jc w:val="both"/>
              <w:rPr>
                <w:sz w:val="24"/>
              </w:rPr>
            </w:pPr>
            <w:r w:rsidRPr="00C10A9C">
              <w:rPr>
                <w:sz w:val="24"/>
              </w:rPr>
              <w:t>С целью усовершенствования порядка финансирования услуг муниципальных бюджетных и автономных учреждений предложить разработать:</w:t>
            </w:r>
          </w:p>
          <w:p w:rsidR="00C10A9C" w:rsidRPr="00C10A9C" w:rsidRDefault="00C10A9C" w:rsidP="00C10A9C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C10A9C">
              <w:rPr>
                <w:sz w:val="24"/>
              </w:rPr>
              <w:t>- более детализированный порядок для расчета нормативных затрат, содержащий четкие указания на источники необходимых данных, способы их классификации и распределения, и варианты выполнения расчетов;</w:t>
            </w:r>
          </w:p>
          <w:p w:rsidR="00C10A9C" w:rsidRPr="00C10A9C" w:rsidRDefault="00C10A9C" w:rsidP="00C10A9C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C10A9C">
              <w:rPr>
                <w:sz w:val="24"/>
              </w:rPr>
              <w:t>- форму соглашений о предоставлении субсидий на финансовое обеспечение выполнения муниципального задания, а также субсидий на иные цели;</w:t>
            </w:r>
          </w:p>
          <w:p w:rsidR="00C10A9C" w:rsidRPr="00C10A9C" w:rsidRDefault="00C10A9C" w:rsidP="00C10A9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C10A9C">
              <w:rPr>
                <w:sz w:val="24"/>
              </w:rPr>
              <w:t>- перечень оборудования, инвентаря, спортивной формы и обуви в объеме, необходимом для качественного проведения учебно-спортивной работы для каждого вида спорта, по которым проводится обучение в спортивны</w:t>
            </w:r>
            <w:r w:rsidR="008E5822">
              <w:rPr>
                <w:sz w:val="24"/>
              </w:rPr>
              <w:t>х учреждениях городского округа</w:t>
            </w:r>
          </w:p>
        </w:tc>
        <w:tc>
          <w:tcPr>
            <w:tcW w:w="4333" w:type="dxa"/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Администрацией сообщено об издании постановления администрации ПКГО от 20.01.2016 № 50 «О порядке формирования муниципального задания на оказание муниципальных услуг (выполнение работ) в отношении муниципальных учреждений и финансового обеспечения выполнения муниципального задания», содержащего в том числе и расчеты нормативных затрат на оказание муниципальных услуг на единицу показателя объема оказания услуг.</w:t>
            </w:r>
          </w:p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Разработан примерный перечень</w:t>
            </w:r>
            <w:r w:rsidRPr="00C10A9C">
              <w:rPr>
                <w:sz w:val="24"/>
              </w:rPr>
              <w:t xml:space="preserve"> оборудования, инвентаря, спортивной формы и обуви в объеме, необходимом для качественного проведения учебно-спортивной работы</w:t>
            </w:r>
            <w:r w:rsidRPr="00C10A9C">
              <w:rPr>
                <w:bCs/>
                <w:sz w:val="24"/>
              </w:rPr>
              <w:t xml:space="preserve"> для каждого вида спорта, по которым проводится обучение в муниципальн</w:t>
            </w:r>
            <w:r w:rsidR="008E5822">
              <w:rPr>
                <w:bCs/>
                <w:sz w:val="24"/>
              </w:rPr>
              <w:t>ых образовательных учреждениях</w:t>
            </w:r>
          </w:p>
        </w:tc>
      </w:tr>
      <w:tr w:rsidR="00C10A9C" w:rsidRPr="00C10A9C" w:rsidTr="009D69A6">
        <w:trPr>
          <w:trHeight w:val="70"/>
        </w:trPr>
        <w:tc>
          <w:tcPr>
            <w:tcW w:w="649" w:type="dxa"/>
            <w:gridSpan w:val="2"/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2.</w:t>
            </w:r>
          </w:p>
        </w:tc>
        <w:tc>
          <w:tcPr>
            <w:tcW w:w="3179" w:type="dxa"/>
            <w:gridSpan w:val="2"/>
            <w:vAlign w:val="center"/>
          </w:tcPr>
          <w:p w:rsidR="00C10A9C" w:rsidRPr="00C10A9C" w:rsidRDefault="00C10A9C" w:rsidP="008E5822">
            <w:pPr>
              <w:tabs>
                <w:tab w:val="left" w:pos="6379"/>
              </w:tabs>
              <w:ind w:left="34" w:firstLine="61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Управление образования администрации </w:t>
            </w:r>
            <w:proofErr w:type="gramStart"/>
            <w:r w:rsidRPr="00C10A9C">
              <w:rPr>
                <w:sz w:val="24"/>
              </w:rPr>
              <w:lastRenderedPageBreak/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</w:t>
            </w:r>
          </w:p>
        </w:tc>
        <w:tc>
          <w:tcPr>
            <w:tcW w:w="7641" w:type="dxa"/>
            <w:gridSpan w:val="2"/>
            <w:vAlign w:val="center"/>
          </w:tcPr>
          <w:p w:rsidR="00C10A9C" w:rsidRPr="00C10A9C" w:rsidRDefault="00C10A9C" w:rsidP="00C10A9C">
            <w:pPr>
              <w:autoSpaceDE w:val="0"/>
              <w:autoSpaceDN w:val="0"/>
              <w:adjustRightInd w:val="0"/>
              <w:spacing w:before="40"/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1. Проконтролировать устранение нарушений, выявленных контрольным мероприятием.</w:t>
            </w:r>
          </w:p>
          <w:p w:rsidR="00C10A9C" w:rsidRPr="00C10A9C" w:rsidRDefault="00C10A9C" w:rsidP="00C10A9C">
            <w:pPr>
              <w:autoSpaceDE w:val="0"/>
              <w:autoSpaceDN w:val="0"/>
              <w:adjustRightInd w:val="0"/>
              <w:spacing w:before="40"/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 xml:space="preserve">2. С целью недопущения аналогичных нарушений и недостатков довести информацию о результатах контрольного мероприятия </w:t>
            </w:r>
            <w:r w:rsidR="008E5822">
              <w:rPr>
                <w:sz w:val="24"/>
              </w:rPr>
              <w:br/>
            </w:r>
            <w:r w:rsidRPr="00C10A9C">
              <w:rPr>
                <w:sz w:val="24"/>
              </w:rPr>
              <w:t>до сведения руководителе</w:t>
            </w:r>
            <w:r w:rsidR="008E5822">
              <w:rPr>
                <w:sz w:val="24"/>
              </w:rPr>
              <w:t>й подведомственных учреждений</w:t>
            </w:r>
          </w:p>
        </w:tc>
        <w:tc>
          <w:tcPr>
            <w:tcW w:w="4333" w:type="dxa"/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firstLine="48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lastRenderedPageBreak/>
              <w:t xml:space="preserve">Управлением сообщено о доведении результатов контрольного мероприятия </w:t>
            </w:r>
            <w:r w:rsidRPr="00C10A9C">
              <w:rPr>
                <w:bCs/>
                <w:sz w:val="24"/>
              </w:rPr>
              <w:lastRenderedPageBreak/>
              <w:t>до руководителей подведомственных учреждений и устранении в полном объеме нарушений, допущенных подведомст</w:t>
            </w:r>
            <w:r w:rsidR="008E5822">
              <w:rPr>
                <w:bCs/>
                <w:sz w:val="24"/>
              </w:rPr>
              <w:t>венными Управлению учреждениями</w:t>
            </w:r>
          </w:p>
        </w:tc>
      </w:tr>
      <w:tr w:rsidR="00C10A9C" w:rsidRPr="00C10A9C" w:rsidTr="009D69A6">
        <w:trPr>
          <w:trHeight w:val="70"/>
        </w:trPr>
        <w:tc>
          <w:tcPr>
            <w:tcW w:w="649" w:type="dxa"/>
            <w:gridSpan w:val="2"/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lastRenderedPageBreak/>
              <w:t>3.</w:t>
            </w:r>
          </w:p>
        </w:tc>
        <w:tc>
          <w:tcPr>
            <w:tcW w:w="3179" w:type="dxa"/>
            <w:gridSpan w:val="2"/>
            <w:vAlign w:val="center"/>
          </w:tcPr>
          <w:p w:rsidR="00C10A9C" w:rsidRPr="00C10A9C" w:rsidRDefault="00C10A9C" w:rsidP="008E5822">
            <w:pPr>
              <w:tabs>
                <w:tab w:val="left" w:pos="6379"/>
              </w:tabs>
              <w:ind w:left="34" w:firstLine="61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Управление культуры, спорта и социального развития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</w:t>
            </w:r>
          </w:p>
        </w:tc>
        <w:tc>
          <w:tcPr>
            <w:tcW w:w="7641" w:type="dxa"/>
            <w:gridSpan w:val="2"/>
            <w:vAlign w:val="center"/>
          </w:tcPr>
          <w:p w:rsidR="00C10A9C" w:rsidRPr="00C10A9C" w:rsidRDefault="00C10A9C" w:rsidP="00C10A9C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C10A9C">
              <w:rPr>
                <w:sz w:val="22"/>
                <w:szCs w:val="22"/>
              </w:rPr>
              <w:t>1</w:t>
            </w:r>
            <w:r w:rsidRPr="00C10A9C">
              <w:rPr>
                <w:sz w:val="24"/>
              </w:rPr>
              <w:t xml:space="preserve">. Принять решение об отнесении имущества МАУ «Центр спортивной подготовки по </w:t>
            </w:r>
            <w:proofErr w:type="spellStart"/>
            <w:r w:rsidRPr="00C10A9C">
              <w:rPr>
                <w:sz w:val="24"/>
              </w:rPr>
              <w:t>Киокусинкай</w:t>
            </w:r>
            <w:proofErr w:type="spellEnd"/>
            <w:r w:rsidRPr="00C10A9C">
              <w:rPr>
                <w:sz w:val="24"/>
              </w:rPr>
              <w:t>» фактически используемого в уставной деятельности к особо ценному движимому имуществу.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2. Проконтролировать исполнение предписания, вынесенного                      Контрольно-счетной палатой МАУ «Центр спортивной подготовки по </w:t>
            </w:r>
            <w:proofErr w:type="spellStart"/>
            <w:r w:rsidRPr="00C10A9C">
              <w:rPr>
                <w:sz w:val="24"/>
              </w:rPr>
              <w:t>Киокусинкай</w:t>
            </w:r>
            <w:proofErr w:type="spellEnd"/>
            <w:r w:rsidRPr="00C10A9C">
              <w:rPr>
                <w:sz w:val="24"/>
              </w:rPr>
              <w:t>».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3. Принять меры дисциплинарного взыскания к руководителю                      МАУ «Центр спортивной подготовки по </w:t>
            </w:r>
            <w:proofErr w:type="spellStart"/>
            <w:r w:rsidRPr="00C10A9C">
              <w:rPr>
                <w:sz w:val="24"/>
              </w:rPr>
              <w:t>Киокусинкай</w:t>
            </w:r>
            <w:proofErr w:type="spellEnd"/>
            <w:r w:rsidRPr="00C10A9C">
              <w:rPr>
                <w:sz w:val="24"/>
              </w:rPr>
              <w:t>» по результатам проведенного контрольного мероприятия.</w:t>
            </w:r>
          </w:p>
          <w:p w:rsidR="00C10A9C" w:rsidRPr="00C10A9C" w:rsidRDefault="00C10A9C" w:rsidP="00C10A9C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C10A9C">
              <w:rPr>
                <w:sz w:val="24"/>
              </w:rPr>
              <w:t>4. С целью недопущения аналогичных нарушений и недостатков довести информацию о результатах контрольного мероприятия до сведения руководителей подведомственны</w:t>
            </w:r>
            <w:r w:rsidR="008E5822">
              <w:rPr>
                <w:sz w:val="24"/>
              </w:rPr>
              <w:t>х учреждений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Управлением сообщено применение </w:t>
            </w:r>
            <w:r w:rsidRPr="00C10A9C">
              <w:rPr>
                <w:sz w:val="24"/>
              </w:rPr>
              <w:t xml:space="preserve">к руководителю МАУ «Центр спортивной подготовки </w:t>
            </w:r>
            <w:r w:rsidR="008E582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по </w:t>
            </w:r>
            <w:proofErr w:type="spellStart"/>
            <w:r w:rsidRPr="00C10A9C">
              <w:rPr>
                <w:sz w:val="24"/>
              </w:rPr>
              <w:t>Киокусинкай</w:t>
            </w:r>
            <w:proofErr w:type="spellEnd"/>
            <w:r w:rsidRPr="00C10A9C">
              <w:rPr>
                <w:sz w:val="24"/>
              </w:rPr>
              <w:t>» по результатам проведенного контрольного мероприятия</w:t>
            </w:r>
            <w:r w:rsidRPr="00C10A9C">
              <w:rPr>
                <w:bCs/>
                <w:sz w:val="24"/>
              </w:rPr>
              <w:t xml:space="preserve"> мер дисциплинарного взыскания в виде замечания</w:t>
            </w:r>
          </w:p>
        </w:tc>
      </w:tr>
      <w:tr w:rsidR="00C10A9C" w:rsidRPr="00C10A9C" w:rsidTr="009D69A6">
        <w:trPr>
          <w:trHeight w:val="70"/>
        </w:trPr>
        <w:tc>
          <w:tcPr>
            <w:tcW w:w="649" w:type="dxa"/>
            <w:gridSpan w:val="2"/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4.</w:t>
            </w:r>
          </w:p>
        </w:tc>
        <w:tc>
          <w:tcPr>
            <w:tcW w:w="3179" w:type="dxa"/>
            <w:gridSpan w:val="2"/>
            <w:vAlign w:val="center"/>
          </w:tcPr>
          <w:p w:rsidR="00C10A9C" w:rsidRPr="00C10A9C" w:rsidRDefault="00C10A9C" w:rsidP="008E5822">
            <w:pPr>
              <w:tabs>
                <w:tab w:val="left" w:pos="6379"/>
              </w:tabs>
              <w:ind w:left="34" w:right="176" w:firstLine="61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Муниципальное автономное образовательное учреждение «Гимназия </w:t>
            </w:r>
            <w:r w:rsidR="008E582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№ 39»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</w:t>
            </w:r>
          </w:p>
          <w:p w:rsidR="00C10A9C" w:rsidRPr="00C10A9C" w:rsidRDefault="00C10A9C" w:rsidP="008E5822">
            <w:pPr>
              <w:tabs>
                <w:tab w:val="left" w:pos="6379"/>
              </w:tabs>
              <w:ind w:left="34" w:firstLine="61"/>
              <w:jc w:val="both"/>
              <w:rPr>
                <w:sz w:val="24"/>
              </w:rPr>
            </w:pPr>
          </w:p>
        </w:tc>
        <w:tc>
          <w:tcPr>
            <w:tcW w:w="7641" w:type="dxa"/>
            <w:gridSpan w:val="2"/>
          </w:tcPr>
          <w:p w:rsidR="00C10A9C" w:rsidRPr="00C10A9C" w:rsidRDefault="00C10A9C" w:rsidP="008E5822">
            <w:pPr>
              <w:spacing w:before="40" w:after="40"/>
              <w:contextualSpacing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1. Аналитический учет жилого имущества привести в соответствие </w:t>
            </w:r>
            <w:r w:rsidR="008E5822">
              <w:rPr>
                <w:sz w:val="24"/>
              </w:rPr>
              <w:br/>
            </w:r>
            <w:r w:rsidRPr="00C10A9C">
              <w:rPr>
                <w:sz w:val="24"/>
              </w:rPr>
              <w:t>с требованиями пункта 8 Инструкции № 183</w:t>
            </w:r>
            <w:r w:rsidR="008E582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н.</w:t>
            </w:r>
          </w:p>
          <w:p w:rsidR="00C10A9C" w:rsidRPr="00C10A9C" w:rsidRDefault="00C10A9C" w:rsidP="008E582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2. Уточнить дату договора найма служебного жилого помещения.</w:t>
            </w:r>
          </w:p>
          <w:p w:rsidR="00C10A9C" w:rsidRPr="00C10A9C" w:rsidRDefault="00C10A9C" w:rsidP="008E582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3. С целью недопущения в дальнейшем нарушений порядка и сроков предоставления сведений в реестр муниципального имущества назначить ответственного за предоставление </w:t>
            </w:r>
            <w:r w:rsidRPr="00C10A9C">
              <w:rPr>
                <w:bCs/>
                <w:color w:val="26282F"/>
                <w:sz w:val="24"/>
              </w:rPr>
              <w:t>сведений в реестр муниципального имущества</w:t>
            </w:r>
            <w:r w:rsidRPr="00C10A9C">
              <w:rPr>
                <w:sz w:val="24"/>
              </w:rPr>
              <w:t>.</w:t>
            </w:r>
          </w:p>
          <w:p w:rsidR="00C10A9C" w:rsidRPr="00C10A9C" w:rsidRDefault="00C10A9C" w:rsidP="008E582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4. Акцентировать внимание на правильности составления и исполнения плана ФХД.</w:t>
            </w:r>
          </w:p>
          <w:p w:rsidR="00C10A9C" w:rsidRPr="00C10A9C" w:rsidRDefault="00C10A9C" w:rsidP="008E582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5. Разработать порядок организации внутреннего контроля совершае</w:t>
            </w:r>
            <w:r w:rsidR="008E5822">
              <w:rPr>
                <w:sz w:val="24"/>
              </w:rPr>
              <w:t>мых фактов хозяйственной жизни</w:t>
            </w:r>
          </w:p>
        </w:tc>
        <w:tc>
          <w:tcPr>
            <w:tcW w:w="4333" w:type="dxa"/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Учреждением сообщено о выполнении предложений Контрольно-счетной палаты.</w:t>
            </w:r>
          </w:p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А именно, Учреждением:</w:t>
            </w:r>
          </w:p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аналитический учет жилого имущества приведен в соответствие </w:t>
            </w:r>
            <w:r w:rsidR="008E582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с требованиями инструкции № 183</w:t>
            </w:r>
            <w:r w:rsidR="008E5822">
              <w:rPr>
                <w:bCs/>
                <w:sz w:val="24"/>
              </w:rPr>
              <w:t xml:space="preserve"> </w:t>
            </w:r>
            <w:r w:rsidRPr="00C10A9C">
              <w:rPr>
                <w:bCs/>
                <w:sz w:val="24"/>
              </w:rPr>
              <w:t>н;</w:t>
            </w:r>
          </w:p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- назначено ответственное лицо </w:t>
            </w:r>
            <w:r w:rsidR="008E5822">
              <w:rPr>
                <w:bCs/>
                <w:sz w:val="24"/>
              </w:rPr>
              <w:br/>
            </w:r>
            <w:r w:rsidRPr="00C10A9C">
              <w:rPr>
                <w:bCs/>
                <w:sz w:val="24"/>
              </w:rPr>
              <w:t>за предоставление сведений в реестр муниципального имущества;</w:t>
            </w:r>
          </w:p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- проводится работа по урегулированию с КУЖФ вопроса в части даты возникновения </w:t>
            </w:r>
            <w:r w:rsidR="008E5822">
              <w:rPr>
                <w:bCs/>
                <w:sz w:val="24"/>
              </w:rPr>
              <w:t>правовых оснований у учреждения</w:t>
            </w:r>
          </w:p>
        </w:tc>
      </w:tr>
      <w:tr w:rsidR="00C10A9C" w:rsidRPr="00C10A9C" w:rsidTr="009D69A6">
        <w:trPr>
          <w:trHeight w:val="70"/>
        </w:trPr>
        <w:tc>
          <w:tcPr>
            <w:tcW w:w="649" w:type="dxa"/>
            <w:gridSpan w:val="2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5.</w:t>
            </w:r>
          </w:p>
        </w:tc>
        <w:tc>
          <w:tcPr>
            <w:tcW w:w="3179" w:type="dxa"/>
            <w:gridSpan w:val="2"/>
            <w:vAlign w:val="center"/>
          </w:tcPr>
          <w:p w:rsidR="00C10A9C" w:rsidRPr="00C10A9C" w:rsidRDefault="00C10A9C" w:rsidP="008E5822">
            <w:pPr>
              <w:tabs>
                <w:tab w:val="left" w:pos="6379"/>
              </w:tabs>
              <w:ind w:left="34" w:right="176" w:firstLine="61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Муниципальное автономное образовательное учреждение </w:t>
            </w:r>
          </w:p>
          <w:p w:rsidR="00C10A9C" w:rsidRPr="00C10A9C" w:rsidRDefault="00C10A9C" w:rsidP="008E5822">
            <w:pPr>
              <w:tabs>
                <w:tab w:val="left" w:pos="6379"/>
              </w:tabs>
              <w:ind w:left="34" w:right="176" w:firstLine="61"/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 xml:space="preserve">«Начальная школа – </w:t>
            </w:r>
          </w:p>
          <w:p w:rsidR="00C10A9C" w:rsidRPr="00C10A9C" w:rsidRDefault="00C10A9C" w:rsidP="008E5822">
            <w:pPr>
              <w:tabs>
                <w:tab w:val="left" w:pos="6379"/>
              </w:tabs>
              <w:ind w:left="34" w:right="176" w:firstLine="61"/>
              <w:jc w:val="both"/>
              <w:rPr>
                <w:sz w:val="24"/>
              </w:rPr>
            </w:pPr>
            <w:r w:rsidRPr="00C10A9C">
              <w:rPr>
                <w:sz w:val="24"/>
              </w:rPr>
              <w:t>детский сад № 52»</w:t>
            </w:r>
          </w:p>
          <w:p w:rsidR="00C10A9C" w:rsidRPr="00C10A9C" w:rsidRDefault="00C10A9C" w:rsidP="008E5822">
            <w:pPr>
              <w:tabs>
                <w:tab w:val="left" w:pos="6379"/>
              </w:tabs>
              <w:ind w:left="34" w:firstLine="61"/>
              <w:jc w:val="both"/>
              <w:rPr>
                <w:sz w:val="24"/>
              </w:rPr>
            </w:pPr>
          </w:p>
        </w:tc>
        <w:tc>
          <w:tcPr>
            <w:tcW w:w="7641" w:type="dxa"/>
            <w:gridSpan w:val="2"/>
            <w:vAlign w:val="center"/>
          </w:tcPr>
          <w:p w:rsidR="00C10A9C" w:rsidRPr="00C10A9C" w:rsidRDefault="00C10A9C" w:rsidP="00C10A9C">
            <w:pPr>
              <w:spacing w:before="40" w:after="40"/>
              <w:contextualSpacing/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1. В кратчайшие сроки оформить фактически произведенную учреждением, но не отраженную в регистрах бухгалтерского учета, передачу в эксплуатацию материальных запасов.</w:t>
            </w:r>
          </w:p>
          <w:p w:rsidR="00C10A9C" w:rsidRPr="00C10A9C" w:rsidRDefault="00C10A9C" w:rsidP="00C10A9C">
            <w:pPr>
              <w:spacing w:before="40" w:after="40"/>
              <w:contextualSpacing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2. Направить поставщику услуги по приему сточных вод для </w:t>
            </w:r>
            <w:r w:rsidRPr="00C10A9C">
              <w:rPr>
                <w:sz w:val="24"/>
              </w:rPr>
              <w:lastRenderedPageBreak/>
              <w:t xml:space="preserve">корректировки объемов услуги показатели фактического потребления учреждением </w:t>
            </w:r>
            <w:proofErr w:type="spellStart"/>
            <w:r w:rsidRPr="00C10A9C">
              <w:rPr>
                <w:sz w:val="24"/>
              </w:rPr>
              <w:t>водоресурсов</w:t>
            </w:r>
            <w:proofErr w:type="spellEnd"/>
            <w:r w:rsidRPr="00C10A9C">
              <w:rPr>
                <w:sz w:val="24"/>
              </w:rPr>
              <w:t xml:space="preserve"> за 2013-2015 год.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3. Акцентировать внимание на правильности составления и исполнения плана ФХД.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4. Разработать порядок организации внутреннего контроля совершае</w:t>
            </w:r>
            <w:r w:rsidR="008E5822">
              <w:rPr>
                <w:sz w:val="24"/>
              </w:rPr>
              <w:t>мых фактов хозяйственной жизни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lastRenderedPageBreak/>
              <w:t>Учреждением сообщено о выполнении предложений Контрольно-счетной палаты.</w:t>
            </w:r>
          </w:p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Также учреждением ежемесячно </w:t>
            </w:r>
            <w:r w:rsidRPr="00C10A9C">
              <w:rPr>
                <w:bCs/>
                <w:sz w:val="24"/>
              </w:rPr>
              <w:lastRenderedPageBreak/>
              <w:t>представляются документы, подтверждающие возмещение в доход бюджета городского округа излишне выплаченной заработной платы о</w:t>
            </w:r>
            <w:r w:rsidR="008E5822">
              <w:rPr>
                <w:bCs/>
                <w:sz w:val="24"/>
              </w:rPr>
              <w:t>дному из сотрудников учреждения</w:t>
            </w:r>
          </w:p>
        </w:tc>
      </w:tr>
      <w:tr w:rsidR="00C10A9C" w:rsidRPr="00C10A9C" w:rsidTr="009D69A6">
        <w:trPr>
          <w:trHeight w:val="70"/>
        </w:trPr>
        <w:tc>
          <w:tcPr>
            <w:tcW w:w="15802" w:type="dxa"/>
            <w:gridSpan w:val="7"/>
            <w:vAlign w:val="center"/>
          </w:tcPr>
          <w:p w:rsidR="00C10A9C" w:rsidRPr="00C10A9C" w:rsidRDefault="00C10A9C" w:rsidP="00C10A9C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2"/>
              </w:rPr>
            </w:pPr>
            <w:r w:rsidRPr="00C10A9C">
              <w:rPr>
                <w:b/>
                <w:bCs/>
                <w:sz w:val="24"/>
              </w:rPr>
              <w:lastRenderedPageBreak/>
              <w:t xml:space="preserve">Проверка целевого и эффективного использования бюджетных средств, выделенных в 2014 году на реализацию муниципальной программы «Создание условий для развития культуры, спорта и молодежной политики в </w:t>
            </w:r>
            <w:proofErr w:type="gramStart"/>
            <w:r w:rsidRPr="00C10A9C">
              <w:rPr>
                <w:b/>
                <w:bCs/>
                <w:sz w:val="24"/>
              </w:rPr>
              <w:t>Петропавловск-Камчатском</w:t>
            </w:r>
            <w:proofErr w:type="gramEnd"/>
            <w:r w:rsidRPr="00C10A9C">
              <w:rPr>
                <w:b/>
                <w:bCs/>
                <w:sz w:val="24"/>
              </w:rPr>
              <w:t xml:space="preserve"> городском округе» (выборочно)</w:t>
            </w:r>
          </w:p>
        </w:tc>
      </w:tr>
      <w:tr w:rsidR="00C10A9C" w:rsidRPr="00C10A9C" w:rsidTr="009D69A6">
        <w:trPr>
          <w:trHeight w:val="70"/>
        </w:trPr>
        <w:tc>
          <w:tcPr>
            <w:tcW w:w="649" w:type="dxa"/>
            <w:gridSpan w:val="2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1.</w:t>
            </w:r>
          </w:p>
        </w:tc>
        <w:tc>
          <w:tcPr>
            <w:tcW w:w="3179" w:type="dxa"/>
            <w:gridSpan w:val="2"/>
            <w:vAlign w:val="center"/>
          </w:tcPr>
          <w:p w:rsidR="00C10A9C" w:rsidRPr="00C10A9C" w:rsidRDefault="00C10A9C" w:rsidP="00C10A9C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Управление культуры, спорта и социального развития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</w:t>
            </w:r>
          </w:p>
        </w:tc>
        <w:tc>
          <w:tcPr>
            <w:tcW w:w="7641" w:type="dxa"/>
            <w:gridSpan w:val="2"/>
            <w:vAlign w:val="center"/>
          </w:tcPr>
          <w:p w:rsidR="00C10A9C" w:rsidRPr="00C10A9C" w:rsidRDefault="00C10A9C" w:rsidP="00C10A9C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1. В дальнейшем обеспечить системный анализ результатов реализации муниципальных программ в разрезе каждого направления </w:t>
            </w:r>
            <w:r w:rsidR="008E5822">
              <w:rPr>
                <w:sz w:val="24"/>
              </w:rPr>
              <w:br/>
            </w:r>
            <w:r w:rsidRPr="00C10A9C">
              <w:rPr>
                <w:sz w:val="24"/>
              </w:rPr>
              <w:t>и мероприятия, а также в целом всей программы.</w:t>
            </w:r>
          </w:p>
          <w:p w:rsidR="00C10A9C" w:rsidRPr="00C10A9C" w:rsidRDefault="00C10A9C" w:rsidP="00C10A9C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2. Определять объемы финансирования, необходимые для достижения целей мероприятий программы, на основе достоверных данных </w:t>
            </w:r>
            <w:r w:rsidR="008E5822">
              <w:rPr>
                <w:sz w:val="24"/>
              </w:rPr>
              <w:br/>
            </w:r>
            <w:r w:rsidRPr="00C10A9C">
              <w:rPr>
                <w:sz w:val="24"/>
              </w:rPr>
              <w:t>и обоснованных расчетов.</w:t>
            </w:r>
          </w:p>
          <w:p w:rsidR="00C10A9C" w:rsidRPr="00C10A9C" w:rsidRDefault="00C10A9C" w:rsidP="00C10A9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40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3. Обеспечить эффективное использование средств бюджета городского округа, выделяемых на реализацию программ, путем своевременного заключения необходимых соглашений и пересмотра механизма (схемы) </w:t>
            </w:r>
            <w:r w:rsidR="008E5822">
              <w:rPr>
                <w:sz w:val="24"/>
              </w:rPr>
              <w:t>их организационного обеспечения</w:t>
            </w:r>
          </w:p>
        </w:tc>
        <w:tc>
          <w:tcPr>
            <w:tcW w:w="4333" w:type="dxa"/>
          </w:tcPr>
          <w:p w:rsidR="00C10A9C" w:rsidRPr="007B5FA7" w:rsidRDefault="00C10A9C" w:rsidP="008E5822">
            <w:pPr>
              <w:overflowPunct w:val="0"/>
              <w:autoSpaceDE w:val="0"/>
              <w:autoSpaceDN w:val="0"/>
              <w:adjustRightInd w:val="0"/>
              <w:ind w:firstLine="256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Срок предоставления информации по данному информационному письму 28.03.2016 года</w:t>
            </w:r>
          </w:p>
        </w:tc>
      </w:tr>
      <w:tr w:rsidR="00C10A9C" w:rsidRPr="00C10A9C" w:rsidTr="009D69A6">
        <w:trPr>
          <w:trHeight w:val="70"/>
        </w:trPr>
        <w:tc>
          <w:tcPr>
            <w:tcW w:w="649" w:type="dxa"/>
            <w:gridSpan w:val="2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2.</w:t>
            </w:r>
          </w:p>
        </w:tc>
        <w:tc>
          <w:tcPr>
            <w:tcW w:w="3179" w:type="dxa"/>
            <w:gridSpan w:val="2"/>
            <w:vAlign w:val="center"/>
          </w:tcPr>
          <w:p w:rsidR="00C10A9C" w:rsidRPr="00C10A9C" w:rsidRDefault="00C10A9C" w:rsidP="00C10A9C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Управление образования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</w:t>
            </w:r>
          </w:p>
        </w:tc>
        <w:tc>
          <w:tcPr>
            <w:tcW w:w="7641" w:type="dxa"/>
            <w:gridSpan w:val="2"/>
            <w:vAlign w:val="center"/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1. Организовать проведение обследования спортивных площадок, возведенных на территориях подведомственных учреждений, с целью определения технического, санитарного состояния объектов и для определения возможностей устранения выявленных недостатков.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2. Разработать меры по максимальному использованию возможностей спортивных площадок, путем увеличения времени свободного доступа населения городского округа к ним.</w:t>
            </w:r>
          </w:p>
          <w:p w:rsidR="00C10A9C" w:rsidRPr="00C10A9C" w:rsidRDefault="00C10A9C" w:rsidP="00C10A9C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3. С целью недопущения аналогичных нарушений и недостатков довести информацию о результатах контрольного мероприятия </w:t>
            </w:r>
            <w:r w:rsidR="008E5822">
              <w:rPr>
                <w:sz w:val="24"/>
              </w:rPr>
              <w:br/>
            </w:r>
            <w:r w:rsidRPr="00C10A9C">
              <w:rPr>
                <w:sz w:val="24"/>
              </w:rPr>
              <w:t>до сведения руководите</w:t>
            </w:r>
            <w:r w:rsidR="008E5822">
              <w:rPr>
                <w:sz w:val="24"/>
              </w:rPr>
              <w:t>лей подведомственных учреждений</w:t>
            </w:r>
          </w:p>
        </w:tc>
        <w:tc>
          <w:tcPr>
            <w:tcW w:w="4333" w:type="dxa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ind w:firstLine="256"/>
              <w:jc w:val="both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Срок предоставления информации по данному информационному письму 28.03.2016 года</w:t>
            </w:r>
          </w:p>
        </w:tc>
      </w:tr>
      <w:tr w:rsidR="00C10A9C" w:rsidRPr="00C10A9C" w:rsidTr="009D69A6">
        <w:tc>
          <w:tcPr>
            <w:tcW w:w="15802" w:type="dxa"/>
            <w:gridSpan w:val="7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Cs w:val="28"/>
              </w:rPr>
            </w:pPr>
            <w:r w:rsidRPr="00C10A9C">
              <w:rPr>
                <w:b/>
                <w:bCs/>
                <w:szCs w:val="28"/>
              </w:rPr>
              <w:t>Представления</w:t>
            </w:r>
          </w:p>
        </w:tc>
      </w:tr>
      <w:tr w:rsidR="00C10A9C" w:rsidRPr="00C10A9C" w:rsidTr="009D69A6">
        <w:tc>
          <w:tcPr>
            <w:tcW w:w="15802" w:type="dxa"/>
            <w:gridSpan w:val="7"/>
          </w:tcPr>
          <w:p w:rsidR="00C10A9C" w:rsidRPr="00C10A9C" w:rsidRDefault="00C10A9C" w:rsidP="00C10A9C">
            <w:pPr>
              <w:numPr>
                <w:ilvl w:val="0"/>
                <w:numId w:val="29"/>
              </w:numPr>
              <w:jc w:val="center"/>
              <w:rPr>
                <w:b/>
                <w:bCs/>
                <w:szCs w:val="28"/>
              </w:rPr>
            </w:pPr>
            <w:r w:rsidRPr="00C10A9C">
              <w:rPr>
                <w:b/>
                <w:sz w:val="24"/>
              </w:rPr>
              <w:t xml:space="preserve"> Проверка целевого и эффективного использования средств, выделенных по подразделу 0707 «Молодежная политика и оздоровление детей»</w:t>
            </w:r>
          </w:p>
        </w:tc>
      </w:tr>
      <w:tr w:rsidR="00C10A9C" w:rsidRPr="00C10A9C" w:rsidTr="009D69A6">
        <w:tc>
          <w:tcPr>
            <w:tcW w:w="568" w:type="dxa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1.</w:t>
            </w:r>
          </w:p>
        </w:tc>
        <w:tc>
          <w:tcPr>
            <w:tcW w:w="3119" w:type="dxa"/>
            <w:gridSpan w:val="2"/>
            <w:vAlign w:val="center"/>
          </w:tcPr>
          <w:p w:rsidR="00C10A9C" w:rsidRPr="00C10A9C" w:rsidRDefault="00C10A9C" w:rsidP="008E582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Муниципальное автономное учреждение «Молодежный центр </w:t>
            </w:r>
            <w:proofErr w:type="gramStart"/>
            <w:r w:rsidRPr="00C10A9C">
              <w:rPr>
                <w:sz w:val="24"/>
              </w:rPr>
              <w:lastRenderedPageBreak/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округа»</w:t>
            </w:r>
          </w:p>
        </w:tc>
        <w:tc>
          <w:tcPr>
            <w:tcW w:w="7721" w:type="dxa"/>
            <w:gridSpan w:val="2"/>
          </w:tcPr>
          <w:p w:rsidR="00C10A9C" w:rsidRPr="00C10A9C" w:rsidRDefault="00C10A9C" w:rsidP="00C10A9C">
            <w:pPr>
              <w:autoSpaceDE w:val="0"/>
              <w:autoSpaceDN w:val="0"/>
              <w:adjustRightInd w:val="0"/>
              <w:spacing w:before="40" w:after="40"/>
              <w:ind w:left="33"/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 xml:space="preserve">1. </w:t>
            </w:r>
            <w:proofErr w:type="gramStart"/>
            <w:r w:rsidRPr="00C10A9C">
              <w:rPr>
                <w:sz w:val="24"/>
              </w:rPr>
              <w:t xml:space="preserve">Возместить в доход бюджета городского округа 33,2 тыс. рублей, необоснованно направленную </w:t>
            </w:r>
            <w:r w:rsidRPr="00C10A9C">
              <w:rPr>
                <w:bCs/>
                <w:sz w:val="24"/>
              </w:rPr>
              <w:t xml:space="preserve">на оплату расходов по проезду в отпуск работника. </w:t>
            </w:r>
            <w:proofErr w:type="gramEnd"/>
          </w:p>
          <w:p w:rsidR="00C10A9C" w:rsidRPr="00C10A9C" w:rsidRDefault="00C10A9C" w:rsidP="00C10A9C">
            <w:pPr>
              <w:spacing w:before="40" w:after="40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2. Провести инвентаризацию активов и обязательств за 2011-2013 годы.</w:t>
            </w:r>
          </w:p>
          <w:p w:rsidR="00C10A9C" w:rsidRPr="00C10A9C" w:rsidRDefault="00C10A9C" w:rsidP="00C10A9C">
            <w:pPr>
              <w:spacing w:before="40" w:after="40"/>
              <w:jc w:val="both"/>
              <w:rPr>
                <w:b/>
                <w:sz w:val="24"/>
              </w:rPr>
            </w:pPr>
            <w:r w:rsidRPr="00C10A9C">
              <w:rPr>
                <w:sz w:val="24"/>
              </w:rPr>
              <w:t>3. По результатам инвентаризации активов и обязательств восстановить бухгалтерский учет учреждения, с учетом требований Закона о бухгалтерском уч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>те № 402-ФЗ и И</w:t>
            </w:r>
            <w:r w:rsidR="008E5822">
              <w:rPr>
                <w:sz w:val="24"/>
              </w:rPr>
              <w:t>нструкций №№ 157н, 183н и 33н</w:t>
            </w:r>
          </w:p>
        </w:tc>
        <w:tc>
          <w:tcPr>
            <w:tcW w:w="4394" w:type="dxa"/>
            <w:gridSpan w:val="2"/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Представление исполнено.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Расходы по проезду в отпуск подтверждены.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Инвентаризация активов и обязательств учреждением проведена в полном объеме.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Бухгалтерский учет восстановлен </w:t>
            </w:r>
            <w:r w:rsidR="008E582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с учетом требований Закона </w:t>
            </w:r>
            <w:r w:rsidR="008E5822">
              <w:rPr>
                <w:sz w:val="24"/>
              </w:rPr>
              <w:br/>
            </w:r>
            <w:r w:rsidRPr="00C10A9C">
              <w:rPr>
                <w:sz w:val="24"/>
              </w:rPr>
              <w:t>о бухгалтерском уч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>те № 402-ФЗ и</w:t>
            </w:r>
            <w:r w:rsidR="008E5822">
              <w:rPr>
                <w:sz w:val="24"/>
              </w:rPr>
              <w:t xml:space="preserve"> Инструкций №№ 157н, 183н и 33н</w:t>
            </w:r>
          </w:p>
        </w:tc>
      </w:tr>
      <w:tr w:rsidR="00C10A9C" w:rsidRPr="00C10A9C" w:rsidTr="009D69A6">
        <w:tc>
          <w:tcPr>
            <w:tcW w:w="15802" w:type="dxa"/>
            <w:gridSpan w:val="7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Cs w:val="28"/>
              </w:rPr>
              <w:lastRenderedPageBreak/>
              <w:t>Предписания</w:t>
            </w:r>
          </w:p>
        </w:tc>
      </w:tr>
      <w:tr w:rsidR="00C10A9C" w:rsidRPr="00C10A9C" w:rsidTr="009D69A6">
        <w:tc>
          <w:tcPr>
            <w:tcW w:w="15802" w:type="dxa"/>
            <w:gridSpan w:val="7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  <w:lang w:val="en-US"/>
              </w:rPr>
              <w:t>I</w:t>
            </w:r>
            <w:r w:rsidRPr="00C10A9C">
              <w:rPr>
                <w:b/>
                <w:bCs/>
                <w:sz w:val="24"/>
              </w:rPr>
              <w:t xml:space="preserve">. </w:t>
            </w:r>
            <w:r w:rsidRPr="00C10A9C">
              <w:rPr>
                <w:b/>
                <w:sz w:val="24"/>
              </w:rPr>
              <w:t>Проверка эффективности использования бюджетных средств, выделенных на устройство и ремонт фасадов зданий объектов социальной сферы (выборочно)</w:t>
            </w:r>
          </w:p>
        </w:tc>
      </w:tr>
      <w:tr w:rsidR="00C10A9C" w:rsidRPr="00C10A9C" w:rsidTr="009D69A6">
        <w:tc>
          <w:tcPr>
            <w:tcW w:w="568" w:type="dxa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1.</w:t>
            </w:r>
          </w:p>
        </w:tc>
        <w:tc>
          <w:tcPr>
            <w:tcW w:w="3260" w:type="dxa"/>
            <w:gridSpan w:val="3"/>
            <w:vAlign w:val="center"/>
          </w:tcPr>
          <w:p w:rsidR="00C10A9C" w:rsidRPr="00C10A9C" w:rsidRDefault="00C10A9C" w:rsidP="008E5822">
            <w:pPr>
              <w:tabs>
                <w:tab w:val="left" w:pos="6379"/>
              </w:tabs>
              <w:ind w:left="34" w:right="175"/>
              <w:jc w:val="both"/>
              <w:rPr>
                <w:b/>
                <w:bCs/>
                <w:sz w:val="24"/>
              </w:rPr>
            </w:pPr>
            <w:r w:rsidRPr="00C10A9C">
              <w:rPr>
                <w:sz w:val="24"/>
              </w:rPr>
              <w:t>Муниципальное автономное дошкольное образовательное учреждение</w:t>
            </w:r>
            <w:r w:rsidR="008E582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«Центр развития ребенка - детский сад № 2»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autoSpaceDE w:val="0"/>
              <w:autoSpaceDN w:val="0"/>
              <w:adjustRightInd w:val="0"/>
              <w:spacing w:before="40" w:after="40"/>
              <w:jc w:val="both"/>
              <w:rPr>
                <w:b/>
                <w:bCs/>
                <w:spacing w:val="-6"/>
                <w:sz w:val="24"/>
              </w:rPr>
            </w:pPr>
            <w:r w:rsidRPr="00C10A9C">
              <w:rPr>
                <w:sz w:val="24"/>
              </w:rPr>
              <w:t>Возместить в доход бюджета городского округа завышение стоимости р</w:t>
            </w:r>
            <w:r w:rsidR="008E5822">
              <w:rPr>
                <w:sz w:val="24"/>
              </w:rPr>
              <w:t>абот на сумму 144,9 тыс. рублей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Cs/>
                <w:sz w:val="24"/>
              </w:rPr>
              <w:t>Учреждением сообщено о возмещении подрядчиком в доход бюджета горо</w:t>
            </w:r>
            <w:r w:rsidR="008E5822">
              <w:rPr>
                <w:bCs/>
                <w:sz w:val="24"/>
              </w:rPr>
              <w:t>дского округа 144,9 тыс. рублей</w:t>
            </w:r>
          </w:p>
        </w:tc>
      </w:tr>
      <w:tr w:rsidR="00C10A9C" w:rsidRPr="00C10A9C" w:rsidTr="009D69A6">
        <w:tc>
          <w:tcPr>
            <w:tcW w:w="568" w:type="dxa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2.</w:t>
            </w:r>
          </w:p>
        </w:tc>
        <w:tc>
          <w:tcPr>
            <w:tcW w:w="3260" w:type="dxa"/>
            <w:gridSpan w:val="3"/>
            <w:vAlign w:val="center"/>
          </w:tcPr>
          <w:p w:rsidR="00C10A9C" w:rsidRPr="00C10A9C" w:rsidRDefault="00C10A9C" w:rsidP="008E5822">
            <w:pPr>
              <w:tabs>
                <w:tab w:val="left" w:pos="6379"/>
              </w:tabs>
              <w:ind w:left="34" w:right="175"/>
              <w:jc w:val="both"/>
              <w:rPr>
                <w:b/>
                <w:bCs/>
                <w:sz w:val="24"/>
              </w:rPr>
            </w:pPr>
            <w:r w:rsidRPr="00C10A9C">
              <w:rPr>
                <w:sz w:val="24"/>
              </w:rPr>
              <w:t>Муниципальное автономное дошкольное образовательное учреждение</w:t>
            </w:r>
            <w:r w:rsidR="008E582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«Центр развития ребенка - детский сад № 39»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tabs>
                <w:tab w:val="left" w:pos="0"/>
              </w:tabs>
              <w:autoSpaceDE w:val="0"/>
              <w:autoSpaceDN w:val="0"/>
              <w:adjustRightInd w:val="0"/>
              <w:spacing w:before="40"/>
              <w:jc w:val="both"/>
              <w:rPr>
                <w:sz w:val="24"/>
              </w:rPr>
            </w:pPr>
            <w:r w:rsidRPr="00C10A9C">
              <w:rPr>
                <w:sz w:val="24"/>
              </w:rPr>
              <w:t>1. Возместить в доход бюджета городского округа сумму 1168,7                     тыс. рублей, израсходованную по нецелевому назначению</w:t>
            </w:r>
          </w:p>
          <w:p w:rsidR="00C10A9C" w:rsidRPr="00C10A9C" w:rsidRDefault="00C10A9C" w:rsidP="00C10A9C">
            <w:pPr>
              <w:tabs>
                <w:tab w:val="left" w:pos="0"/>
              </w:tabs>
              <w:autoSpaceDE w:val="0"/>
              <w:autoSpaceDN w:val="0"/>
              <w:adjustRightInd w:val="0"/>
              <w:spacing w:before="40"/>
              <w:jc w:val="both"/>
              <w:rPr>
                <w:b/>
                <w:bCs/>
                <w:spacing w:val="-6"/>
                <w:sz w:val="24"/>
              </w:rPr>
            </w:pPr>
            <w:r w:rsidRPr="00C10A9C">
              <w:rPr>
                <w:sz w:val="24"/>
              </w:rPr>
              <w:t>2. Принять меры по устранению дефектов фасада здания в р</w:t>
            </w:r>
            <w:r w:rsidR="008E5822">
              <w:rPr>
                <w:sz w:val="24"/>
              </w:rPr>
              <w:t>амках гарантийного обслуживания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Учреждением сообщено о частичном возмещении в доход бюджета 233,7 тыс. рублей, а также об устранении дефектов фасада в рамках гарантийного обслуживания. Оставшаяся сумма будет возмещаться в доход бюджета ежегодно в сумме 233,7 тыс. </w:t>
            </w:r>
            <w:r w:rsidR="008E5822">
              <w:rPr>
                <w:bCs/>
                <w:sz w:val="24"/>
              </w:rPr>
              <w:t>рублей до полного ее возмещения</w:t>
            </w:r>
          </w:p>
        </w:tc>
      </w:tr>
      <w:tr w:rsidR="00C10A9C" w:rsidRPr="00C10A9C" w:rsidTr="009D69A6">
        <w:tc>
          <w:tcPr>
            <w:tcW w:w="568" w:type="dxa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3.</w:t>
            </w:r>
          </w:p>
        </w:tc>
        <w:tc>
          <w:tcPr>
            <w:tcW w:w="3260" w:type="dxa"/>
            <w:gridSpan w:val="3"/>
            <w:vAlign w:val="center"/>
          </w:tcPr>
          <w:p w:rsidR="00C10A9C" w:rsidRPr="00C10A9C" w:rsidRDefault="00C10A9C" w:rsidP="008E5822">
            <w:pPr>
              <w:tabs>
                <w:tab w:val="left" w:pos="6379"/>
              </w:tabs>
              <w:ind w:left="34" w:right="175"/>
              <w:jc w:val="both"/>
              <w:rPr>
                <w:sz w:val="24"/>
              </w:rPr>
            </w:pPr>
            <w:r w:rsidRPr="00C10A9C">
              <w:rPr>
                <w:sz w:val="24"/>
              </w:rPr>
              <w:t>Муниципальное автономное дошкольное образовательное учреждение</w:t>
            </w:r>
            <w:r w:rsidR="008E582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«Детский сад № 7 комбинированного вида»</w:t>
            </w:r>
          </w:p>
        </w:tc>
        <w:tc>
          <w:tcPr>
            <w:tcW w:w="7641" w:type="dxa"/>
            <w:gridSpan w:val="2"/>
          </w:tcPr>
          <w:p w:rsidR="00C10A9C" w:rsidRPr="007B5FA7" w:rsidRDefault="00C10A9C" w:rsidP="007B5FA7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4"/>
              </w:rPr>
            </w:pPr>
            <w:r w:rsidRPr="007B5FA7">
              <w:rPr>
                <w:sz w:val="24"/>
              </w:rPr>
              <w:t xml:space="preserve">Возместить в доход бюджета </w:t>
            </w:r>
            <w:proofErr w:type="gramStart"/>
            <w:r w:rsidRPr="007B5FA7">
              <w:rPr>
                <w:sz w:val="24"/>
              </w:rPr>
              <w:t>Петропавловск-Камчатского</w:t>
            </w:r>
            <w:proofErr w:type="gramEnd"/>
            <w:r w:rsidRPr="007B5FA7">
              <w:rPr>
                <w:sz w:val="24"/>
              </w:rPr>
              <w:t xml:space="preserve"> городского округа необоснованные рас</w:t>
            </w:r>
            <w:r w:rsidR="008E5822" w:rsidRPr="007B5FA7">
              <w:rPr>
                <w:sz w:val="24"/>
              </w:rPr>
              <w:t>ходы на сумму 170,0 тыс. рублей</w:t>
            </w:r>
          </w:p>
          <w:p w:rsidR="00C10A9C" w:rsidRPr="00C10A9C" w:rsidRDefault="00C10A9C" w:rsidP="00C10A9C">
            <w:pPr>
              <w:tabs>
                <w:tab w:val="left" w:pos="900"/>
              </w:tabs>
              <w:spacing w:before="40" w:after="120"/>
              <w:ind w:left="283"/>
              <w:rPr>
                <w:sz w:val="24"/>
                <w:szCs w:val="28"/>
              </w:rPr>
            </w:pP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4"/>
                <w:highlight w:val="yellow"/>
              </w:rPr>
            </w:pPr>
            <w:r w:rsidRPr="00C10A9C">
              <w:rPr>
                <w:bCs/>
                <w:sz w:val="24"/>
              </w:rPr>
              <w:t>Учреждением сообщено о возможности погашения необоснованных сумм расходов в течение 5 лет, а также частичном возмещении в</w:t>
            </w:r>
            <w:r w:rsidR="008E5822">
              <w:rPr>
                <w:bCs/>
                <w:sz w:val="24"/>
              </w:rPr>
              <w:t xml:space="preserve"> доход бюджета 25,5 тыс. рублей</w:t>
            </w:r>
          </w:p>
        </w:tc>
      </w:tr>
      <w:tr w:rsidR="00C10A9C" w:rsidRPr="00C10A9C" w:rsidTr="009D69A6">
        <w:trPr>
          <w:trHeight w:val="1479"/>
        </w:trPr>
        <w:tc>
          <w:tcPr>
            <w:tcW w:w="568" w:type="dxa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4.</w:t>
            </w:r>
          </w:p>
        </w:tc>
        <w:tc>
          <w:tcPr>
            <w:tcW w:w="3260" w:type="dxa"/>
            <w:gridSpan w:val="3"/>
            <w:vAlign w:val="center"/>
          </w:tcPr>
          <w:p w:rsidR="00C10A9C" w:rsidRPr="00C10A9C" w:rsidRDefault="00C10A9C" w:rsidP="008E5822">
            <w:pPr>
              <w:tabs>
                <w:tab w:val="left" w:pos="6379"/>
              </w:tabs>
              <w:ind w:left="34" w:right="175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Муниципальное бюджетное образовательное учреждение дополнительного </w:t>
            </w:r>
            <w:r w:rsidRPr="00C10A9C">
              <w:rPr>
                <w:sz w:val="24"/>
              </w:rPr>
              <w:lastRenderedPageBreak/>
              <w:t>образования детей «Центр внешкольной работы»</w:t>
            </w:r>
          </w:p>
        </w:tc>
        <w:tc>
          <w:tcPr>
            <w:tcW w:w="7641" w:type="dxa"/>
            <w:gridSpan w:val="2"/>
          </w:tcPr>
          <w:p w:rsidR="00C10A9C" w:rsidRPr="008E5822" w:rsidRDefault="00C10A9C" w:rsidP="008E5822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 xml:space="preserve">Возместить в доход бюджета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необоснованные расх</w:t>
            </w:r>
            <w:r w:rsidR="008E5822">
              <w:rPr>
                <w:sz w:val="24"/>
              </w:rPr>
              <w:t>оды на сумму 100,0 тыс. рублей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Учреждением сообщено о возмещении в </w:t>
            </w:r>
            <w:r w:rsidR="008E5822">
              <w:rPr>
                <w:bCs/>
                <w:sz w:val="24"/>
              </w:rPr>
              <w:t>доход бюджета 100,0 тыс. рублей</w:t>
            </w:r>
          </w:p>
        </w:tc>
      </w:tr>
      <w:tr w:rsidR="00C10A9C" w:rsidRPr="00C10A9C" w:rsidTr="009D69A6">
        <w:trPr>
          <w:trHeight w:val="508"/>
        </w:trPr>
        <w:tc>
          <w:tcPr>
            <w:tcW w:w="15802" w:type="dxa"/>
            <w:gridSpan w:val="7"/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/>
                <w:bCs/>
                <w:sz w:val="24"/>
                <w:lang w:val="en-US"/>
              </w:rPr>
              <w:lastRenderedPageBreak/>
              <w:t>II</w:t>
            </w:r>
            <w:r w:rsidRPr="00C10A9C">
              <w:rPr>
                <w:b/>
                <w:bCs/>
                <w:sz w:val="24"/>
              </w:rPr>
              <w:t>.</w:t>
            </w:r>
            <w:r w:rsidRPr="00C10A9C">
              <w:rPr>
                <w:b/>
                <w:sz w:val="24"/>
                <w:lang w:eastAsia="en-US"/>
              </w:rPr>
              <w:t xml:space="preserve"> Проверка целевого и эффективного использования бюджетных средств, выделенных на мероприятия по восстановлению и ремонту улично-дорожной сети Петропавловск-Камчатского городского округа, в том числе в рамках муниципальной долгосрочной целевой программы «Комплексное благоустройство Петропавловск-Камчатского городского округа на 2013-2016 годы»</w:t>
            </w:r>
          </w:p>
        </w:tc>
      </w:tr>
      <w:tr w:rsidR="00C10A9C" w:rsidRPr="00C10A9C" w:rsidTr="009D69A6">
        <w:trPr>
          <w:trHeight w:val="498"/>
        </w:trPr>
        <w:tc>
          <w:tcPr>
            <w:tcW w:w="568" w:type="dxa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1.</w:t>
            </w:r>
          </w:p>
        </w:tc>
        <w:tc>
          <w:tcPr>
            <w:tcW w:w="3260" w:type="dxa"/>
            <w:gridSpan w:val="3"/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МКУ «УДХ»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tabs>
                <w:tab w:val="left" w:pos="540"/>
              </w:tabs>
              <w:ind w:firstLine="2"/>
              <w:jc w:val="both"/>
              <w:rPr>
                <w:sz w:val="24"/>
              </w:rPr>
            </w:pPr>
            <w:r w:rsidRPr="00C10A9C">
              <w:rPr>
                <w:sz w:val="24"/>
              </w:rPr>
              <w:t>Предписание о принятии мер к возмещению в бюджет горо</w:t>
            </w:r>
            <w:r w:rsidR="008E5822">
              <w:rPr>
                <w:sz w:val="24"/>
              </w:rPr>
              <w:t>дского округа 480,9 тыс. рублей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Решениями Арбитражного суда Камчатского края в пользу Учреждения взыскано 189,6 тыс. рублей.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Претензии в отношении МУП «</w:t>
            </w:r>
            <w:proofErr w:type="spellStart"/>
            <w:r w:rsidRPr="00C10A9C">
              <w:rPr>
                <w:sz w:val="24"/>
              </w:rPr>
              <w:t>Спецдорремстрой</w:t>
            </w:r>
            <w:proofErr w:type="spellEnd"/>
            <w:r w:rsidRPr="00C10A9C">
              <w:rPr>
                <w:sz w:val="24"/>
              </w:rPr>
              <w:t>» на сумму 285,0 тыс. рублей не на</w:t>
            </w:r>
            <w:r w:rsidR="008E5822">
              <w:rPr>
                <w:sz w:val="24"/>
              </w:rPr>
              <w:t>правлены для рассмотрения в суд</w:t>
            </w:r>
          </w:p>
        </w:tc>
      </w:tr>
      <w:tr w:rsidR="00C10A9C" w:rsidRPr="00C10A9C" w:rsidTr="009D69A6">
        <w:trPr>
          <w:trHeight w:val="422"/>
        </w:trPr>
        <w:tc>
          <w:tcPr>
            <w:tcW w:w="15802" w:type="dxa"/>
            <w:gridSpan w:val="7"/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/>
                <w:bCs/>
                <w:sz w:val="24"/>
                <w:lang w:val="en-US"/>
              </w:rPr>
              <w:t>III</w:t>
            </w:r>
            <w:r w:rsidRPr="00C10A9C">
              <w:rPr>
                <w:b/>
                <w:bCs/>
                <w:sz w:val="24"/>
              </w:rPr>
              <w:t xml:space="preserve">. </w:t>
            </w:r>
            <w:r w:rsidRPr="00C10A9C">
              <w:rPr>
                <w:b/>
                <w:sz w:val="24"/>
                <w:lang w:eastAsia="en-US"/>
              </w:rPr>
              <w:t>Аудит муниципальных закупок на содержание автомобильных дорог городского округа</w:t>
            </w:r>
          </w:p>
        </w:tc>
      </w:tr>
      <w:tr w:rsidR="00C10A9C" w:rsidRPr="00C10A9C" w:rsidTr="009D69A6">
        <w:trPr>
          <w:trHeight w:val="400"/>
        </w:trPr>
        <w:tc>
          <w:tcPr>
            <w:tcW w:w="568" w:type="dxa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1.</w:t>
            </w:r>
          </w:p>
        </w:tc>
        <w:tc>
          <w:tcPr>
            <w:tcW w:w="3260" w:type="dxa"/>
            <w:gridSpan w:val="3"/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Комитет городского хозяйства 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ind w:firstLine="22"/>
              <w:jc w:val="both"/>
              <w:rPr>
                <w:sz w:val="24"/>
                <w:u w:val="single"/>
              </w:rPr>
            </w:pPr>
            <w:r w:rsidRPr="00C10A9C">
              <w:rPr>
                <w:sz w:val="24"/>
              </w:rPr>
              <w:t xml:space="preserve">Предписано о направлении в Контрольно-счетную палату информации в отношении подрядной организации, занимающейся расчисткой на отрезке дороги по ул. Топоркова до гостиницы «Гейзер» с приложением актов выполненных работ </w:t>
            </w:r>
            <w:r w:rsidR="008E5822">
              <w:rPr>
                <w:sz w:val="24"/>
              </w:rPr>
              <w:t>по состоянию на 05.03.2015 года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Предписание исполнено в установленный в нем срок. </w:t>
            </w:r>
            <w:r w:rsidR="008E5822">
              <w:rPr>
                <w:sz w:val="24"/>
              </w:rPr>
              <w:br/>
            </w:r>
            <w:r w:rsidRPr="00C10A9C">
              <w:rPr>
                <w:sz w:val="24"/>
              </w:rPr>
              <w:t>В контрольно-счетную палату поступили запраши</w:t>
            </w:r>
            <w:r w:rsidR="008E5822">
              <w:rPr>
                <w:sz w:val="24"/>
              </w:rPr>
              <w:t>ваемые документы</w:t>
            </w:r>
          </w:p>
        </w:tc>
      </w:tr>
      <w:tr w:rsidR="00C10A9C" w:rsidRPr="00C10A9C" w:rsidTr="009D69A6">
        <w:trPr>
          <w:trHeight w:val="400"/>
        </w:trPr>
        <w:tc>
          <w:tcPr>
            <w:tcW w:w="568" w:type="dxa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2.</w:t>
            </w:r>
          </w:p>
        </w:tc>
        <w:tc>
          <w:tcPr>
            <w:tcW w:w="3260" w:type="dxa"/>
            <w:gridSpan w:val="3"/>
            <w:vAlign w:val="center"/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МКУ «УДХ»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tabs>
                <w:tab w:val="left" w:pos="0"/>
                <w:tab w:val="left" w:pos="993"/>
              </w:tabs>
              <w:suppressAutoHyphens/>
              <w:autoSpaceDE w:val="0"/>
              <w:ind w:left="34"/>
              <w:jc w:val="both"/>
              <w:rPr>
                <w:rFonts w:ascii="Arial" w:hAnsi="Arial" w:cs="Arial"/>
                <w:sz w:val="24"/>
              </w:rPr>
            </w:pPr>
            <w:r w:rsidRPr="00C10A9C">
              <w:rPr>
                <w:sz w:val="24"/>
              </w:rPr>
              <w:t>Предписание о принятии мер к возмещению в бюджет горо</w:t>
            </w:r>
            <w:r w:rsidR="008E5822">
              <w:rPr>
                <w:sz w:val="24"/>
              </w:rPr>
              <w:t>дского округа 370,0 тыс. рублей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 xml:space="preserve">В доход бюджета поступило 10,0 тыс. рублей. </w:t>
            </w:r>
            <w:r w:rsidR="008E5822">
              <w:rPr>
                <w:sz w:val="24"/>
              </w:rPr>
              <w:t>Срок исполнения 01.06.2016</w:t>
            </w:r>
          </w:p>
        </w:tc>
      </w:tr>
      <w:tr w:rsidR="00C10A9C" w:rsidRPr="00C10A9C" w:rsidTr="009D69A6">
        <w:trPr>
          <w:trHeight w:val="400"/>
        </w:trPr>
        <w:tc>
          <w:tcPr>
            <w:tcW w:w="15802" w:type="dxa"/>
            <w:gridSpan w:val="7"/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/>
                <w:bCs/>
                <w:sz w:val="24"/>
                <w:lang w:val="en-US"/>
              </w:rPr>
              <w:t>IV</w:t>
            </w:r>
            <w:r w:rsidRPr="00C10A9C">
              <w:rPr>
                <w:b/>
                <w:bCs/>
                <w:sz w:val="24"/>
              </w:rPr>
              <w:t xml:space="preserve">.  </w:t>
            </w:r>
            <w:r w:rsidRPr="00C10A9C">
              <w:rPr>
                <w:b/>
                <w:sz w:val="24"/>
              </w:rPr>
              <w:t>Проверка целевого и эффективного использования бюджетных средств, выделенных в 2014 году на реализацию муниципальной программы «Энергоэффективность, развитие энергетики и коммунального хозяйства, обеспечение жителей Петропавловск-Камчатского городского округа коммунальными услугами, услугами по благоустройству территории и охране окружающей среды» (выборочно)</w:t>
            </w:r>
          </w:p>
        </w:tc>
      </w:tr>
      <w:tr w:rsidR="00C10A9C" w:rsidRPr="00C10A9C" w:rsidTr="009D69A6">
        <w:trPr>
          <w:trHeight w:val="400"/>
        </w:trPr>
        <w:tc>
          <w:tcPr>
            <w:tcW w:w="568" w:type="dxa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1.</w:t>
            </w:r>
          </w:p>
        </w:tc>
        <w:tc>
          <w:tcPr>
            <w:tcW w:w="3260" w:type="dxa"/>
            <w:gridSpan w:val="3"/>
            <w:vAlign w:val="center"/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МКУ «Управление благоустройства» 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8E5822">
            <w:pPr>
              <w:tabs>
                <w:tab w:val="left" w:pos="0"/>
                <w:tab w:val="left" w:pos="993"/>
              </w:tabs>
              <w:suppressAutoHyphens/>
              <w:autoSpaceDE w:val="0"/>
              <w:ind w:left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>Предписание о принятии мер к возмещению в бюджет городского округа 6</w:t>
            </w:r>
            <w:r w:rsidR="008E5822">
              <w:rPr>
                <w:sz w:val="24"/>
              </w:rPr>
              <w:t>44,9 тыс. рублей (513,9+131,0)</w:t>
            </w:r>
          </w:p>
        </w:tc>
        <w:tc>
          <w:tcPr>
            <w:tcW w:w="4333" w:type="dxa"/>
          </w:tcPr>
          <w:p w:rsidR="00C10A9C" w:rsidRPr="00C10A9C" w:rsidRDefault="008E5822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4"/>
              </w:rPr>
            </w:pPr>
            <w:r>
              <w:rPr>
                <w:sz w:val="24"/>
              </w:rPr>
              <w:t>Срок исполнения 01.08.2016 года</w:t>
            </w:r>
          </w:p>
        </w:tc>
      </w:tr>
      <w:tr w:rsidR="00C10A9C" w:rsidRPr="00C10A9C" w:rsidTr="009D69A6">
        <w:trPr>
          <w:trHeight w:val="400"/>
        </w:trPr>
        <w:tc>
          <w:tcPr>
            <w:tcW w:w="15802" w:type="dxa"/>
            <w:gridSpan w:val="7"/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4"/>
              </w:rPr>
            </w:pPr>
            <w:r w:rsidRPr="00C10A9C">
              <w:rPr>
                <w:b/>
                <w:bCs/>
                <w:sz w:val="24"/>
                <w:lang w:val="en-US"/>
              </w:rPr>
              <w:t>V</w:t>
            </w:r>
            <w:r w:rsidRPr="00C10A9C">
              <w:rPr>
                <w:b/>
                <w:bCs/>
                <w:sz w:val="24"/>
              </w:rPr>
              <w:t xml:space="preserve">. </w:t>
            </w:r>
            <w:r w:rsidRPr="00C10A9C">
              <w:rPr>
                <w:b/>
                <w:sz w:val="24"/>
              </w:rPr>
              <w:t>Проверка ООО «УЖКХ» г. Петропавловска-Камчатского, в части получения и использования средств бюджета</w:t>
            </w:r>
          </w:p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</w:rPr>
            </w:pPr>
            <w:proofErr w:type="gramStart"/>
            <w:r w:rsidRPr="00C10A9C">
              <w:rPr>
                <w:b/>
                <w:sz w:val="24"/>
              </w:rPr>
              <w:t>Петропавловск-Камчатского</w:t>
            </w:r>
            <w:proofErr w:type="gramEnd"/>
            <w:r w:rsidRPr="00C10A9C">
              <w:rPr>
                <w:b/>
                <w:sz w:val="24"/>
              </w:rPr>
              <w:t xml:space="preserve"> городского округа</w:t>
            </w:r>
          </w:p>
        </w:tc>
      </w:tr>
      <w:tr w:rsidR="00C10A9C" w:rsidRPr="00C10A9C" w:rsidTr="009D69A6">
        <w:trPr>
          <w:trHeight w:val="400"/>
        </w:trPr>
        <w:tc>
          <w:tcPr>
            <w:tcW w:w="568" w:type="dxa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1.</w:t>
            </w:r>
          </w:p>
        </w:tc>
        <w:tc>
          <w:tcPr>
            <w:tcW w:w="3260" w:type="dxa"/>
            <w:gridSpan w:val="3"/>
            <w:vAlign w:val="center"/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Комитет по управлению имуществом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tabs>
                <w:tab w:val="left" w:pos="0"/>
                <w:tab w:val="left" w:pos="993"/>
              </w:tabs>
              <w:suppressAutoHyphens/>
              <w:autoSpaceDE w:val="0"/>
              <w:ind w:left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>Предписание о принятии мер по восстановлению в бюджете городского округа 5</w:t>
            </w:r>
            <w:r w:rsidR="007B5FA7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296,1 тыс. рублей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Срок исполнения</w:t>
            </w:r>
            <w:r w:rsidR="008E5822">
              <w:rPr>
                <w:sz w:val="24"/>
              </w:rPr>
              <w:t xml:space="preserve"> 01.06.2016</w:t>
            </w:r>
          </w:p>
        </w:tc>
      </w:tr>
      <w:tr w:rsidR="00C10A9C" w:rsidRPr="00C10A9C" w:rsidTr="009D69A6">
        <w:trPr>
          <w:trHeight w:val="400"/>
        </w:trPr>
        <w:tc>
          <w:tcPr>
            <w:tcW w:w="568" w:type="dxa"/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4"/>
              </w:rPr>
            </w:pPr>
          </w:p>
        </w:tc>
        <w:tc>
          <w:tcPr>
            <w:tcW w:w="3260" w:type="dxa"/>
            <w:gridSpan w:val="3"/>
            <w:vAlign w:val="center"/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Департамент управления жилищным фондом 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tabs>
                <w:tab w:val="left" w:pos="0"/>
                <w:tab w:val="left" w:pos="993"/>
              </w:tabs>
              <w:suppressAutoHyphens/>
              <w:autoSpaceDE w:val="0"/>
              <w:ind w:left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>Предписание о принятии мер по восстановлению в бюджете городского округа 178,4 тыс. рублей</w:t>
            </w:r>
          </w:p>
        </w:tc>
        <w:tc>
          <w:tcPr>
            <w:tcW w:w="4333" w:type="dxa"/>
          </w:tcPr>
          <w:p w:rsidR="00C10A9C" w:rsidRPr="00C10A9C" w:rsidRDefault="008E5822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</w:rPr>
            </w:pPr>
            <w:r>
              <w:rPr>
                <w:sz w:val="24"/>
              </w:rPr>
              <w:t>Срок исполнения 01.06.2016</w:t>
            </w:r>
          </w:p>
        </w:tc>
      </w:tr>
      <w:tr w:rsidR="00C10A9C" w:rsidRPr="00C10A9C" w:rsidTr="009D69A6">
        <w:trPr>
          <w:trHeight w:val="400"/>
        </w:trPr>
        <w:tc>
          <w:tcPr>
            <w:tcW w:w="15802" w:type="dxa"/>
            <w:gridSpan w:val="7"/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/>
                <w:bCs/>
                <w:sz w:val="24"/>
                <w:lang w:val="en-US"/>
              </w:rPr>
              <w:lastRenderedPageBreak/>
              <w:t>VI</w:t>
            </w:r>
            <w:r w:rsidRPr="00C10A9C">
              <w:rPr>
                <w:b/>
                <w:bCs/>
                <w:sz w:val="24"/>
              </w:rPr>
              <w:t xml:space="preserve">. Проверка </w:t>
            </w:r>
            <w:r w:rsidRPr="00C10A9C">
              <w:rPr>
                <w:b/>
                <w:sz w:val="24"/>
                <w:lang w:eastAsia="en-US"/>
              </w:rPr>
              <w:t>целевого и эффективного использования субсидий, выделенных автономным учреждениям на финансовое обеспечение муниципального задания на оказание муниципальных услуг (выполнение работ) и иные цели (выборочно)</w:t>
            </w:r>
          </w:p>
        </w:tc>
      </w:tr>
      <w:tr w:rsidR="00C10A9C" w:rsidRPr="00C10A9C" w:rsidTr="009D69A6">
        <w:trPr>
          <w:trHeight w:val="846"/>
        </w:trPr>
        <w:tc>
          <w:tcPr>
            <w:tcW w:w="568" w:type="dxa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1.</w:t>
            </w:r>
          </w:p>
        </w:tc>
        <w:tc>
          <w:tcPr>
            <w:tcW w:w="3260" w:type="dxa"/>
            <w:gridSpan w:val="3"/>
            <w:vAlign w:val="center"/>
          </w:tcPr>
          <w:p w:rsidR="00C10A9C" w:rsidRPr="00C10A9C" w:rsidRDefault="00C10A9C" w:rsidP="00C10A9C">
            <w:pPr>
              <w:tabs>
                <w:tab w:val="left" w:pos="6379"/>
              </w:tabs>
              <w:ind w:left="-108" w:right="-175" w:hanging="34"/>
              <w:jc w:val="center"/>
              <w:rPr>
                <w:sz w:val="24"/>
              </w:rPr>
            </w:pPr>
            <w:r w:rsidRPr="00C10A9C">
              <w:rPr>
                <w:sz w:val="24"/>
              </w:rPr>
              <w:t xml:space="preserve">МАУ «Центр спортивной подготовки по </w:t>
            </w:r>
            <w:proofErr w:type="spellStart"/>
            <w:r w:rsidRPr="00C10A9C">
              <w:rPr>
                <w:sz w:val="24"/>
              </w:rPr>
              <w:t>Киокусинкай</w:t>
            </w:r>
            <w:proofErr w:type="spellEnd"/>
            <w:r w:rsidRPr="00C10A9C">
              <w:rPr>
                <w:sz w:val="24"/>
              </w:rPr>
              <w:t>»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autoSpaceDE w:val="0"/>
              <w:autoSpaceDN w:val="0"/>
              <w:adjustRightInd w:val="0"/>
              <w:ind w:left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>1. Рассмотреть информацию об отмеченных в представлении нарушениях законодательства РФ и иных нормативных правовых актов.</w:t>
            </w:r>
          </w:p>
          <w:p w:rsidR="00C10A9C" w:rsidRPr="00C10A9C" w:rsidRDefault="00C10A9C" w:rsidP="00C10A9C">
            <w:pPr>
              <w:autoSpaceDE w:val="0"/>
              <w:autoSpaceDN w:val="0"/>
              <w:adjustRightInd w:val="0"/>
              <w:ind w:left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2. Проводить добровольный (инициативный) аудит только при принятии соответствующего решения наблюдательным советом </w:t>
            </w:r>
            <w:r w:rsidR="007B5FA7">
              <w:rPr>
                <w:sz w:val="24"/>
              </w:rPr>
              <w:br/>
            </w:r>
            <w:r w:rsidRPr="00C10A9C">
              <w:rPr>
                <w:sz w:val="24"/>
              </w:rPr>
              <w:t>с учетом обоснования с точки зрения эффективности использования средств;</w:t>
            </w:r>
          </w:p>
          <w:p w:rsidR="00C10A9C" w:rsidRPr="00C10A9C" w:rsidRDefault="00C10A9C" w:rsidP="00C10A9C">
            <w:pPr>
              <w:autoSpaceDE w:val="0"/>
              <w:autoSpaceDN w:val="0"/>
              <w:adjustRightInd w:val="0"/>
              <w:ind w:left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3. Принять меры по устранению выявленных и отраженных </w:t>
            </w:r>
            <w:r w:rsidR="007B5FA7">
              <w:rPr>
                <w:sz w:val="24"/>
              </w:rPr>
              <w:br/>
            </w:r>
            <w:r w:rsidRPr="00C10A9C">
              <w:rPr>
                <w:sz w:val="24"/>
              </w:rPr>
              <w:t>в настоящем предписании, а также в акте от 22.06.2015 № 01-18/13-04, нарушений и условий их совершения;</w:t>
            </w:r>
          </w:p>
          <w:p w:rsidR="00C10A9C" w:rsidRPr="00C10A9C" w:rsidRDefault="00C10A9C" w:rsidP="00C10A9C">
            <w:pPr>
              <w:autoSpaceDE w:val="0"/>
              <w:autoSpaceDN w:val="0"/>
              <w:adjustRightInd w:val="0"/>
              <w:ind w:left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>4. Принять меры по возмещению в доход бюджета необоснованно выплаченных за счет субсидий сумм, а именно, неправомерной оплаты компенсации стоимости проезда к месту использования отпуска и обратно сотрудникам в сумме 99,7 тыс. рублей.</w:t>
            </w:r>
          </w:p>
          <w:p w:rsidR="00C10A9C" w:rsidRPr="00C10A9C" w:rsidRDefault="00C10A9C" w:rsidP="00C10A9C">
            <w:pPr>
              <w:autoSpaceDE w:val="0"/>
              <w:autoSpaceDN w:val="0"/>
              <w:adjustRightInd w:val="0"/>
              <w:ind w:left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>5. Принять меры дисциплинарного взыскания к главному бухгалтеру учреждения за ненадлежащее выпо</w:t>
            </w:r>
            <w:r w:rsidR="008E5822">
              <w:rPr>
                <w:sz w:val="24"/>
              </w:rPr>
              <w:t>лнение должностных обязанностей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Срок исполне</w:t>
            </w:r>
            <w:r w:rsidR="008E5822">
              <w:rPr>
                <w:bCs/>
                <w:sz w:val="24"/>
              </w:rPr>
              <w:t>ния предписания 31.03.2016 года</w:t>
            </w:r>
          </w:p>
        </w:tc>
      </w:tr>
      <w:tr w:rsidR="00C10A9C" w:rsidRPr="00C10A9C" w:rsidTr="009D69A6">
        <w:trPr>
          <w:trHeight w:val="846"/>
        </w:trPr>
        <w:tc>
          <w:tcPr>
            <w:tcW w:w="15802" w:type="dxa"/>
            <w:gridSpan w:val="7"/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C10A9C">
              <w:rPr>
                <w:b/>
                <w:bCs/>
                <w:sz w:val="24"/>
                <w:lang w:val="en-US"/>
              </w:rPr>
              <w:t>VII</w:t>
            </w:r>
            <w:r w:rsidRPr="00C10A9C">
              <w:rPr>
                <w:b/>
                <w:bCs/>
                <w:sz w:val="24"/>
              </w:rPr>
              <w:t>. Проверка</w:t>
            </w:r>
            <w:r w:rsidRPr="00C10A9C">
              <w:rPr>
                <w:b/>
                <w:sz w:val="24"/>
              </w:rPr>
              <w:t xml:space="preserve"> целевого и эффективного использования бюджетных средств, выделенных в 2014 году на реализацию муниципальной программы «Создание условий для развития культуры, спорта и молодежной политики в Петропавловск-Камчатском городском округе» (выборочно)</w:t>
            </w:r>
          </w:p>
        </w:tc>
      </w:tr>
      <w:tr w:rsidR="00C10A9C" w:rsidRPr="00C10A9C" w:rsidTr="009D69A6">
        <w:trPr>
          <w:trHeight w:val="1124"/>
        </w:trPr>
        <w:tc>
          <w:tcPr>
            <w:tcW w:w="568" w:type="dxa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1.</w:t>
            </w:r>
          </w:p>
        </w:tc>
        <w:tc>
          <w:tcPr>
            <w:tcW w:w="3260" w:type="dxa"/>
            <w:gridSpan w:val="3"/>
          </w:tcPr>
          <w:p w:rsidR="00C10A9C" w:rsidRPr="00C10A9C" w:rsidRDefault="00C10A9C" w:rsidP="008E5822">
            <w:pPr>
              <w:tabs>
                <w:tab w:val="left" w:pos="6379"/>
              </w:tabs>
              <w:ind w:left="34" w:right="176" w:hanging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>МАОУ «Средняя общеобразовательная школа № 3 имени</w:t>
            </w:r>
            <w:r w:rsidR="008E5822">
              <w:rPr>
                <w:sz w:val="24"/>
              </w:rPr>
              <w:br/>
            </w:r>
            <w:r w:rsidRPr="00C10A9C">
              <w:rPr>
                <w:sz w:val="24"/>
              </w:rPr>
              <w:t>А.С. Пушкина»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shd w:val="clear" w:color="auto" w:fill="FFFFFF"/>
              <w:spacing w:before="40"/>
              <w:rPr>
                <w:sz w:val="24"/>
              </w:rPr>
            </w:pPr>
            <w:r w:rsidRPr="00C10A9C">
              <w:rPr>
                <w:sz w:val="24"/>
              </w:rPr>
              <w:t>1.Возместить в доход бюджета стоимость работ, оплаченных по завышенному индексу изменения стоимости строительно-монтажных работ к стоимости матер</w:t>
            </w:r>
            <w:r w:rsidR="008E5822">
              <w:rPr>
                <w:sz w:val="24"/>
              </w:rPr>
              <w:t>иалов в сумме 219,2 тыс. рублей</w:t>
            </w:r>
          </w:p>
          <w:p w:rsidR="00C10A9C" w:rsidRPr="00C10A9C" w:rsidRDefault="00C10A9C" w:rsidP="00C10A9C">
            <w:pPr>
              <w:autoSpaceDE w:val="0"/>
              <w:autoSpaceDN w:val="0"/>
              <w:adjustRightInd w:val="0"/>
              <w:ind w:left="34"/>
              <w:rPr>
                <w:sz w:val="24"/>
              </w:rPr>
            </w:pP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Срок исполне</w:t>
            </w:r>
            <w:r w:rsidR="008E5822">
              <w:rPr>
                <w:bCs/>
                <w:sz w:val="24"/>
              </w:rPr>
              <w:t>ния предписания 29.04.2016 года</w:t>
            </w:r>
          </w:p>
        </w:tc>
      </w:tr>
      <w:tr w:rsidR="00C10A9C" w:rsidRPr="00C10A9C" w:rsidTr="009D69A6">
        <w:trPr>
          <w:trHeight w:val="1479"/>
        </w:trPr>
        <w:tc>
          <w:tcPr>
            <w:tcW w:w="568" w:type="dxa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2.</w:t>
            </w:r>
          </w:p>
        </w:tc>
        <w:tc>
          <w:tcPr>
            <w:tcW w:w="3260" w:type="dxa"/>
            <w:gridSpan w:val="3"/>
            <w:vAlign w:val="center"/>
          </w:tcPr>
          <w:p w:rsidR="00C10A9C" w:rsidRPr="00C10A9C" w:rsidRDefault="00C10A9C" w:rsidP="008E5822">
            <w:pPr>
              <w:tabs>
                <w:tab w:val="left" w:pos="6379"/>
              </w:tabs>
              <w:ind w:left="34" w:right="176" w:hanging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>МАОУ «Ср</w:t>
            </w:r>
            <w:r w:rsidR="008E5822">
              <w:rPr>
                <w:sz w:val="24"/>
              </w:rPr>
              <w:t>едняя общеобразовательная школа</w:t>
            </w:r>
            <w:r w:rsidRPr="00C10A9C">
              <w:rPr>
                <w:sz w:val="24"/>
              </w:rPr>
              <w:t xml:space="preserve"> № 43»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8E5822">
            <w:pPr>
              <w:shd w:val="clear" w:color="auto" w:fill="FFFFFF"/>
              <w:spacing w:before="40"/>
              <w:jc w:val="both"/>
              <w:rPr>
                <w:sz w:val="24"/>
              </w:rPr>
            </w:pPr>
            <w:r w:rsidRPr="00C10A9C">
              <w:rPr>
                <w:sz w:val="24"/>
              </w:rPr>
              <w:t>1. Возместить в доход бюджета необоснованно оплаченную                            ООО «</w:t>
            </w:r>
            <w:proofErr w:type="spellStart"/>
            <w:r w:rsidRPr="00C10A9C">
              <w:rPr>
                <w:sz w:val="24"/>
              </w:rPr>
              <w:t>Автодорстрой</w:t>
            </w:r>
            <w:proofErr w:type="spellEnd"/>
            <w:r w:rsidRPr="00C10A9C">
              <w:rPr>
                <w:sz w:val="24"/>
              </w:rPr>
              <w:t>» стоимость светильник</w:t>
            </w:r>
            <w:r w:rsidR="008E5822">
              <w:rPr>
                <w:sz w:val="24"/>
              </w:rPr>
              <w:t>ов в размере 516,3 тыс. рублей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Срок исполне</w:t>
            </w:r>
            <w:r w:rsidR="008E5822">
              <w:rPr>
                <w:bCs/>
                <w:sz w:val="24"/>
              </w:rPr>
              <w:t>ния предписания 29.04.2016 года</w:t>
            </w:r>
          </w:p>
        </w:tc>
      </w:tr>
      <w:tr w:rsidR="00C10A9C" w:rsidRPr="00C10A9C" w:rsidTr="009D69A6">
        <w:trPr>
          <w:trHeight w:val="1479"/>
        </w:trPr>
        <w:tc>
          <w:tcPr>
            <w:tcW w:w="568" w:type="dxa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lastRenderedPageBreak/>
              <w:t>3.</w:t>
            </w:r>
          </w:p>
        </w:tc>
        <w:tc>
          <w:tcPr>
            <w:tcW w:w="3260" w:type="dxa"/>
            <w:gridSpan w:val="3"/>
            <w:vAlign w:val="center"/>
          </w:tcPr>
          <w:p w:rsidR="00C10A9C" w:rsidRPr="00C10A9C" w:rsidRDefault="00C10A9C" w:rsidP="008E5822">
            <w:pPr>
              <w:tabs>
                <w:tab w:val="left" w:pos="6379"/>
              </w:tabs>
              <w:spacing w:line="276" w:lineRule="auto"/>
              <w:ind w:left="34" w:right="176" w:hanging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>Муниципальное каз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>нное учреждение «Управление благоустройства города Петропавловска-Камчатского»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shd w:val="clear" w:color="auto" w:fill="FFFFFF"/>
              <w:spacing w:before="40"/>
              <w:jc w:val="both"/>
              <w:rPr>
                <w:sz w:val="24"/>
              </w:rPr>
            </w:pPr>
            <w:r w:rsidRPr="00C10A9C">
              <w:rPr>
                <w:sz w:val="24"/>
              </w:rPr>
              <w:t>1. С целью устранения неэффективного использования средств бюджета городского округа, оборудовать площадки для занятий физической культурой и спортом лиц с ограниченными возможностями здоровья и инвалидов, приобретенными</w:t>
            </w:r>
            <w:r w:rsidR="008E5822">
              <w:rPr>
                <w:sz w:val="24"/>
              </w:rPr>
              <w:t xml:space="preserve"> в рамках Программы тренажерами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4"/>
              </w:rPr>
            </w:pPr>
            <w:r w:rsidRPr="00C10A9C">
              <w:rPr>
                <w:bCs/>
                <w:sz w:val="24"/>
              </w:rPr>
              <w:t>Срок исполне</w:t>
            </w:r>
            <w:r w:rsidR="008E5822">
              <w:rPr>
                <w:bCs/>
                <w:sz w:val="24"/>
              </w:rPr>
              <w:t>ния предписания 31.05.2016 года</w:t>
            </w:r>
          </w:p>
        </w:tc>
      </w:tr>
      <w:tr w:rsidR="00C10A9C" w:rsidRPr="00C10A9C" w:rsidTr="009D69A6">
        <w:trPr>
          <w:trHeight w:val="540"/>
        </w:trPr>
        <w:tc>
          <w:tcPr>
            <w:tcW w:w="15802" w:type="dxa"/>
            <w:gridSpan w:val="7"/>
            <w:vAlign w:val="center"/>
          </w:tcPr>
          <w:p w:rsidR="00C10A9C" w:rsidRPr="00C10A9C" w:rsidRDefault="00C10A9C" w:rsidP="00C10A9C">
            <w:pPr>
              <w:jc w:val="center"/>
              <w:rPr>
                <w:bCs/>
                <w:sz w:val="24"/>
              </w:rPr>
            </w:pPr>
            <w:r w:rsidRPr="00C10A9C">
              <w:rPr>
                <w:b/>
                <w:sz w:val="24"/>
                <w:lang w:val="en-US"/>
              </w:rPr>
              <w:t>VIII</w:t>
            </w:r>
            <w:r w:rsidRPr="00C10A9C">
              <w:rPr>
                <w:b/>
                <w:sz w:val="24"/>
              </w:rPr>
              <w:t>. Тематическая проверка целевого и эффективного использования муниципальных нежилых помещений, сданных в аренду (субаренду), а также земельных участков в границах территорий объектов.</w:t>
            </w:r>
          </w:p>
        </w:tc>
      </w:tr>
      <w:tr w:rsidR="00C10A9C" w:rsidRPr="00C10A9C" w:rsidTr="009D69A6">
        <w:trPr>
          <w:trHeight w:val="435"/>
        </w:trPr>
        <w:tc>
          <w:tcPr>
            <w:tcW w:w="568" w:type="dxa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1.</w:t>
            </w:r>
          </w:p>
        </w:tc>
        <w:tc>
          <w:tcPr>
            <w:tcW w:w="3260" w:type="dxa"/>
            <w:gridSpan w:val="3"/>
          </w:tcPr>
          <w:p w:rsidR="00C10A9C" w:rsidRPr="00C10A9C" w:rsidRDefault="00C10A9C" w:rsidP="008E5822">
            <w:pPr>
              <w:tabs>
                <w:tab w:val="left" w:pos="6379"/>
              </w:tabs>
              <w:ind w:left="34" w:right="176" w:hanging="34"/>
              <w:jc w:val="both"/>
              <w:rPr>
                <w:i/>
                <w:sz w:val="24"/>
              </w:rPr>
            </w:pPr>
            <w:r w:rsidRPr="00C10A9C">
              <w:rPr>
                <w:sz w:val="24"/>
              </w:rPr>
              <w:t xml:space="preserve">Комитет по управлению имуществом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autoSpaceDE w:val="0"/>
              <w:autoSpaceDN w:val="0"/>
              <w:adjustRightInd w:val="0"/>
              <w:ind w:firstLine="7"/>
              <w:jc w:val="both"/>
              <w:outlineLvl w:val="0"/>
              <w:rPr>
                <w:sz w:val="24"/>
              </w:rPr>
            </w:pPr>
            <w:r w:rsidRPr="00C10A9C">
              <w:rPr>
                <w:sz w:val="24"/>
              </w:rPr>
              <w:t xml:space="preserve">1. Привести в соответствии с требованиями Закона о защите конкуренции договоры аренды муниципального имущества, которые считаются Комитетом </w:t>
            </w:r>
            <w:proofErr w:type="gramStart"/>
            <w:r w:rsidRPr="00C10A9C">
              <w:rPr>
                <w:sz w:val="24"/>
              </w:rPr>
              <w:t>по</w:t>
            </w:r>
            <w:proofErr w:type="gramEnd"/>
            <w:r w:rsidRPr="00C10A9C">
              <w:rPr>
                <w:sz w:val="24"/>
              </w:rPr>
              <w:t xml:space="preserve"> управлением имуществом действующими на неопределенный срок.</w:t>
            </w:r>
          </w:p>
          <w:p w:rsidR="00C10A9C" w:rsidRPr="00C10A9C" w:rsidRDefault="00C10A9C" w:rsidP="00C10A9C">
            <w:pPr>
              <w:autoSpaceDE w:val="0"/>
              <w:autoSpaceDN w:val="0"/>
              <w:adjustRightInd w:val="0"/>
              <w:ind w:firstLine="7"/>
              <w:jc w:val="both"/>
              <w:outlineLvl w:val="0"/>
              <w:rPr>
                <w:szCs w:val="28"/>
              </w:rPr>
            </w:pPr>
            <w:r w:rsidRPr="00C10A9C">
              <w:rPr>
                <w:sz w:val="24"/>
              </w:rPr>
              <w:t>2. Зарегистрировать право муниципальной собственности на объект реконструкции, находящий</w:t>
            </w:r>
            <w:r w:rsidR="008E5822">
              <w:rPr>
                <w:sz w:val="24"/>
              </w:rPr>
              <w:t xml:space="preserve"> в рамках договор</w:t>
            </w:r>
            <w:proofErr w:type="gramStart"/>
            <w:r w:rsidR="008E5822">
              <w:rPr>
                <w:sz w:val="24"/>
              </w:rPr>
              <w:t>а ООО</w:t>
            </w:r>
            <w:proofErr w:type="gramEnd"/>
            <w:r w:rsidR="008E5822">
              <w:rPr>
                <w:sz w:val="24"/>
              </w:rPr>
              <w:t xml:space="preserve"> «</w:t>
            </w:r>
            <w:proofErr w:type="spellStart"/>
            <w:r w:rsidR="008E5822">
              <w:rPr>
                <w:sz w:val="24"/>
              </w:rPr>
              <w:t>Сварог</w:t>
            </w:r>
            <w:proofErr w:type="spellEnd"/>
            <w:r w:rsidR="008E5822">
              <w:rPr>
                <w:sz w:val="24"/>
              </w:rPr>
              <w:t>»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Предписание исполнено частично, только в части регистрации права муниципальной собственности на объект реконструкции на</w:t>
            </w:r>
            <w:r w:rsidR="008E5822">
              <w:rPr>
                <w:sz w:val="24"/>
              </w:rPr>
              <w:t>ходящийся в аренде ООО «</w:t>
            </w:r>
            <w:proofErr w:type="spellStart"/>
            <w:r w:rsidR="008E5822">
              <w:rPr>
                <w:sz w:val="24"/>
              </w:rPr>
              <w:t>Сварог</w:t>
            </w:r>
            <w:proofErr w:type="spellEnd"/>
            <w:r w:rsidR="008E5822">
              <w:rPr>
                <w:sz w:val="24"/>
              </w:rPr>
              <w:t>»</w:t>
            </w:r>
          </w:p>
        </w:tc>
      </w:tr>
      <w:tr w:rsidR="00C10A9C" w:rsidRPr="00C10A9C" w:rsidTr="009D69A6">
        <w:trPr>
          <w:trHeight w:val="435"/>
        </w:trPr>
        <w:tc>
          <w:tcPr>
            <w:tcW w:w="568" w:type="dxa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2.</w:t>
            </w:r>
          </w:p>
        </w:tc>
        <w:tc>
          <w:tcPr>
            <w:tcW w:w="3260" w:type="dxa"/>
            <w:gridSpan w:val="3"/>
          </w:tcPr>
          <w:p w:rsidR="00C10A9C" w:rsidRPr="00C10A9C" w:rsidRDefault="00C10A9C" w:rsidP="008E5822">
            <w:pPr>
              <w:tabs>
                <w:tab w:val="left" w:pos="6379"/>
              </w:tabs>
              <w:ind w:left="34" w:right="176" w:hanging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Департамент градостроительства и земельных отношений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tabs>
                <w:tab w:val="left" w:pos="900"/>
              </w:tabs>
              <w:jc w:val="both"/>
              <w:rPr>
                <w:sz w:val="24"/>
              </w:rPr>
            </w:pPr>
            <w:r w:rsidRPr="00C10A9C">
              <w:rPr>
                <w:sz w:val="24"/>
              </w:rPr>
              <w:t>1. Провести работы по межеванию земельных участков, на которых расположены муниципальные здания, строения, сооружения.</w:t>
            </w:r>
          </w:p>
          <w:p w:rsidR="00C10A9C" w:rsidRPr="00C10A9C" w:rsidRDefault="00C10A9C" w:rsidP="00C10A9C">
            <w:pPr>
              <w:tabs>
                <w:tab w:val="left" w:pos="900"/>
              </w:tabs>
              <w:jc w:val="both"/>
              <w:rPr>
                <w:sz w:val="24"/>
              </w:rPr>
            </w:pPr>
            <w:r w:rsidRPr="00C10A9C">
              <w:rPr>
                <w:sz w:val="24"/>
              </w:rPr>
              <w:t>2. Зарегистрировать переход права в муниципальную собственность земельных участков, на которых находятся муниципальные здания, строения и сооружения.</w:t>
            </w:r>
          </w:p>
          <w:p w:rsidR="00C10A9C" w:rsidRPr="00C10A9C" w:rsidRDefault="00C10A9C" w:rsidP="00C10A9C">
            <w:pPr>
              <w:tabs>
                <w:tab w:val="left" w:pos="900"/>
              </w:tabs>
              <w:jc w:val="both"/>
              <w:rPr>
                <w:sz w:val="24"/>
              </w:rPr>
            </w:pPr>
            <w:r w:rsidRPr="00C10A9C">
              <w:rPr>
                <w:sz w:val="24"/>
              </w:rPr>
              <w:t>3. Заключить договоры аренды земельных участков с контрагентами, арендующими здания, сооружения на соответствующих участках;</w:t>
            </w:r>
          </w:p>
          <w:p w:rsidR="00C10A9C" w:rsidRPr="00C10A9C" w:rsidRDefault="00C10A9C" w:rsidP="00C10A9C">
            <w:pPr>
              <w:tabs>
                <w:tab w:val="left" w:pos="900"/>
              </w:tabs>
              <w:jc w:val="both"/>
              <w:rPr>
                <w:szCs w:val="28"/>
                <w:highlight w:val="red"/>
              </w:rPr>
            </w:pPr>
            <w:r w:rsidRPr="00C10A9C">
              <w:rPr>
                <w:sz w:val="24"/>
              </w:rPr>
              <w:t xml:space="preserve">4. Взыскать плату с контрагентов в доход бюджета городского округа за </w:t>
            </w:r>
            <w:proofErr w:type="gramStart"/>
            <w:r w:rsidRPr="00C10A9C">
              <w:rPr>
                <w:sz w:val="24"/>
              </w:rPr>
              <w:t>фактическое</w:t>
            </w:r>
            <w:proofErr w:type="gramEnd"/>
            <w:r w:rsidRPr="00C10A9C">
              <w:rPr>
                <w:sz w:val="24"/>
              </w:rPr>
              <w:t xml:space="preserve"> использования земельных участков, арендующих здания, сооруже</w:t>
            </w:r>
            <w:r w:rsidR="008E5822">
              <w:rPr>
                <w:sz w:val="24"/>
              </w:rPr>
              <w:t>ния на соответствующих участках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rPr>
                <w:sz w:val="24"/>
              </w:rPr>
            </w:pPr>
            <w:r w:rsidRPr="00C10A9C">
              <w:rPr>
                <w:sz w:val="24"/>
              </w:rPr>
              <w:t xml:space="preserve"> </w:t>
            </w:r>
            <w:r w:rsidR="008E5822">
              <w:rPr>
                <w:sz w:val="24"/>
              </w:rPr>
              <w:t>Предписание исполнено частично</w:t>
            </w:r>
          </w:p>
        </w:tc>
      </w:tr>
      <w:tr w:rsidR="00C10A9C" w:rsidRPr="00C10A9C" w:rsidTr="009D69A6">
        <w:trPr>
          <w:trHeight w:val="435"/>
        </w:trPr>
        <w:tc>
          <w:tcPr>
            <w:tcW w:w="568" w:type="dxa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3.</w:t>
            </w:r>
          </w:p>
        </w:tc>
        <w:tc>
          <w:tcPr>
            <w:tcW w:w="3260" w:type="dxa"/>
            <w:gridSpan w:val="3"/>
          </w:tcPr>
          <w:p w:rsidR="00C10A9C" w:rsidRPr="00C10A9C" w:rsidRDefault="00C10A9C" w:rsidP="008E5822">
            <w:pPr>
              <w:tabs>
                <w:tab w:val="left" w:pos="6379"/>
              </w:tabs>
              <w:ind w:left="34" w:right="176" w:hanging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>Аппарат администрации городского округа</w:t>
            </w:r>
          </w:p>
          <w:p w:rsidR="00C10A9C" w:rsidRPr="00C10A9C" w:rsidRDefault="00C10A9C" w:rsidP="008E5822">
            <w:pPr>
              <w:tabs>
                <w:tab w:val="left" w:pos="6379"/>
              </w:tabs>
              <w:ind w:left="34" w:right="176" w:hanging="34"/>
              <w:jc w:val="both"/>
              <w:rPr>
                <w:i/>
                <w:sz w:val="24"/>
              </w:rPr>
            </w:pPr>
          </w:p>
        </w:tc>
        <w:tc>
          <w:tcPr>
            <w:tcW w:w="7641" w:type="dxa"/>
            <w:gridSpan w:val="2"/>
          </w:tcPr>
          <w:p w:rsidR="00C10A9C" w:rsidRPr="00C10A9C" w:rsidRDefault="00C10A9C" w:rsidP="007B5FA7">
            <w:pPr>
              <w:numPr>
                <w:ilvl w:val="0"/>
                <w:numId w:val="23"/>
              </w:numP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ind w:left="34" w:firstLine="142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Балансовую стоимость нефинансовых </w:t>
            </w:r>
            <w:proofErr w:type="gramStart"/>
            <w:r w:rsidRPr="00C10A9C">
              <w:rPr>
                <w:sz w:val="24"/>
              </w:rPr>
              <w:t>активов</w:t>
            </w:r>
            <w:proofErr w:type="gramEnd"/>
            <w:r w:rsidRPr="00C10A9C">
              <w:rPr>
                <w:sz w:val="24"/>
              </w:rPr>
              <w:t xml:space="preserve"> в отношении которых осуществлялись работы по капитальному ремонту, реконструкции и модернизации привести в соответствии </w:t>
            </w:r>
            <w:r w:rsidR="007B5FA7">
              <w:rPr>
                <w:sz w:val="24"/>
              </w:rPr>
              <w:br/>
            </w:r>
            <w:r w:rsidRPr="00C10A9C">
              <w:rPr>
                <w:sz w:val="24"/>
              </w:rPr>
              <w:t>с требованиями Инструкции 157н.</w:t>
            </w:r>
          </w:p>
          <w:p w:rsidR="00C10A9C" w:rsidRPr="008E5822" w:rsidRDefault="00C10A9C" w:rsidP="007B5FA7">
            <w:pPr>
              <w:pStyle w:val="a9"/>
              <w:numPr>
                <w:ilvl w:val="0"/>
                <w:numId w:val="23"/>
              </w:numP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ind w:left="34" w:firstLine="142"/>
              <w:jc w:val="both"/>
              <w:rPr>
                <w:sz w:val="24"/>
              </w:rPr>
            </w:pPr>
            <w:r w:rsidRPr="008E5822">
              <w:rPr>
                <w:sz w:val="24"/>
              </w:rPr>
              <w:t xml:space="preserve">Упорядочить отражение </w:t>
            </w:r>
            <w:proofErr w:type="gramStart"/>
            <w:r w:rsidRPr="008E5822">
              <w:rPr>
                <w:sz w:val="24"/>
              </w:rPr>
              <w:t xml:space="preserve">в бухгалтерском учете начислений по исполнительным листам при возникновении обязательств </w:t>
            </w:r>
            <w:r w:rsidR="007B5FA7">
              <w:rPr>
                <w:sz w:val="24"/>
              </w:rPr>
              <w:br/>
            </w:r>
            <w:r w:rsidRPr="008E5822">
              <w:rPr>
                <w:sz w:val="24"/>
              </w:rPr>
              <w:t>в с</w:t>
            </w:r>
            <w:r w:rsidR="007B5FA7">
              <w:rPr>
                <w:sz w:val="24"/>
              </w:rPr>
              <w:t>оответствии с Инструкцией</w:t>
            </w:r>
            <w:proofErr w:type="gramEnd"/>
            <w:r w:rsidR="007B5FA7">
              <w:rPr>
                <w:sz w:val="24"/>
              </w:rPr>
              <w:t xml:space="preserve"> 157н</w:t>
            </w:r>
          </w:p>
          <w:p w:rsidR="008E5822" w:rsidRDefault="008E5822" w:rsidP="008E5822">
            <w:pPr>
              <w:pStyle w:val="a9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ind w:left="509"/>
              <w:jc w:val="both"/>
              <w:rPr>
                <w:szCs w:val="28"/>
                <w:highlight w:val="red"/>
              </w:rPr>
            </w:pPr>
          </w:p>
          <w:p w:rsidR="007B5FA7" w:rsidRDefault="007B5FA7" w:rsidP="008E5822">
            <w:pPr>
              <w:pStyle w:val="a9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ind w:left="509"/>
              <w:jc w:val="both"/>
              <w:rPr>
                <w:szCs w:val="28"/>
                <w:highlight w:val="red"/>
              </w:rPr>
            </w:pPr>
          </w:p>
          <w:p w:rsidR="008E5822" w:rsidRPr="008E5822" w:rsidRDefault="008E5822" w:rsidP="008E5822">
            <w:pPr>
              <w:pStyle w:val="a9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ind w:left="509"/>
              <w:jc w:val="both"/>
              <w:rPr>
                <w:szCs w:val="28"/>
                <w:highlight w:val="red"/>
              </w:rPr>
            </w:pPr>
          </w:p>
        </w:tc>
        <w:tc>
          <w:tcPr>
            <w:tcW w:w="4333" w:type="dxa"/>
          </w:tcPr>
          <w:p w:rsidR="00C10A9C" w:rsidRPr="00C10A9C" w:rsidRDefault="008E5822" w:rsidP="00C10A9C">
            <w:pPr>
              <w:ind w:left="98" w:hanging="2"/>
              <w:jc w:val="both"/>
              <w:rPr>
                <w:sz w:val="24"/>
              </w:rPr>
            </w:pPr>
            <w:r>
              <w:rPr>
                <w:sz w:val="24"/>
              </w:rPr>
              <w:t>Предписание исполнено полностью</w:t>
            </w:r>
          </w:p>
        </w:tc>
      </w:tr>
      <w:tr w:rsidR="00C10A9C" w:rsidRPr="00C10A9C" w:rsidTr="009D69A6">
        <w:trPr>
          <w:trHeight w:val="435"/>
        </w:trPr>
        <w:tc>
          <w:tcPr>
            <w:tcW w:w="15802" w:type="dxa"/>
            <w:gridSpan w:val="7"/>
            <w:vAlign w:val="center"/>
          </w:tcPr>
          <w:p w:rsidR="00C10A9C" w:rsidRPr="00C10A9C" w:rsidRDefault="00C10A9C" w:rsidP="00C10A9C">
            <w:pPr>
              <w:jc w:val="center"/>
              <w:rPr>
                <w:b/>
                <w:bCs/>
                <w:sz w:val="24"/>
              </w:rPr>
            </w:pPr>
            <w:r w:rsidRPr="00C10A9C">
              <w:rPr>
                <w:b/>
                <w:sz w:val="24"/>
              </w:rPr>
              <w:lastRenderedPageBreak/>
              <w:t>IX. Тематическая проверка полноты поступления в бюджет доходов, связанных с установкой и эксплуатацией рекламных конструкций на территории Петропавловск - Камчатского городского округа» за 2013 год и истекший период 2014 года.</w:t>
            </w:r>
          </w:p>
        </w:tc>
      </w:tr>
      <w:tr w:rsidR="00C10A9C" w:rsidRPr="00C10A9C" w:rsidTr="009D69A6">
        <w:trPr>
          <w:trHeight w:val="435"/>
        </w:trPr>
        <w:tc>
          <w:tcPr>
            <w:tcW w:w="568" w:type="dxa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1.</w:t>
            </w:r>
          </w:p>
        </w:tc>
        <w:tc>
          <w:tcPr>
            <w:tcW w:w="3260" w:type="dxa"/>
            <w:gridSpan w:val="3"/>
          </w:tcPr>
          <w:p w:rsidR="008E5822" w:rsidRDefault="00C10A9C" w:rsidP="008E582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Управление </w:t>
            </w:r>
            <w:r w:rsidR="008E582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по взаимодействию </w:t>
            </w:r>
          </w:p>
          <w:p w:rsidR="00C10A9C" w:rsidRPr="00C10A9C" w:rsidRDefault="00C10A9C" w:rsidP="008E582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 субъектами малого </w:t>
            </w:r>
            <w:r w:rsidR="008E582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и среднего предпринимательства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 (Предписание</w:t>
            </w:r>
            <w:r w:rsidR="008E582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от 27.04.2015 №10)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numPr>
                <w:ilvl w:val="0"/>
                <w:numId w:val="24"/>
              </w:numPr>
              <w:tabs>
                <w:tab w:val="left" w:pos="148"/>
              </w:tabs>
              <w:ind w:left="6" w:firstLine="284"/>
              <w:jc w:val="both"/>
              <w:rPr>
                <w:szCs w:val="28"/>
              </w:rPr>
            </w:pPr>
            <w:r w:rsidRPr="00C10A9C">
              <w:rPr>
                <w:sz w:val="24"/>
              </w:rPr>
              <w:t xml:space="preserve">Провести осмотр территории городского округа с целью выявления рекламных конструкций, </w:t>
            </w:r>
            <w:proofErr w:type="spellStart"/>
            <w:r w:rsidRPr="00C10A9C">
              <w:rPr>
                <w:sz w:val="24"/>
              </w:rPr>
              <w:t>эксплуатирующихся</w:t>
            </w:r>
            <w:proofErr w:type="spellEnd"/>
            <w:r w:rsidRPr="00C10A9C">
              <w:rPr>
                <w:sz w:val="24"/>
              </w:rPr>
              <w:t xml:space="preserve"> </w:t>
            </w:r>
            <w:proofErr w:type="spellStart"/>
            <w:r w:rsidRPr="00C10A9C">
              <w:rPr>
                <w:sz w:val="24"/>
              </w:rPr>
              <w:t>рекламораспространителями</w:t>
            </w:r>
            <w:proofErr w:type="spellEnd"/>
            <w:r w:rsidRPr="00C10A9C">
              <w:rPr>
                <w:sz w:val="24"/>
              </w:rPr>
              <w:t xml:space="preserve"> после окончания срока действия разрешения без оплаты по условиям договора.</w:t>
            </w:r>
          </w:p>
          <w:p w:rsidR="00C10A9C" w:rsidRPr="00C10A9C" w:rsidRDefault="00C10A9C" w:rsidP="00C10A9C">
            <w:pPr>
              <w:numPr>
                <w:ilvl w:val="0"/>
                <w:numId w:val="24"/>
              </w:numPr>
              <w:tabs>
                <w:tab w:val="left" w:pos="148"/>
              </w:tabs>
              <w:ind w:left="6" w:firstLine="284"/>
              <w:jc w:val="both"/>
              <w:rPr>
                <w:szCs w:val="28"/>
              </w:rPr>
            </w:pPr>
            <w:r w:rsidRPr="00C10A9C">
              <w:rPr>
                <w:sz w:val="24"/>
              </w:rPr>
              <w:t xml:space="preserve">Взыскать суммы необоснованного обогащения, </w:t>
            </w:r>
            <w:proofErr w:type="gramStart"/>
            <w:r w:rsidRPr="00C10A9C">
              <w:rPr>
                <w:sz w:val="24"/>
              </w:rPr>
              <w:t>согласно</w:t>
            </w:r>
            <w:proofErr w:type="gramEnd"/>
            <w:r w:rsidRPr="00C10A9C">
              <w:rPr>
                <w:sz w:val="24"/>
              </w:rPr>
              <w:t xml:space="preserve"> приложенного расчету в общем размере 1511,7 тыс. рублей.</w:t>
            </w:r>
          </w:p>
          <w:p w:rsidR="00C10A9C" w:rsidRPr="00C10A9C" w:rsidRDefault="00C10A9C" w:rsidP="00C10A9C">
            <w:pPr>
              <w:numPr>
                <w:ilvl w:val="0"/>
                <w:numId w:val="24"/>
              </w:numPr>
              <w:tabs>
                <w:tab w:val="left" w:pos="148"/>
              </w:tabs>
              <w:ind w:left="6" w:firstLine="284"/>
              <w:jc w:val="both"/>
              <w:rPr>
                <w:szCs w:val="28"/>
              </w:rPr>
            </w:pPr>
            <w:r w:rsidRPr="00C10A9C">
              <w:rPr>
                <w:sz w:val="24"/>
              </w:rPr>
              <w:t>Направить предписания на демонтаж выявленных рекламных конструкций.</w:t>
            </w:r>
          </w:p>
          <w:p w:rsidR="00C10A9C" w:rsidRPr="00C10A9C" w:rsidRDefault="00C10A9C" w:rsidP="00C10A9C">
            <w:pPr>
              <w:numPr>
                <w:ilvl w:val="0"/>
                <w:numId w:val="24"/>
              </w:numPr>
              <w:tabs>
                <w:tab w:val="left" w:pos="148"/>
              </w:tabs>
              <w:ind w:left="6" w:firstLine="284"/>
              <w:jc w:val="both"/>
              <w:rPr>
                <w:szCs w:val="28"/>
              </w:rPr>
            </w:pPr>
            <w:r w:rsidRPr="00C10A9C">
              <w:rPr>
                <w:sz w:val="24"/>
              </w:rPr>
              <w:t>Устранить нарушение части 5.1 статьи ФЗ-№38 «О рекламе» расторгнуть договор на установку и эксплуатацию рекламной конструкции от 22.06.2011 №9/11 с ООО «</w:t>
            </w:r>
            <w:proofErr w:type="spellStart"/>
            <w:r w:rsidRPr="00C10A9C">
              <w:rPr>
                <w:sz w:val="24"/>
              </w:rPr>
              <w:t>Сварог</w:t>
            </w:r>
            <w:proofErr w:type="spellEnd"/>
            <w:r w:rsidRPr="00C10A9C">
              <w:rPr>
                <w:sz w:val="24"/>
              </w:rPr>
              <w:t>» заключенный без проведения торгов в форме открытого аукциона.</w:t>
            </w:r>
          </w:p>
          <w:p w:rsidR="00C10A9C" w:rsidRPr="00C10A9C" w:rsidRDefault="00C10A9C" w:rsidP="00C10A9C">
            <w:pPr>
              <w:numPr>
                <w:ilvl w:val="0"/>
                <w:numId w:val="24"/>
              </w:numPr>
              <w:tabs>
                <w:tab w:val="left" w:pos="148"/>
              </w:tabs>
              <w:ind w:left="6" w:firstLine="284"/>
              <w:jc w:val="both"/>
              <w:rPr>
                <w:szCs w:val="28"/>
              </w:rPr>
            </w:pPr>
            <w:r w:rsidRPr="00C10A9C">
              <w:rPr>
                <w:sz w:val="24"/>
              </w:rPr>
              <w:t xml:space="preserve">Взыскать пени с </w:t>
            </w:r>
            <w:proofErr w:type="spellStart"/>
            <w:r w:rsidRPr="00C10A9C">
              <w:rPr>
                <w:sz w:val="24"/>
              </w:rPr>
              <w:t>рекламораспространителей</w:t>
            </w:r>
            <w:proofErr w:type="spellEnd"/>
            <w:r w:rsidRPr="00C10A9C">
              <w:rPr>
                <w:sz w:val="24"/>
              </w:rPr>
              <w:t>, не исполняющих должным образом обязательства по оплате по действующим договорам в сумме 1856,3 тыс. рублей.</w:t>
            </w:r>
          </w:p>
          <w:p w:rsidR="00C10A9C" w:rsidRPr="00C10A9C" w:rsidRDefault="00C10A9C" w:rsidP="00C10A9C">
            <w:pPr>
              <w:numPr>
                <w:ilvl w:val="0"/>
                <w:numId w:val="24"/>
              </w:numPr>
              <w:tabs>
                <w:tab w:val="left" w:pos="148"/>
              </w:tabs>
              <w:ind w:left="6" w:firstLine="284"/>
              <w:jc w:val="both"/>
              <w:rPr>
                <w:szCs w:val="28"/>
              </w:rPr>
            </w:pPr>
            <w:r w:rsidRPr="00C10A9C">
              <w:rPr>
                <w:sz w:val="24"/>
              </w:rPr>
              <w:t>Взыскать с ООО «Алиса –</w:t>
            </w:r>
            <w:r w:rsidR="008E5822">
              <w:rPr>
                <w:sz w:val="24"/>
              </w:rPr>
              <w:t xml:space="preserve"> </w:t>
            </w:r>
            <w:proofErr w:type="gramStart"/>
            <w:r w:rsidRPr="00C10A9C">
              <w:rPr>
                <w:sz w:val="24"/>
              </w:rPr>
              <w:t>Арт</w:t>
            </w:r>
            <w:proofErr w:type="gramEnd"/>
            <w:r w:rsidRPr="00C10A9C">
              <w:rPr>
                <w:sz w:val="24"/>
              </w:rPr>
              <w:t xml:space="preserve">» ущерб бюджету городского округа в сумме 72,9 тыс. рублей и неустойку по условиям муниципальных контрактов от 26.05.2014 №0138300000044000138, </w:t>
            </w:r>
            <w:r w:rsidR="008E5822">
              <w:rPr>
                <w:sz w:val="24"/>
              </w:rPr>
              <w:br/>
            </w:r>
            <w:r w:rsidRPr="00C10A9C">
              <w:rPr>
                <w:sz w:val="24"/>
              </w:rPr>
              <w:t>от 27.11.2013 №01330000413000919 за нарушение порядка и срока оказания услуг в расчетной сумме 11,7 тыс. р</w:t>
            </w:r>
            <w:r w:rsidR="008E5822">
              <w:rPr>
                <w:sz w:val="24"/>
              </w:rPr>
              <w:t>ублей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ind w:left="96"/>
              <w:jc w:val="both"/>
              <w:rPr>
                <w:sz w:val="24"/>
              </w:rPr>
            </w:pPr>
            <w:r w:rsidRPr="00C10A9C">
              <w:rPr>
                <w:sz w:val="24"/>
              </w:rPr>
              <w:t>Предписание исполнено полностью.</w:t>
            </w:r>
          </w:p>
          <w:p w:rsidR="00C10A9C" w:rsidRPr="00C10A9C" w:rsidRDefault="00C10A9C" w:rsidP="00C10A9C">
            <w:pPr>
              <w:ind w:left="96"/>
              <w:jc w:val="both"/>
              <w:rPr>
                <w:sz w:val="24"/>
              </w:rPr>
            </w:pPr>
            <w:r w:rsidRPr="00C10A9C">
              <w:rPr>
                <w:sz w:val="24"/>
              </w:rPr>
              <w:t>В доход бюджета городского окр</w:t>
            </w:r>
            <w:r w:rsidR="008E5822">
              <w:rPr>
                <w:sz w:val="24"/>
              </w:rPr>
              <w:t>уга поступило 3452,6тыс. рублей</w:t>
            </w:r>
          </w:p>
        </w:tc>
      </w:tr>
      <w:tr w:rsidR="00C10A9C" w:rsidRPr="00C10A9C" w:rsidTr="009D69A6">
        <w:trPr>
          <w:trHeight w:val="435"/>
        </w:trPr>
        <w:tc>
          <w:tcPr>
            <w:tcW w:w="15802" w:type="dxa"/>
            <w:gridSpan w:val="7"/>
            <w:vAlign w:val="center"/>
          </w:tcPr>
          <w:p w:rsidR="00C10A9C" w:rsidRPr="00C10A9C" w:rsidRDefault="00C10A9C" w:rsidP="00C10A9C">
            <w:pPr>
              <w:jc w:val="center"/>
              <w:rPr>
                <w:bCs/>
                <w:sz w:val="24"/>
              </w:rPr>
            </w:pPr>
            <w:r w:rsidRPr="00C10A9C">
              <w:rPr>
                <w:b/>
                <w:sz w:val="24"/>
              </w:rPr>
              <w:t>X. Тематическая проверка соответствия ведения реестра муниципальной собственности Петропавловск - Камчатского городского округа требованиям нормативных правовых актов.</w:t>
            </w:r>
          </w:p>
        </w:tc>
      </w:tr>
      <w:tr w:rsidR="00C10A9C" w:rsidRPr="00C10A9C" w:rsidTr="009D69A6">
        <w:trPr>
          <w:trHeight w:val="435"/>
        </w:trPr>
        <w:tc>
          <w:tcPr>
            <w:tcW w:w="568" w:type="dxa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1.</w:t>
            </w:r>
          </w:p>
        </w:tc>
        <w:tc>
          <w:tcPr>
            <w:tcW w:w="3260" w:type="dxa"/>
            <w:gridSpan w:val="3"/>
          </w:tcPr>
          <w:p w:rsidR="00C10A9C" w:rsidRPr="00C10A9C" w:rsidRDefault="00C10A9C" w:rsidP="008E5822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Комитет по управлению имуществом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</w:t>
            </w:r>
          </w:p>
          <w:p w:rsidR="00C10A9C" w:rsidRPr="00C10A9C" w:rsidRDefault="00C10A9C" w:rsidP="008E5822">
            <w:pPr>
              <w:jc w:val="both"/>
              <w:rPr>
                <w:sz w:val="24"/>
              </w:rPr>
            </w:pPr>
          </w:p>
        </w:tc>
        <w:tc>
          <w:tcPr>
            <w:tcW w:w="7641" w:type="dxa"/>
            <w:gridSpan w:val="2"/>
          </w:tcPr>
          <w:p w:rsidR="00C10A9C" w:rsidRPr="00C10A9C" w:rsidRDefault="00C10A9C" w:rsidP="008E5822">
            <w:pPr>
              <w:numPr>
                <w:ilvl w:val="0"/>
                <w:numId w:val="25"/>
              </w:numPr>
              <w:tabs>
                <w:tab w:val="left" w:pos="148"/>
              </w:tabs>
              <w:autoSpaceDE w:val="0"/>
              <w:autoSpaceDN w:val="0"/>
              <w:adjustRightInd w:val="0"/>
              <w:ind w:left="6"/>
              <w:jc w:val="both"/>
              <w:rPr>
                <w:sz w:val="24"/>
              </w:rPr>
            </w:pPr>
            <w:r w:rsidRPr="00C10A9C">
              <w:rPr>
                <w:sz w:val="24"/>
              </w:rPr>
              <w:t>1. Привести реестр муниципального имущества Петропавловск - Камчатского городского округа в соответствие с требованиями приказа Министерства Экономического развития РФ от 30.08.2011 №</w:t>
            </w:r>
            <w:r w:rsidR="008E582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424 </w:t>
            </w:r>
            <w:r w:rsidR="008E5822">
              <w:rPr>
                <w:sz w:val="24"/>
              </w:rPr>
              <w:br/>
            </w:r>
            <w:r w:rsidRPr="00C10A9C">
              <w:rPr>
                <w:sz w:val="24"/>
              </w:rPr>
              <w:t>«Об утверждении порядка ведении органами местного самоуправления реестров муниципального имущества».</w:t>
            </w:r>
          </w:p>
          <w:p w:rsidR="00C10A9C" w:rsidRPr="00C10A9C" w:rsidRDefault="00C10A9C" w:rsidP="008E5822">
            <w:pPr>
              <w:numPr>
                <w:ilvl w:val="0"/>
                <w:numId w:val="25"/>
              </w:numPr>
              <w:tabs>
                <w:tab w:val="left" w:pos="290"/>
              </w:tabs>
              <w:autoSpaceDE w:val="0"/>
              <w:autoSpaceDN w:val="0"/>
              <w:adjustRightInd w:val="0"/>
              <w:ind w:left="6" w:firstLine="142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Совместно с Аппаратом администрации Петропавловск - Камчатского городского округа определить порядок и провести инвентаризацию муниципального имущества, в том числе составляющего муниципальную казну, с целью приведения </w:t>
            </w:r>
            <w:r w:rsidR="008E5822">
              <w:rPr>
                <w:sz w:val="24"/>
              </w:rPr>
              <w:br/>
            </w:r>
            <w:r w:rsidRPr="00C10A9C">
              <w:rPr>
                <w:sz w:val="24"/>
              </w:rPr>
              <w:t>и поддержания данных реестра в полном и актуальном состоянии.</w:t>
            </w:r>
          </w:p>
          <w:p w:rsidR="00C10A9C" w:rsidRPr="00C10A9C" w:rsidRDefault="00C10A9C" w:rsidP="008E5822">
            <w:pPr>
              <w:numPr>
                <w:ilvl w:val="0"/>
                <w:numId w:val="25"/>
              </w:numPr>
              <w:tabs>
                <w:tab w:val="left" w:pos="290"/>
              </w:tabs>
              <w:autoSpaceDE w:val="0"/>
              <w:autoSpaceDN w:val="0"/>
              <w:adjustRightInd w:val="0"/>
              <w:ind w:left="6" w:firstLine="142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Совместно с Департаментом управления жилищным фондом </w:t>
            </w:r>
            <w:r w:rsidRPr="00C10A9C">
              <w:rPr>
                <w:sz w:val="24"/>
              </w:rPr>
              <w:lastRenderedPageBreak/>
              <w:t xml:space="preserve">администрации Петропавловск - Камчатского городского округа провести инвентаризацию объектов жилищного фонда в реестре </w:t>
            </w:r>
            <w:r w:rsidR="008E582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с целью </w:t>
            </w:r>
            <w:proofErr w:type="gramStart"/>
            <w:r w:rsidRPr="00C10A9C">
              <w:rPr>
                <w:sz w:val="24"/>
              </w:rPr>
              <w:t>достижения полноты учета объектов жилищного фонда</w:t>
            </w:r>
            <w:proofErr w:type="gramEnd"/>
            <w:r w:rsidRPr="00C10A9C">
              <w:rPr>
                <w:sz w:val="24"/>
              </w:rPr>
              <w:t xml:space="preserve"> </w:t>
            </w:r>
            <w:r w:rsidR="008E5822">
              <w:rPr>
                <w:sz w:val="24"/>
              </w:rPr>
              <w:br/>
            </w:r>
            <w:r w:rsidRPr="00C10A9C">
              <w:rPr>
                <w:sz w:val="24"/>
              </w:rPr>
              <w:t>в реестре.</w:t>
            </w:r>
          </w:p>
          <w:p w:rsidR="00C10A9C" w:rsidRPr="00C10A9C" w:rsidRDefault="00C10A9C" w:rsidP="008E5822">
            <w:pPr>
              <w:numPr>
                <w:ilvl w:val="0"/>
                <w:numId w:val="25"/>
              </w:numPr>
              <w:tabs>
                <w:tab w:val="left" w:pos="290"/>
              </w:tabs>
              <w:autoSpaceDE w:val="0"/>
              <w:autoSpaceDN w:val="0"/>
              <w:adjustRightInd w:val="0"/>
              <w:ind w:left="6" w:firstLine="142"/>
              <w:jc w:val="both"/>
              <w:rPr>
                <w:sz w:val="24"/>
              </w:rPr>
            </w:pPr>
            <w:proofErr w:type="gramStart"/>
            <w:r w:rsidRPr="00C10A9C">
              <w:rPr>
                <w:sz w:val="24"/>
              </w:rPr>
              <w:t>Урегулировать периодичность выгрузки реестра муниципального имущества и порядок контроля за соответствием данных реестра на бумажном носителе данным в электронном виде; виды имущества, учитываемого в реестре и их физические характеристики; процедуру принятия решения об отказе включения сведений в реестр путем внесения дополнений в Решение от 06.03.2013 №</w:t>
            </w:r>
            <w:r w:rsidR="008E5822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42-нд или создания локального нормативного акта.</w:t>
            </w:r>
            <w:proofErr w:type="gramEnd"/>
          </w:p>
          <w:p w:rsidR="00C10A9C" w:rsidRPr="00C10A9C" w:rsidRDefault="00C10A9C" w:rsidP="008E5822">
            <w:pPr>
              <w:numPr>
                <w:ilvl w:val="0"/>
                <w:numId w:val="25"/>
              </w:numPr>
              <w:tabs>
                <w:tab w:val="left" w:pos="290"/>
              </w:tabs>
              <w:autoSpaceDE w:val="0"/>
              <w:autoSpaceDN w:val="0"/>
              <w:adjustRightInd w:val="0"/>
              <w:ind w:left="6" w:firstLine="142"/>
              <w:jc w:val="both"/>
              <w:rPr>
                <w:sz w:val="24"/>
              </w:rPr>
            </w:pPr>
            <w:r w:rsidRPr="00C10A9C">
              <w:rPr>
                <w:sz w:val="24"/>
              </w:rPr>
              <w:t>Совместно с Департаментом градостроительства и земельных отношений администрации Петропавловск - Камчатского городского округа определить порядок ведения реестра по виду имущества «Земельные участки».</w:t>
            </w:r>
          </w:p>
          <w:p w:rsidR="00C10A9C" w:rsidRPr="00C10A9C" w:rsidRDefault="00C10A9C" w:rsidP="008E5822">
            <w:pPr>
              <w:numPr>
                <w:ilvl w:val="0"/>
                <w:numId w:val="25"/>
              </w:numPr>
              <w:tabs>
                <w:tab w:val="left" w:pos="290"/>
              </w:tabs>
              <w:autoSpaceDE w:val="0"/>
              <w:autoSpaceDN w:val="0"/>
              <w:adjustRightInd w:val="0"/>
              <w:ind w:left="6" w:firstLine="142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Разработать график </w:t>
            </w:r>
            <w:proofErr w:type="gramStart"/>
            <w:r w:rsidRPr="00C10A9C">
              <w:rPr>
                <w:sz w:val="24"/>
              </w:rPr>
              <w:t>осуществления государственной регистрации права собственности объектов муниципального</w:t>
            </w:r>
            <w:proofErr w:type="gramEnd"/>
            <w:r w:rsidRPr="00C10A9C">
              <w:rPr>
                <w:sz w:val="24"/>
              </w:rPr>
              <w:t xml:space="preserve"> имущества, истребовать и контролировать исполнение графика осуществления государственной регистрации права оперативного управления и хозяйственного ведения муниципального имущества.</w:t>
            </w:r>
          </w:p>
          <w:p w:rsidR="00C10A9C" w:rsidRPr="00C10A9C" w:rsidRDefault="00C10A9C" w:rsidP="008E5822">
            <w:pPr>
              <w:numPr>
                <w:ilvl w:val="0"/>
                <w:numId w:val="25"/>
              </w:numPr>
              <w:tabs>
                <w:tab w:val="left" w:pos="290"/>
              </w:tabs>
              <w:autoSpaceDE w:val="0"/>
              <w:autoSpaceDN w:val="0"/>
              <w:adjustRightInd w:val="0"/>
              <w:ind w:left="6" w:firstLine="142"/>
              <w:jc w:val="both"/>
              <w:rPr>
                <w:sz w:val="24"/>
              </w:rPr>
            </w:pPr>
            <w:r w:rsidRPr="00C10A9C">
              <w:rPr>
                <w:sz w:val="24"/>
              </w:rPr>
              <w:t>Выявить фактических правообладателей муниципального имущества, переданного на праве оперативного управления, хозяйственного ведения или в безвозмездное пользование недействующим юридическим лицам, внести соответствующие изменения в реестр.</w:t>
            </w:r>
          </w:p>
          <w:p w:rsidR="00C10A9C" w:rsidRPr="00C10A9C" w:rsidRDefault="00C10A9C" w:rsidP="008E5822">
            <w:pPr>
              <w:numPr>
                <w:ilvl w:val="0"/>
                <w:numId w:val="25"/>
              </w:numPr>
              <w:tabs>
                <w:tab w:val="left" w:pos="290"/>
              </w:tabs>
              <w:autoSpaceDE w:val="0"/>
              <w:autoSpaceDN w:val="0"/>
              <w:adjustRightInd w:val="0"/>
              <w:ind w:left="6" w:firstLine="142"/>
              <w:jc w:val="both"/>
              <w:rPr>
                <w:sz w:val="24"/>
              </w:rPr>
            </w:pPr>
            <w:r w:rsidRPr="00C10A9C">
              <w:rPr>
                <w:sz w:val="24"/>
              </w:rPr>
              <w:t>Совместно с Департаментом градостроительства и земельных отношений администрации Петропавловск - Камчатского городского округа выявить фактических правообладателей земельных участков, числящихся в реестре в бессрочном пользовании юридических лиц.</w:t>
            </w:r>
          </w:p>
          <w:p w:rsidR="00C10A9C" w:rsidRPr="007B5FA7" w:rsidRDefault="00C10A9C" w:rsidP="008E5822">
            <w:pPr>
              <w:numPr>
                <w:ilvl w:val="0"/>
                <w:numId w:val="25"/>
              </w:numPr>
              <w:tabs>
                <w:tab w:val="left" w:pos="290"/>
              </w:tabs>
              <w:autoSpaceDE w:val="0"/>
              <w:autoSpaceDN w:val="0"/>
              <w:adjustRightInd w:val="0"/>
              <w:ind w:left="6" w:firstLine="142"/>
              <w:jc w:val="both"/>
              <w:rPr>
                <w:szCs w:val="28"/>
              </w:rPr>
            </w:pPr>
            <w:r w:rsidRPr="00C10A9C">
              <w:rPr>
                <w:sz w:val="24"/>
              </w:rPr>
              <w:t xml:space="preserve">Совместно с МУ «Централизованная бухгалтерия привести </w:t>
            </w:r>
            <w:r w:rsidR="008E5822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в соответствие выявленный факт дооборудования здания «Детский сад </w:t>
            </w:r>
            <w:r w:rsidR="008E5822">
              <w:rPr>
                <w:sz w:val="24"/>
              </w:rPr>
              <w:t>№8»</w:t>
            </w:r>
          </w:p>
          <w:p w:rsidR="007B5FA7" w:rsidRDefault="007B5FA7" w:rsidP="007B5FA7">
            <w:pPr>
              <w:tabs>
                <w:tab w:val="left" w:pos="290"/>
              </w:tabs>
              <w:autoSpaceDE w:val="0"/>
              <w:autoSpaceDN w:val="0"/>
              <w:adjustRightInd w:val="0"/>
              <w:jc w:val="both"/>
              <w:rPr>
                <w:sz w:val="24"/>
              </w:rPr>
            </w:pPr>
          </w:p>
          <w:p w:rsidR="007B5FA7" w:rsidRPr="00C10A9C" w:rsidRDefault="007B5FA7" w:rsidP="007B5FA7">
            <w:pPr>
              <w:tabs>
                <w:tab w:val="left" w:pos="290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</w:tc>
        <w:tc>
          <w:tcPr>
            <w:tcW w:w="4333" w:type="dxa"/>
          </w:tcPr>
          <w:p w:rsidR="00C10A9C" w:rsidRPr="00C10A9C" w:rsidRDefault="008E5822" w:rsidP="00C10A9C">
            <w:pPr>
              <w:ind w:firstLine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Предписание не исполнено</w:t>
            </w:r>
          </w:p>
        </w:tc>
      </w:tr>
      <w:tr w:rsidR="00C10A9C" w:rsidRPr="00C10A9C" w:rsidTr="009D69A6">
        <w:trPr>
          <w:trHeight w:val="435"/>
        </w:trPr>
        <w:tc>
          <w:tcPr>
            <w:tcW w:w="15802" w:type="dxa"/>
            <w:gridSpan w:val="7"/>
            <w:vAlign w:val="center"/>
          </w:tcPr>
          <w:p w:rsidR="00C10A9C" w:rsidRPr="00C10A9C" w:rsidRDefault="00C10A9C" w:rsidP="00C10A9C">
            <w:pPr>
              <w:jc w:val="center"/>
              <w:rPr>
                <w:sz w:val="24"/>
              </w:rPr>
            </w:pPr>
            <w:r w:rsidRPr="00C10A9C">
              <w:rPr>
                <w:b/>
                <w:sz w:val="24"/>
                <w:lang w:val="en-US"/>
              </w:rPr>
              <w:lastRenderedPageBreak/>
              <w:t>XI</w:t>
            </w:r>
            <w:r w:rsidRPr="00C10A9C">
              <w:rPr>
                <w:b/>
                <w:sz w:val="24"/>
              </w:rPr>
              <w:t xml:space="preserve">. Тематическая проверка соблюдения установленного порядка использования и распоряжения имуществом, находящимся в муниципальной собственности – объектов тепло-, </w:t>
            </w:r>
            <w:proofErr w:type="spellStart"/>
            <w:r w:rsidRPr="00C10A9C">
              <w:rPr>
                <w:b/>
                <w:sz w:val="24"/>
              </w:rPr>
              <w:t>энерго</w:t>
            </w:r>
            <w:proofErr w:type="spellEnd"/>
            <w:r w:rsidRPr="00C10A9C">
              <w:rPr>
                <w:b/>
                <w:sz w:val="24"/>
              </w:rPr>
              <w:t>- и водоснабжения, в том числе земельных участков в границах территорий объектов.</w:t>
            </w:r>
          </w:p>
        </w:tc>
      </w:tr>
      <w:tr w:rsidR="00C10A9C" w:rsidRPr="00C10A9C" w:rsidTr="009D69A6">
        <w:trPr>
          <w:trHeight w:val="435"/>
        </w:trPr>
        <w:tc>
          <w:tcPr>
            <w:tcW w:w="568" w:type="dxa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1.</w:t>
            </w:r>
          </w:p>
        </w:tc>
        <w:tc>
          <w:tcPr>
            <w:tcW w:w="3260" w:type="dxa"/>
            <w:gridSpan w:val="3"/>
          </w:tcPr>
          <w:p w:rsidR="00C10A9C" w:rsidRPr="00C10A9C" w:rsidRDefault="00C10A9C" w:rsidP="00227B38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Управление архитектуры, градостроительства и земельных отношений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</w:t>
            </w:r>
          </w:p>
          <w:p w:rsidR="00C10A9C" w:rsidRPr="00C10A9C" w:rsidRDefault="00C10A9C" w:rsidP="00227B38">
            <w:pPr>
              <w:jc w:val="both"/>
              <w:rPr>
                <w:sz w:val="24"/>
              </w:rPr>
            </w:pP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tabs>
                <w:tab w:val="left" w:pos="148"/>
              </w:tabs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C10A9C">
              <w:rPr>
                <w:sz w:val="24"/>
              </w:rPr>
              <w:t>1. Отразить земельные участки на общую сумму 45963,0 тыс. рублей в составе имущества казны.</w:t>
            </w:r>
          </w:p>
          <w:p w:rsidR="00C10A9C" w:rsidRPr="00C10A9C" w:rsidRDefault="00C10A9C" w:rsidP="00C10A9C">
            <w:pPr>
              <w:tabs>
                <w:tab w:val="left" w:pos="290"/>
              </w:tabs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2. Взыскать с контрагентов за </w:t>
            </w:r>
            <w:proofErr w:type="gramStart"/>
            <w:r w:rsidRPr="00C10A9C">
              <w:rPr>
                <w:sz w:val="24"/>
              </w:rPr>
              <w:t>фактическое</w:t>
            </w:r>
            <w:proofErr w:type="gramEnd"/>
            <w:r w:rsidRPr="00C10A9C">
              <w:rPr>
                <w:sz w:val="24"/>
              </w:rPr>
              <w:t xml:space="preserve"> использования земельных участков, арендующих муниципальные здания, сооружения </w:t>
            </w:r>
            <w:r w:rsidR="00227B38">
              <w:rPr>
                <w:sz w:val="24"/>
              </w:rPr>
              <w:br/>
            </w:r>
            <w:r w:rsidRPr="00C10A9C">
              <w:rPr>
                <w:sz w:val="24"/>
              </w:rPr>
              <w:t>на соответствующих участках.</w:t>
            </w:r>
          </w:p>
          <w:p w:rsidR="00C10A9C" w:rsidRPr="00C10A9C" w:rsidRDefault="00C10A9C" w:rsidP="00C10A9C">
            <w:pPr>
              <w:numPr>
                <w:ilvl w:val="0"/>
                <w:numId w:val="26"/>
              </w:numPr>
              <w:tabs>
                <w:tab w:val="left" w:pos="7"/>
              </w:tabs>
              <w:autoSpaceDE w:val="0"/>
              <w:autoSpaceDN w:val="0"/>
              <w:adjustRightInd w:val="0"/>
              <w:ind w:left="7"/>
              <w:jc w:val="both"/>
              <w:rPr>
                <w:szCs w:val="28"/>
              </w:rPr>
            </w:pPr>
            <w:r w:rsidRPr="00C10A9C">
              <w:rPr>
                <w:sz w:val="24"/>
              </w:rPr>
              <w:t xml:space="preserve">Упорядочить отражение в бухгалтерском учете начисления </w:t>
            </w:r>
            <w:r w:rsidR="00227B38">
              <w:rPr>
                <w:sz w:val="24"/>
              </w:rPr>
              <w:br/>
            </w:r>
            <w:r w:rsidRPr="00C10A9C">
              <w:rPr>
                <w:sz w:val="24"/>
              </w:rPr>
              <w:t>по исполнительным листам</w:t>
            </w:r>
            <w:r w:rsidR="00227B38">
              <w:rPr>
                <w:sz w:val="24"/>
              </w:rPr>
              <w:t xml:space="preserve"> при возникновении обязательств</w:t>
            </w:r>
          </w:p>
        </w:tc>
        <w:tc>
          <w:tcPr>
            <w:tcW w:w="4333" w:type="dxa"/>
          </w:tcPr>
          <w:p w:rsidR="00C10A9C" w:rsidRPr="00C10A9C" w:rsidRDefault="00227B38" w:rsidP="00C10A9C">
            <w:pPr>
              <w:ind w:left="96"/>
              <w:jc w:val="both"/>
              <w:rPr>
                <w:sz w:val="24"/>
              </w:rPr>
            </w:pPr>
            <w:r>
              <w:rPr>
                <w:sz w:val="24"/>
              </w:rPr>
              <w:t>Предписание исполнено полностью</w:t>
            </w:r>
          </w:p>
        </w:tc>
      </w:tr>
      <w:tr w:rsidR="00C10A9C" w:rsidRPr="00C10A9C" w:rsidTr="009D69A6">
        <w:trPr>
          <w:trHeight w:val="435"/>
        </w:trPr>
        <w:tc>
          <w:tcPr>
            <w:tcW w:w="568" w:type="dxa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2.</w:t>
            </w:r>
          </w:p>
        </w:tc>
        <w:tc>
          <w:tcPr>
            <w:tcW w:w="3260" w:type="dxa"/>
            <w:gridSpan w:val="3"/>
          </w:tcPr>
          <w:p w:rsidR="00C10A9C" w:rsidRPr="00C10A9C" w:rsidRDefault="00C10A9C" w:rsidP="00227B38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Комитет по управлению имуществом администрации </w:t>
            </w:r>
            <w:proofErr w:type="gramStart"/>
            <w:r w:rsidRPr="00C10A9C">
              <w:rPr>
                <w:sz w:val="24"/>
              </w:rPr>
              <w:t>Петропавловск-Камчатского</w:t>
            </w:r>
            <w:proofErr w:type="gramEnd"/>
            <w:r w:rsidRPr="00C10A9C">
              <w:rPr>
                <w:sz w:val="24"/>
              </w:rPr>
              <w:t xml:space="preserve"> городского округа</w:t>
            </w:r>
          </w:p>
          <w:p w:rsidR="00C10A9C" w:rsidRPr="00C10A9C" w:rsidRDefault="00C10A9C" w:rsidP="00227B38">
            <w:pPr>
              <w:jc w:val="both"/>
              <w:rPr>
                <w:sz w:val="24"/>
              </w:rPr>
            </w:pPr>
          </w:p>
          <w:p w:rsidR="00C10A9C" w:rsidRPr="00C10A9C" w:rsidRDefault="00C10A9C" w:rsidP="00227B38">
            <w:pPr>
              <w:jc w:val="both"/>
              <w:rPr>
                <w:sz w:val="24"/>
              </w:rPr>
            </w:pPr>
          </w:p>
        </w:tc>
        <w:tc>
          <w:tcPr>
            <w:tcW w:w="7641" w:type="dxa"/>
            <w:gridSpan w:val="2"/>
          </w:tcPr>
          <w:p w:rsidR="00C10A9C" w:rsidRPr="00C10A9C" w:rsidRDefault="00C10A9C" w:rsidP="00227B38">
            <w:pPr>
              <w:numPr>
                <w:ilvl w:val="0"/>
                <w:numId w:val="27"/>
              </w:numPr>
              <w:tabs>
                <w:tab w:val="left" w:pos="148"/>
              </w:tabs>
              <w:autoSpaceDE w:val="0"/>
              <w:autoSpaceDN w:val="0"/>
              <w:adjustRightInd w:val="0"/>
              <w:ind w:left="7" w:firstLine="169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Привести в соответствии с ФЗ «О защите конкуренции», </w:t>
            </w:r>
            <w:r w:rsidR="00227B38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ФЗ «О теплоснабжении» договоры аренды, находящиеся </w:t>
            </w:r>
            <w:r w:rsidR="00227B38">
              <w:rPr>
                <w:sz w:val="24"/>
              </w:rPr>
              <w:br/>
            </w:r>
            <w:r w:rsidRPr="00C10A9C">
              <w:rPr>
                <w:sz w:val="24"/>
              </w:rPr>
              <w:t>в муниципальной собственности (в срок до 01.06.2016 года).</w:t>
            </w:r>
          </w:p>
          <w:p w:rsidR="00C10A9C" w:rsidRPr="00C10A9C" w:rsidRDefault="00C10A9C" w:rsidP="00227B38">
            <w:pPr>
              <w:numPr>
                <w:ilvl w:val="0"/>
                <w:numId w:val="27"/>
              </w:numPr>
              <w:tabs>
                <w:tab w:val="left" w:pos="0"/>
              </w:tabs>
              <w:autoSpaceDE w:val="0"/>
              <w:autoSpaceDN w:val="0"/>
              <w:adjustRightInd w:val="0"/>
              <w:ind w:left="34" w:firstLine="169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Отразить на соответствующих счетах бухгалтерского учета в соответствии с Инструкциями 157н, 162н выявленные при инвентаризации излишки и недостачи в результате безвозмездной передачи имущества казны из собственности Камчатского края в </w:t>
            </w:r>
            <w:r w:rsidR="007B5FA7">
              <w:rPr>
                <w:sz w:val="24"/>
              </w:rPr>
              <w:t>собственность городского округа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ind w:left="96"/>
              <w:jc w:val="both"/>
              <w:rPr>
                <w:sz w:val="24"/>
              </w:rPr>
            </w:pPr>
            <w:r w:rsidRPr="00C10A9C">
              <w:rPr>
                <w:sz w:val="24"/>
              </w:rPr>
              <w:t>Предписание исполнено частично, в части отражения на соответствующих счетах бухгалтерского учета выявленные при инвентаризации излишки и недостачи в результате безвозмездной передачи имущества казны из собственности Камчатского края в с</w:t>
            </w:r>
            <w:r w:rsidR="007B5FA7">
              <w:rPr>
                <w:sz w:val="24"/>
              </w:rPr>
              <w:t>обственность городского округа</w:t>
            </w:r>
          </w:p>
        </w:tc>
      </w:tr>
      <w:tr w:rsidR="00C10A9C" w:rsidRPr="00C10A9C" w:rsidTr="009D69A6">
        <w:trPr>
          <w:trHeight w:val="435"/>
        </w:trPr>
        <w:tc>
          <w:tcPr>
            <w:tcW w:w="15802" w:type="dxa"/>
            <w:gridSpan w:val="7"/>
            <w:vAlign w:val="center"/>
          </w:tcPr>
          <w:p w:rsidR="00C10A9C" w:rsidRPr="00C10A9C" w:rsidRDefault="00C10A9C" w:rsidP="00C10A9C">
            <w:pPr>
              <w:ind w:left="96"/>
              <w:jc w:val="center"/>
              <w:rPr>
                <w:sz w:val="24"/>
              </w:rPr>
            </w:pPr>
            <w:r w:rsidRPr="00C10A9C">
              <w:rPr>
                <w:b/>
                <w:szCs w:val="28"/>
              </w:rPr>
              <w:t>Меры, принятые по контрольным мероприятиям, провед</w:t>
            </w:r>
            <w:r w:rsidR="003C76A2">
              <w:rPr>
                <w:b/>
                <w:szCs w:val="28"/>
              </w:rPr>
              <w:t>е</w:t>
            </w:r>
            <w:r w:rsidRPr="00C10A9C">
              <w:rPr>
                <w:b/>
                <w:szCs w:val="28"/>
              </w:rPr>
              <w:t>нным в предшествующих периодах</w:t>
            </w:r>
          </w:p>
        </w:tc>
      </w:tr>
      <w:tr w:rsidR="00C10A9C" w:rsidRPr="00C10A9C" w:rsidTr="009D69A6">
        <w:trPr>
          <w:trHeight w:val="435"/>
        </w:trPr>
        <w:tc>
          <w:tcPr>
            <w:tcW w:w="15802" w:type="dxa"/>
            <w:gridSpan w:val="7"/>
            <w:vAlign w:val="center"/>
          </w:tcPr>
          <w:p w:rsidR="00C10A9C" w:rsidRPr="00C10A9C" w:rsidRDefault="00C10A9C" w:rsidP="00C10A9C">
            <w:pPr>
              <w:numPr>
                <w:ilvl w:val="0"/>
                <w:numId w:val="30"/>
              </w:numPr>
              <w:ind w:left="34" w:firstLine="284"/>
              <w:jc w:val="both"/>
              <w:rPr>
                <w:b/>
                <w:sz w:val="24"/>
              </w:rPr>
            </w:pPr>
            <w:r w:rsidRPr="00C10A9C">
              <w:rPr>
                <w:b/>
                <w:sz w:val="24"/>
              </w:rPr>
              <w:t xml:space="preserve">Проверка исполнения бюджета </w:t>
            </w:r>
            <w:proofErr w:type="gramStart"/>
            <w:r w:rsidRPr="00C10A9C">
              <w:rPr>
                <w:b/>
                <w:sz w:val="24"/>
              </w:rPr>
              <w:t>Петропавловск-Камчатского</w:t>
            </w:r>
            <w:proofErr w:type="gramEnd"/>
            <w:r w:rsidRPr="00C10A9C">
              <w:rPr>
                <w:b/>
                <w:sz w:val="24"/>
              </w:rPr>
              <w:t xml:space="preserve"> городского округа в части средств, выделенных в 2008 году на </w:t>
            </w:r>
            <w:r w:rsidRPr="00C10A9C">
              <w:rPr>
                <w:b/>
                <w:bCs/>
                <w:sz w:val="24"/>
              </w:rPr>
              <w:t xml:space="preserve">оплату </w:t>
            </w:r>
            <w:r w:rsidRPr="00C10A9C">
              <w:rPr>
                <w:b/>
                <w:sz w:val="24"/>
              </w:rPr>
              <w:t>услуг организаций, управляющих жилищным фондом, в связи с неисполнением нанимателями муниципального жилищного фонда обязательств по оплате за содержание и ремонт жилых помещений, за отопление и горячее водоснабжение, за водоснабжение и водоотведение (проведена в 2009 году)</w:t>
            </w:r>
          </w:p>
        </w:tc>
      </w:tr>
      <w:tr w:rsidR="00C10A9C" w:rsidRPr="00C10A9C" w:rsidTr="009D69A6">
        <w:trPr>
          <w:trHeight w:val="435"/>
        </w:trPr>
        <w:tc>
          <w:tcPr>
            <w:tcW w:w="568" w:type="dxa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1.</w:t>
            </w:r>
          </w:p>
        </w:tc>
        <w:tc>
          <w:tcPr>
            <w:tcW w:w="3260" w:type="dxa"/>
            <w:gridSpan w:val="3"/>
          </w:tcPr>
          <w:p w:rsidR="00C10A9C" w:rsidRPr="00C10A9C" w:rsidRDefault="00C10A9C" w:rsidP="00227B38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МАУ «УЖКХ» (правопреемник </w:t>
            </w:r>
            <w:r w:rsidR="00227B38">
              <w:rPr>
                <w:sz w:val="24"/>
              </w:rPr>
              <w:br/>
            </w:r>
            <w:r w:rsidRPr="00C10A9C">
              <w:rPr>
                <w:sz w:val="24"/>
              </w:rPr>
              <w:t>МУ «УЖКХ»)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tabs>
                <w:tab w:val="left" w:pos="148"/>
              </w:tabs>
              <w:autoSpaceDE w:val="0"/>
              <w:autoSpaceDN w:val="0"/>
              <w:adjustRightInd w:val="0"/>
              <w:ind w:left="7"/>
              <w:jc w:val="both"/>
              <w:rPr>
                <w:sz w:val="24"/>
              </w:rPr>
            </w:pPr>
          </w:p>
        </w:tc>
        <w:tc>
          <w:tcPr>
            <w:tcW w:w="4333" w:type="dxa"/>
          </w:tcPr>
          <w:p w:rsidR="00C10A9C" w:rsidRPr="00C10A9C" w:rsidRDefault="00C10A9C" w:rsidP="00C10A9C">
            <w:pPr>
              <w:jc w:val="both"/>
              <w:rPr>
                <w:sz w:val="24"/>
              </w:rPr>
            </w:pPr>
            <w:proofErr w:type="gramStart"/>
            <w:r w:rsidRPr="00C10A9C">
              <w:rPr>
                <w:sz w:val="24"/>
              </w:rPr>
              <w:t xml:space="preserve">Согласно представленной Департаментом финансов администрации Петропавловск-Камчатского городского округа информации, в период за 2015 год МАУ «УЖКХ» </w:t>
            </w:r>
            <w:r w:rsidRPr="00C10A9C">
              <w:rPr>
                <w:b/>
                <w:sz w:val="24"/>
              </w:rPr>
              <w:t>перечислило 1000,0 тыс. рублей</w:t>
            </w:r>
            <w:r w:rsidRPr="00C10A9C">
              <w:rPr>
                <w:sz w:val="24"/>
              </w:rPr>
              <w:t xml:space="preserve"> </w:t>
            </w:r>
            <w:r w:rsidRPr="00C10A9C">
              <w:rPr>
                <w:b/>
                <w:sz w:val="24"/>
              </w:rPr>
              <w:t xml:space="preserve">в доход бюджета </w:t>
            </w:r>
            <w:r w:rsidRPr="00C10A9C">
              <w:rPr>
                <w:sz w:val="24"/>
              </w:rPr>
              <w:t>Петропавловск-Камчатского городского округа</w:t>
            </w:r>
            <w:r w:rsidRPr="00C10A9C">
              <w:rPr>
                <w:b/>
                <w:sz w:val="24"/>
              </w:rPr>
              <w:t xml:space="preserve"> </w:t>
            </w:r>
            <w:r w:rsidRPr="00C10A9C">
              <w:rPr>
                <w:sz w:val="24"/>
              </w:rPr>
              <w:t xml:space="preserve">в виде погашения задолженности по необоснованно </w:t>
            </w:r>
            <w:r w:rsidRPr="00C10A9C">
              <w:rPr>
                <w:sz w:val="24"/>
              </w:rPr>
              <w:lastRenderedPageBreak/>
              <w:t xml:space="preserve">полученным в 2008 году бюджетным средствам на покрытие временного кассового разрыва по оплате тепловой энергии. </w:t>
            </w:r>
            <w:proofErr w:type="gramEnd"/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Задолженность МАУ «УЖК</w:t>
            </w:r>
            <w:r w:rsidR="00227B38">
              <w:rPr>
                <w:sz w:val="24"/>
              </w:rPr>
              <w:t>Х» составляет 379,8 млн. рублей</w:t>
            </w:r>
          </w:p>
        </w:tc>
      </w:tr>
      <w:tr w:rsidR="00C10A9C" w:rsidRPr="00C10A9C" w:rsidTr="009D69A6">
        <w:trPr>
          <w:trHeight w:val="435"/>
        </w:trPr>
        <w:tc>
          <w:tcPr>
            <w:tcW w:w="15802" w:type="dxa"/>
            <w:gridSpan w:val="7"/>
            <w:vAlign w:val="center"/>
          </w:tcPr>
          <w:p w:rsidR="00C10A9C" w:rsidRPr="00C10A9C" w:rsidRDefault="00C10A9C" w:rsidP="00227B38">
            <w:pPr>
              <w:numPr>
                <w:ilvl w:val="0"/>
                <w:numId w:val="30"/>
              </w:numPr>
              <w:ind w:left="34" w:firstLine="284"/>
              <w:jc w:val="center"/>
              <w:rPr>
                <w:b/>
                <w:sz w:val="24"/>
              </w:rPr>
            </w:pPr>
            <w:r w:rsidRPr="00C10A9C">
              <w:rPr>
                <w:b/>
                <w:sz w:val="24"/>
              </w:rPr>
              <w:lastRenderedPageBreak/>
              <w:t>Проверка принятых мер по устранению нарушений выявленных Контрольно-сч</w:t>
            </w:r>
            <w:r w:rsidR="003C76A2">
              <w:rPr>
                <w:b/>
                <w:sz w:val="24"/>
              </w:rPr>
              <w:t>е</w:t>
            </w:r>
            <w:r w:rsidRPr="00C10A9C">
              <w:rPr>
                <w:b/>
                <w:sz w:val="24"/>
              </w:rPr>
              <w:t xml:space="preserve">тной палатой при проведении контрольного мероприятия «Проверка распоряжения администрации </w:t>
            </w:r>
            <w:proofErr w:type="gramStart"/>
            <w:r w:rsidRPr="00C10A9C">
              <w:rPr>
                <w:b/>
                <w:sz w:val="24"/>
              </w:rPr>
              <w:t>Петропавловск-Камчатского</w:t>
            </w:r>
            <w:proofErr w:type="gramEnd"/>
            <w:r w:rsidRPr="00C10A9C">
              <w:rPr>
                <w:b/>
                <w:sz w:val="24"/>
              </w:rPr>
              <w:t xml:space="preserve"> городского округа земельными участками, а также полноты и своевременности поступления в бюджет Петропавловск-Камчатского городского округа арендной платы за землю, иных доходов от распоряжения земельными участками» (Контрольное мероприятие 2013 года)</w:t>
            </w:r>
          </w:p>
        </w:tc>
      </w:tr>
      <w:tr w:rsidR="00C10A9C" w:rsidRPr="00C10A9C" w:rsidTr="009D69A6">
        <w:trPr>
          <w:trHeight w:val="435"/>
        </w:trPr>
        <w:tc>
          <w:tcPr>
            <w:tcW w:w="568" w:type="dxa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1.</w:t>
            </w:r>
          </w:p>
        </w:tc>
        <w:tc>
          <w:tcPr>
            <w:tcW w:w="3260" w:type="dxa"/>
            <w:gridSpan w:val="3"/>
          </w:tcPr>
          <w:p w:rsidR="00C10A9C" w:rsidRPr="00C10A9C" w:rsidRDefault="00C10A9C" w:rsidP="00227B38">
            <w:pPr>
              <w:tabs>
                <w:tab w:val="left" w:pos="6379"/>
              </w:tabs>
              <w:ind w:left="34" w:right="176" w:hanging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>Департамент градостроительства и земельных отношений администрации ПКГПО</w:t>
            </w:r>
            <w:r w:rsidRPr="00C10A9C">
              <w:rPr>
                <w:i/>
                <w:sz w:val="24"/>
              </w:rPr>
              <w:t xml:space="preserve"> </w:t>
            </w:r>
          </w:p>
          <w:p w:rsidR="00C10A9C" w:rsidRPr="00C10A9C" w:rsidRDefault="00C10A9C" w:rsidP="00C10A9C">
            <w:pPr>
              <w:jc w:val="center"/>
              <w:rPr>
                <w:sz w:val="24"/>
              </w:rPr>
            </w:pP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tabs>
                <w:tab w:val="left" w:pos="148"/>
              </w:tabs>
              <w:autoSpaceDE w:val="0"/>
              <w:autoSpaceDN w:val="0"/>
              <w:adjustRightInd w:val="0"/>
              <w:ind w:left="7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Предписание от 30.01.2014 № 3, 4 о принятии мер по поступлению в бюджет задолженности по арендной плате </w:t>
            </w:r>
            <w:proofErr w:type="gramStart"/>
            <w:r w:rsidRPr="00C10A9C">
              <w:rPr>
                <w:sz w:val="24"/>
              </w:rPr>
              <w:t>превышающая</w:t>
            </w:r>
            <w:proofErr w:type="gramEnd"/>
            <w:r w:rsidRPr="00C10A9C">
              <w:rPr>
                <w:sz w:val="24"/>
              </w:rPr>
              <w:t xml:space="preserve"> 40,0 тыс. рублей в об</w:t>
            </w:r>
            <w:r w:rsidR="00227B38">
              <w:rPr>
                <w:sz w:val="24"/>
              </w:rPr>
              <w:t>щей сумме 128 243,2 тыс. рублей</w:t>
            </w:r>
          </w:p>
        </w:tc>
        <w:tc>
          <w:tcPr>
            <w:tcW w:w="4333" w:type="dxa"/>
          </w:tcPr>
          <w:p w:rsidR="00C10A9C" w:rsidRPr="00C10A9C" w:rsidRDefault="00C10A9C" w:rsidP="00227B38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ДГЗО сообщило, что в 2015</w:t>
            </w:r>
            <w:r w:rsidR="00227B38">
              <w:rPr>
                <w:sz w:val="24"/>
              </w:rPr>
              <w:t xml:space="preserve"> году </w:t>
            </w:r>
            <w:r w:rsidR="00227B38">
              <w:rPr>
                <w:sz w:val="24"/>
              </w:rPr>
              <w:br/>
            </w:r>
            <w:r w:rsidRPr="00C10A9C">
              <w:rPr>
                <w:sz w:val="24"/>
              </w:rPr>
              <w:t>в бюджет городского округа поступило 16186,6 тыс. рублей. Всего за 2014-2015 годы</w:t>
            </w:r>
            <w:r w:rsidR="00227B38">
              <w:rPr>
                <w:sz w:val="24"/>
              </w:rPr>
              <w:t xml:space="preserve"> поступило 48616,7 тыс. рублей</w:t>
            </w:r>
          </w:p>
        </w:tc>
      </w:tr>
      <w:tr w:rsidR="00C10A9C" w:rsidRPr="00C10A9C" w:rsidTr="009D69A6">
        <w:trPr>
          <w:trHeight w:val="435"/>
        </w:trPr>
        <w:tc>
          <w:tcPr>
            <w:tcW w:w="15802" w:type="dxa"/>
            <w:gridSpan w:val="7"/>
            <w:vAlign w:val="center"/>
          </w:tcPr>
          <w:p w:rsidR="00C10A9C" w:rsidRPr="00C10A9C" w:rsidRDefault="00C10A9C" w:rsidP="00227B38">
            <w:pPr>
              <w:numPr>
                <w:ilvl w:val="0"/>
                <w:numId w:val="30"/>
              </w:numPr>
              <w:ind w:left="34" w:firstLine="284"/>
              <w:jc w:val="center"/>
              <w:rPr>
                <w:b/>
                <w:sz w:val="24"/>
              </w:rPr>
            </w:pPr>
            <w:r w:rsidRPr="00C10A9C">
              <w:rPr>
                <w:b/>
                <w:sz w:val="24"/>
              </w:rPr>
              <w:t xml:space="preserve">Проверка целевого и эффективного использования бюджетных средств, выделенных на мероприятия по ремонту (реконструкции) подпорных стенок, лестничных переходов и детских площадок в </w:t>
            </w:r>
            <w:proofErr w:type="gramStart"/>
            <w:r w:rsidRPr="00C10A9C">
              <w:rPr>
                <w:b/>
                <w:sz w:val="24"/>
              </w:rPr>
              <w:t>Петропавловск-Камчатском</w:t>
            </w:r>
            <w:proofErr w:type="gramEnd"/>
            <w:r w:rsidRPr="00C10A9C">
              <w:rPr>
                <w:b/>
                <w:sz w:val="24"/>
              </w:rPr>
              <w:t xml:space="preserve"> городском округе, в том числе в рамках муниципальной долгосрочной целевой программы «Комплексное благоустройство Петропавловск-Камчатского городского округа на 2013-2016 годы» за 2013 год.</w:t>
            </w:r>
          </w:p>
        </w:tc>
      </w:tr>
      <w:tr w:rsidR="00C10A9C" w:rsidRPr="00C10A9C" w:rsidTr="009D69A6">
        <w:trPr>
          <w:trHeight w:val="435"/>
        </w:trPr>
        <w:tc>
          <w:tcPr>
            <w:tcW w:w="568" w:type="dxa"/>
            <w:vAlign w:val="center"/>
          </w:tcPr>
          <w:p w:rsidR="00C10A9C" w:rsidRPr="007B5FA7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4"/>
              </w:rPr>
            </w:pPr>
            <w:r w:rsidRPr="007B5FA7">
              <w:rPr>
                <w:bCs/>
                <w:sz w:val="24"/>
              </w:rPr>
              <w:t>1.</w:t>
            </w:r>
          </w:p>
        </w:tc>
        <w:tc>
          <w:tcPr>
            <w:tcW w:w="3260" w:type="dxa"/>
            <w:gridSpan w:val="3"/>
          </w:tcPr>
          <w:p w:rsidR="00C10A9C" w:rsidRPr="00C10A9C" w:rsidRDefault="00C10A9C" w:rsidP="00227B38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МКУ «Управление благоустройства»</w:t>
            </w:r>
          </w:p>
        </w:tc>
        <w:tc>
          <w:tcPr>
            <w:tcW w:w="7641" w:type="dxa"/>
            <w:gridSpan w:val="2"/>
          </w:tcPr>
          <w:p w:rsidR="00C10A9C" w:rsidRPr="00C10A9C" w:rsidRDefault="00C10A9C" w:rsidP="00C10A9C">
            <w:pPr>
              <w:tabs>
                <w:tab w:val="left" w:pos="851"/>
              </w:tabs>
              <w:jc w:val="both"/>
              <w:rPr>
                <w:sz w:val="24"/>
              </w:rPr>
            </w:pPr>
            <w:r w:rsidRPr="00C10A9C">
              <w:rPr>
                <w:sz w:val="24"/>
              </w:rPr>
              <w:t>Представление от 26.12.2014 года №2:</w:t>
            </w:r>
          </w:p>
          <w:p w:rsidR="00C10A9C" w:rsidRPr="00C10A9C" w:rsidRDefault="00C10A9C" w:rsidP="00C10A9C">
            <w:pPr>
              <w:tabs>
                <w:tab w:val="left" w:pos="851"/>
              </w:tabs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- принять меры к обеспечению поступления в доход бюджета городского округа неустойки в общей сумме 17405,5 тыс. рублей, которая может быть скорректирована в сторону уменьшения до 3293,6 тыс. рублей, в случае признания судом недействительным муниципального контракта 226-ДП/13мк от 02.11.2013 заключенного </w:t>
            </w:r>
            <w:r w:rsidR="00227B38">
              <w:rPr>
                <w:sz w:val="24"/>
              </w:rPr>
              <w:br/>
            </w:r>
            <w:r w:rsidRPr="00C10A9C">
              <w:rPr>
                <w:sz w:val="24"/>
              </w:rPr>
              <w:t>с ООО «Камчатская строительная компания».</w:t>
            </w:r>
          </w:p>
          <w:p w:rsidR="00C10A9C" w:rsidRPr="00C10A9C" w:rsidRDefault="00C10A9C" w:rsidP="00C10A9C">
            <w:pPr>
              <w:tabs>
                <w:tab w:val="left" w:pos="851"/>
              </w:tabs>
              <w:jc w:val="both"/>
              <w:rPr>
                <w:sz w:val="24"/>
              </w:rPr>
            </w:pPr>
            <w:r w:rsidRPr="00C10A9C">
              <w:rPr>
                <w:sz w:val="24"/>
              </w:rPr>
              <w:t>- принять меры к обеспечению поступления в доход бюджета городского округа необоснованно выплаченных средств, в результате установленного контрольными обмерами завышения объ</w:t>
            </w:r>
            <w:r w:rsidR="003C76A2">
              <w:rPr>
                <w:sz w:val="24"/>
              </w:rPr>
              <w:t>е</w:t>
            </w:r>
            <w:r w:rsidRPr="00C10A9C">
              <w:rPr>
                <w:sz w:val="24"/>
              </w:rPr>
              <w:t xml:space="preserve">мов работ </w:t>
            </w:r>
            <w:r w:rsidR="00227B38">
              <w:rPr>
                <w:sz w:val="24"/>
              </w:rPr>
              <w:br/>
              <w:t>в общей сумме 654,7 тыс. рублей</w:t>
            </w:r>
          </w:p>
        </w:tc>
        <w:tc>
          <w:tcPr>
            <w:tcW w:w="4333" w:type="dxa"/>
          </w:tcPr>
          <w:p w:rsidR="00C10A9C" w:rsidRPr="00C10A9C" w:rsidRDefault="00C10A9C" w:rsidP="00C10A9C">
            <w:pPr>
              <w:ind w:left="96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МКУ «Управление благоустройства» сообщило, что в исполнение предписания в доход бюджета поступило 1198205,4 тыс. рублей. </w:t>
            </w:r>
          </w:p>
          <w:p w:rsidR="00C10A9C" w:rsidRPr="00C10A9C" w:rsidRDefault="00C10A9C" w:rsidP="00C10A9C">
            <w:pPr>
              <w:ind w:left="96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Муниципальный контракт </w:t>
            </w:r>
            <w:r w:rsidR="00227B38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226-ДП/13мк от 02.11.2013 был </w:t>
            </w:r>
            <w:r w:rsidR="00227B38">
              <w:rPr>
                <w:sz w:val="24"/>
              </w:rPr>
              <w:t>признан судом недействительным</w:t>
            </w:r>
          </w:p>
        </w:tc>
      </w:tr>
    </w:tbl>
    <w:p w:rsidR="00227B38" w:rsidRDefault="00227B38" w:rsidP="00C10A9C">
      <w:pPr>
        <w:spacing w:before="120"/>
        <w:rPr>
          <w:bCs/>
          <w:szCs w:val="28"/>
        </w:rPr>
      </w:pPr>
      <w:r>
        <w:rPr>
          <w:bCs/>
          <w:szCs w:val="28"/>
        </w:rPr>
        <w:br w:type="page"/>
      </w:r>
    </w:p>
    <w:p w:rsidR="00C10A9C" w:rsidRPr="003C76A2" w:rsidRDefault="00C10A9C" w:rsidP="003C76A2">
      <w:pPr>
        <w:overflowPunct w:val="0"/>
        <w:autoSpaceDE w:val="0"/>
        <w:autoSpaceDN w:val="0"/>
        <w:adjustRightInd w:val="0"/>
        <w:ind w:left="8505" w:right="-59"/>
        <w:jc w:val="right"/>
        <w:textAlignment w:val="baseline"/>
        <w:rPr>
          <w:sz w:val="24"/>
        </w:rPr>
      </w:pPr>
      <w:r w:rsidRPr="003C76A2">
        <w:rPr>
          <w:sz w:val="24"/>
        </w:rPr>
        <w:lastRenderedPageBreak/>
        <w:t>Приложение 5</w:t>
      </w:r>
    </w:p>
    <w:p w:rsidR="003C76A2" w:rsidRDefault="00C10A9C" w:rsidP="003C76A2">
      <w:pPr>
        <w:overflowPunct w:val="0"/>
        <w:autoSpaceDE w:val="0"/>
        <w:autoSpaceDN w:val="0"/>
        <w:adjustRightInd w:val="0"/>
        <w:ind w:left="8505" w:right="-59"/>
        <w:jc w:val="right"/>
        <w:textAlignment w:val="baseline"/>
        <w:rPr>
          <w:sz w:val="24"/>
        </w:rPr>
      </w:pPr>
      <w:r w:rsidRPr="003C76A2">
        <w:rPr>
          <w:sz w:val="24"/>
        </w:rPr>
        <w:t xml:space="preserve">к </w:t>
      </w:r>
      <w:r w:rsidR="003C76A2">
        <w:rPr>
          <w:sz w:val="24"/>
        </w:rPr>
        <w:t>о</w:t>
      </w:r>
      <w:r w:rsidRPr="003C76A2">
        <w:rPr>
          <w:sz w:val="24"/>
        </w:rPr>
        <w:t>тч</w:t>
      </w:r>
      <w:r w:rsidR="003C76A2" w:rsidRPr="003C76A2">
        <w:rPr>
          <w:sz w:val="24"/>
        </w:rPr>
        <w:t>е</w:t>
      </w:r>
      <w:r w:rsidRPr="003C76A2">
        <w:rPr>
          <w:sz w:val="24"/>
        </w:rPr>
        <w:t>ту о деятель</w:t>
      </w:r>
      <w:r w:rsidR="003C76A2">
        <w:rPr>
          <w:sz w:val="24"/>
        </w:rPr>
        <w:t>ности Контрольно-счетной палаты</w:t>
      </w:r>
    </w:p>
    <w:p w:rsidR="00C10A9C" w:rsidRPr="003C76A2" w:rsidRDefault="00C10A9C" w:rsidP="003C76A2">
      <w:pPr>
        <w:overflowPunct w:val="0"/>
        <w:autoSpaceDE w:val="0"/>
        <w:autoSpaceDN w:val="0"/>
        <w:adjustRightInd w:val="0"/>
        <w:ind w:left="8505" w:right="-59"/>
        <w:jc w:val="right"/>
        <w:textAlignment w:val="baseline"/>
        <w:rPr>
          <w:sz w:val="24"/>
        </w:rPr>
      </w:pPr>
      <w:proofErr w:type="gramStart"/>
      <w:r w:rsidRPr="003C76A2">
        <w:rPr>
          <w:sz w:val="24"/>
        </w:rPr>
        <w:t>Петропавловск-Камчатского</w:t>
      </w:r>
      <w:proofErr w:type="gramEnd"/>
      <w:r w:rsidRPr="003C76A2">
        <w:rPr>
          <w:sz w:val="24"/>
        </w:rPr>
        <w:t xml:space="preserve"> городского округа за 2015 год</w:t>
      </w:r>
    </w:p>
    <w:p w:rsidR="00C10A9C" w:rsidRPr="00C10A9C" w:rsidRDefault="00C10A9C" w:rsidP="00C10A9C">
      <w:pPr>
        <w:overflowPunct w:val="0"/>
        <w:autoSpaceDE w:val="0"/>
        <w:autoSpaceDN w:val="0"/>
        <w:adjustRightInd w:val="0"/>
        <w:spacing w:before="120" w:after="120"/>
        <w:jc w:val="center"/>
        <w:textAlignment w:val="baseline"/>
        <w:rPr>
          <w:b/>
          <w:bCs/>
          <w:szCs w:val="28"/>
        </w:rPr>
      </w:pPr>
      <w:r w:rsidRPr="00C10A9C">
        <w:rPr>
          <w:b/>
          <w:bCs/>
          <w:szCs w:val="28"/>
        </w:rPr>
        <w:t>Нецелевое и неэффективное использование бюджетных средств, выявленное контрольными мероприятиями, провед</w:t>
      </w:r>
      <w:r w:rsidR="003C76A2">
        <w:rPr>
          <w:b/>
          <w:bCs/>
          <w:szCs w:val="28"/>
        </w:rPr>
        <w:t>е</w:t>
      </w:r>
      <w:r w:rsidRPr="00C10A9C">
        <w:rPr>
          <w:b/>
          <w:bCs/>
          <w:szCs w:val="28"/>
        </w:rPr>
        <w:t>нными за 2015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65"/>
        <w:gridCol w:w="73"/>
        <w:gridCol w:w="4292"/>
        <w:gridCol w:w="3821"/>
        <w:gridCol w:w="3569"/>
      </w:tblGrid>
      <w:tr w:rsidR="00C10A9C" w:rsidRPr="00C10A9C" w:rsidTr="003C76A2">
        <w:trPr>
          <w:cantSplit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left="-57" w:right="-57"/>
              <w:jc w:val="center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 xml:space="preserve">Вид нарушения </w:t>
            </w:r>
          </w:p>
        </w:tc>
        <w:tc>
          <w:tcPr>
            <w:tcW w:w="13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left="-57" w:right="-57"/>
              <w:jc w:val="center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>Описание факта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 xml:space="preserve">Сумма </w:t>
            </w:r>
          </w:p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iCs/>
                <w:sz w:val="24"/>
              </w:rPr>
              <w:t>(тыс. рублей)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left="862" w:right="-57" w:hanging="919"/>
              <w:jc w:val="center"/>
              <w:textAlignment w:val="baseline"/>
              <w:rPr>
                <w:b/>
                <w:bCs/>
                <w:sz w:val="24"/>
              </w:rPr>
            </w:pPr>
            <w:r w:rsidRPr="00C10A9C">
              <w:rPr>
                <w:b/>
                <w:bCs/>
                <w:sz w:val="24"/>
              </w:rPr>
              <w:t>Организация</w:t>
            </w:r>
          </w:p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left="-57" w:right="-57"/>
              <w:jc w:val="center"/>
              <w:textAlignment w:val="baseline"/>
              <w:rPr>
                <w:b/>
                <w:bCs/>
                <w:sz w:val="24"/>
              </w:rPr>
            </w:pPr>
          </w:p>
        </w:tc>
      </w:tr>
      <w:tr w:rsidR="00C10A9C" w:rsidRPr="00C10A9C" w:rsidTr="003C76A2">
        <w:trPr>
          <w:cantSplit/>
          <w:trHeight w:val="26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left="-57" w:right="-57"/>
              <w:jc w:val="center"/>
              <w:textAlignment w:val="baseline"/>
              <w:rPr>
                <w:b/>
                <w:szCs w:val="28"/>
              </w:rPr>
            </w:pPr>
            <w:r w:rsidRPr="00C10A9C">
              <w:rPr>
                <w:b/>
                <w:szCs w:val="28"/>
              </w:rPr>
              <w:t>Нецелевое использование бюджетных средств</w:t>
            </w:r>
          </w:p>
        </w:tc>
      </w:tr>
      <w:tr w:rsidR="00C10A9C" w:rsidRPr="00C10A9C" w:rsidTr="003C76A2">
        <w:trPr>
          <w:cantSplit/>
          <w:trHeight w:val="266"/>
        </w:trPr>
        <w:tc>
          <w:tcPr>
            <w:tcW w:w="1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227B38">
            <w:pPr>
              <w:overflowPunct w:val="0"/>
              <w:autoSpaceDE w:val="0"/>
              <w:autoSpaceDN w:val="0"/>
              <w:adjustRightInd w:val="0"/>
              <w:ind w:left="-57" w:right="-57"/>
              <w:jc w:val="both"/>
              <w:textAlignment w:val="baseline"/>
              <w:rPr>
                <w:b/>
                <w:sz w:val="24"/>
              </w:rPr>
            </w:pPr>
            <w:r w:rsidRPr="00C10A9C">
              <w:rPr>
                <w:bCs/>
                <w:sz w:val="24"/>
              </w:rPr>
              <w:t>Нецелевое использование средств бюджета городского округа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left="-57" w:right="-57" w:firstLine="90"/>
              <w:jc w:val="both"/>
              <w:textAlignment w:val="baseline"/>
              <w:rPr>
                <w:b/>
                <w:sz w:val="24"/>
              </w:rPr>
            </w:pPr>
            <w:r w:rsidRPr="00C10A9C">
              <w:rPr>
                <w:sz w:val="24"/>
              </w:rPr>
              <w:t xml:space="preserve">Нецелевое использование средств бюджета городского округа при расходовании учреждением денежных средств на цели, не предусмотренные паспортом </w:t>
            </w:r>
            <w:r w:rsidRPr="00C10A9C">
              <w:rPr>
                <w:bCs/>
                <w:sz w:val="24"/>
              </w:rPr>
              <w:t>МДЦП</w:t>
            </w:r>
            <w:r w:rsidRPr="00C10A9C">
              <w:rPr>
                <w:sz w:val="24"/>
              </w:rPr>
              <w:t xml:space="preserve"> «Комплексное благоустройство городского округа на 2013-2016 годы»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left="-57" w:right="-57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1</w:t>
            </w:r>
            <w:r w:rsidR="00227B38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168,7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227B38">
            <w:pPr>
              <w:overflowPunct w:val="0"/>
              <w:autoSpaceDE w:val="0"/>
              <w:autoSpaceDN w:val="0"/>
              <w:adjustRightInd w:val="0"/>
              <w:ind w:left="-57" w:right="-57"/>
              <w:jc w:val="both"/>
              <w:textAlignment w:val="baseline"/>
              <w:rPr>
                <w:b/>
                <w:sz w:val="24"/>
              </w:rPr>
            </w:pPr>
            <w:r w:rsidRPr="00C10A9C">
              <w:rPr>
                <w:sz w:val="24"/>
              </w:rPr>
              <w:t xml:space="preserve">МАДОУ </w:t>
            </w:r>
            <w:r w:rsidRPr="00C10A9C">
              <w:rPr>
                <w:sz w:val="24"/>
              </w:rPr>
              <w:softHyphen/>
              <w:t>«Центр развития ребенка - детский сад №39»</w:t>
            </w:r>
          </w:p>
        </w:tc>
      </w:tr>
      <w:tr w:rsidR="00C10A9C" w:rsidRPr="00C10A9C" w:rsidTr="003C76A2">
        <w:trPr>
          <w:cantSplit/>
          <w:trHeight w:val="26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ind w:left="-57" w:right="-57"/>
              <w:jc w:val="center"/>
              <w:textAlignment w:val="baseline"/>
              <w:rPr>
                <w:b/>
                <w:sz w:val="24"/>
              </w:rPr>
            </w:pPr>
            <w:r w:rsidRPr="00C10A9C">
              <w:rPr>
                <w:b/>
                <w:sz w:val="24"/>
              </w:rPr>
              <w:t>Неэффективное использование средств</w:t>
            </w:r>
          </w:p>
        </w:tc>
      </w:tr>
      <w:tr w:rsidR="00C10A9C" w:rsidRPr="00C10A9C" w:rsidTr="003C76A2">
        <w:trPr>
          <w:cantSplit/>
          <w:trHeight w:val="345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227B38">
            <w:pPr>
              <w:overflowPunct w:val="0"/>
              <w:autoSpaceDE w:val="0"/>
              <w:autoSpaceDN w:val="0"/>
              <w:adjustRightInd w:val="0"/>
              <w:spacing w:before="120"/>
              <w:ind w:left="-57" w:right="-57"/>
              <w:jc w:val="both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Неэффективное использование средств бюджета городского округа</w:t>
            </w:r>
          </w:p>
        </w:tc>
        <w:tc>
          <w:tcPr>
            <w:tcW w:w="13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C10A9C">
            <w:pPr>
              <w:ind w:firstLine="101"/>
              <w:jc w:val="both"/>
              <w:rPr>
                <w:sz w:val="24"/>
              </w:rPr>
            </w:pPr>
            <w:r w:rsidRPr="00C10A9C">
              <w:rPr>
                <w:sz w:val="24"/>
              </w:rPr>
              <w:t>Неэффективное использование средств бюджета городского округа, выразившееся в авансировании работ, не пред</w:t>
            </w:r>
            <w:r w:rsidR="007B5FA7">
              <w:rPr>
                <w:sz w:val="24"/>
              </w:rPr>
              <w:t>усмотренных условиями контракта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1</w:t>
            </w:r>
            <w:r w:rsidR="00227B38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196,0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227B38">
            <w:pPr>
              <w:overflowPunct w:val="0"/>
              <w:autoSpaceDE w:val="0"/>
              <w:autoSpaceDN w:val="0"/>
              <w:adjustRightInd w:val="0"/>
              <w:spacing w:before="120"/>
              <w:ind w:left="-57" w:right="-57"/>
              <w:jc w:val="both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МАДОУ «Детский сад № 56»</w:t>
            </w:r>
          </w:p>
        </w:tc>
      </w:tr>
      <w:tr w:rsidR="00C10A9C" w:rsidRPr="00C10A9C" w:rsidTr="003C76A2">
        <w:trPr>
          <w:cantSplit/>
          <w:trHeight w:val="345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227B38">
            <w:pPr>
              <w:overflowPunct w:val="0"/>
              <w:autoSpaceDE w:val="0"/>
              <w:autoSpaceDN w:val="0"/>
              <w:adjustRightInd w:val="0"/>
              <w:spacing w:before="120"/>
              <w:ind w:left="-57" w:right="-57"/>
              <w:jc w:val="both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Неэффективное использование средств бюджета городского округа</w:t>
            </w:r>
          </w:p>
        </w:tc>
        <w:tc>
          <w:tcPr>
            <w:tcW w:w="13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C10A9C">
            <w:pPr>
              <w:ind w:firstLine="101"/>
              <w:jc w:val="both"/>
              <w:rPr>
                <w:sz w:val="24"/>
              </w:rPr>
            </w:pPr>
            <w:r w:rsidRPr="00C10A9C">
              <w:rPr>
                <w:sz w:val="24"/>
              </w:rPr>
              <w:t>Неэффективное использование средств бюджета городского округа, выразившееся:</w:t>
            </w:r>
          </w:p>
          <w:p w:rsidR="00C10A9C" w:rsidRPr="00C10A9C" w:rsidRDefault="00C10A9C" w:rsidP="00C10A9C">
            <w:pPr>
              <w:ind w:firstLine="101"/>
              <w:jc w:val="both"/>
              <w:rPr>
                <w:sz w:val="24"/>
              </w:rPr>
            </w:pPr>
            <w:r w:rsidRPr="00C10A9C">
              <w:rPr>
                <w:sz w:val="24"/>
              </w:rPr>
              <w:t>- в передаче оборудования для системы видеонаблюдения стоимостью 410,2 тыс. рублей в безвозмездное пользование Управлению МВД;</w:t>
            </w:r>
          </w:p>
          <w:p w:rsidR="00C10A9C" w:rsidRPr="00C10A9C" w:rsidRDefault="00C10A9C" w:rsidP="00C10A9C">
            <w:pPr>
              <w:jc w:val="both"/>
              <w:rPr>
                <w:sz w:val="24"/>
              </w:rPr>
            </w:pPr>
            <w:r w:rsidRPr="00C10A9C">
              <w:rPr>
                <w:sz w:val="24"/>
              </w:rPr>
              <w:t>- в не использовании по назначению длительное время оборудования н</w:t>
            </w:r>
            <w:r w:rsidR="007B5FA7">
              <w:rPr>
                <w:sz w:val="24"/>
              </w:rPr>
              <w:t>а общую сумму 980,5 тыс. рублей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1</w:t>
            </w:r>
            <w:r w:rsidR="00227B38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390,7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227B38">
            <w:pPr>
              <w:overflowPunct w:val="0"/>
              <w:autoSpaceDE w:val="0"/>
              <w:autoSpaceDN w:val="0"/>
              <w:adjustRightInd w:val="0"/>
              <w:spacing w:before="120"/>
              <w:ind w:left="-57" w:right="-57"/>
              <w:jc w:val="both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Аппарат администрации</w:t>
            </w:r>
          </w:p>
        </w:tc>
      </w:tr>
      <w:tr w:rsidR="00C10A9C" w:rsidRPr="00C10A9C" w:rsidTr="003C76A2">
        <w:trPr>
          <w:cantSplit/>
          <w:trHeight w:val="345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227B38">
            <w:p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Неэффективное использование средств бюджета городского округа</w:t>
            </w:r>
          </w:p>
        </w:tc>
        <w:tc>
          <w:tcPr>
            <w:tcW w:w="13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227B38">
            <w:pPr>
              <w:ind w:firstLine="101"/>
              <w:jc w:val="both"/>
              <w:rPr>
                <w:sz w:val="24"/>
              </w:rPr>
            </w:pPr>
            <w:r w:rsidRPr="00C10A9C">
              <w:rPr>
                <w:sz w:val="24"/>
              </w:rPr>
              <w:t xml:space="preserve">13 уличных тренажеров стоимостью 700,0 тыс. рублей, приобретенных МКУ «Управление благоустройства» для занятий физической культурой </w:t>
            </w:r>
            <w:r w:rsidR="00227B38">
              <w:rPr>
                <w:sz w:val="24"/>
              </w:rPr>
              <w:br/>
            </w:r>
            <w:r w:rsidRPr="00C10A9C">
              <w:rPr>
                <w:sz w:val="24"/>
              </w:rPr>
              <w:t xml:space="preserve">и спортом лиц с ограниченными возможностями здоровья и инвалидов за счет программных средств, </w:t>
            </w:r>
            <w:r w:rsidR="00227B38">
              <w:rPr>
                <w:sz w:val="24"/>
              </w:rPr>
              <w:br/>
            </w:r>
            <w:r w:rsidRPr="00C10A9C">
              <w:rPr>
                <w:sz w:val="24"/>
              </w:rPr>
              <w:t>в нарушение статьи 34 Бюджетного кодекса РФ, не используется с момента по</w:t>
            </w:r>
            <w:r w:rsidR="00227B38">
              <w:rPr>
                <w:sz w:val="24"/>
              </w:rPr>
              <w:t xml:space="preserve">ставки </w:t>
            </w:r>
            <w:r w:rsidRPr="00C10A9C">
              <w:rPr>
                <w:sz w:val="24"/>
              </w:rPr>
              <w:t xml:space="preserve">(26.03.2014 года) </w:t>
            </w:r>
            <w:r w:rsidR="00227B38">
              <w:rPr>
                <w:sz w:val="24"/>
              </w:rPr>
              <w:br/>
              <w:t>до настоящего времени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700,0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227B38">
            <w:pPr>
              <w:tabs>
                <w:tab w:val="left" w:pos="6379"/>
              </w:tabs>
              <w:spacing w:line="276" w:lineRule="auto"/>
              <w:ind w:left="34" w:right="176" w:hanging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>МКУ «Управление благоустройства города Петропавловска-Камчатского»</w:t>
            </w:r>
          </w:p>
          <w:p w:rsidR="00C10A9C" w:rsidRPr="00C10A9C" w:rsidRDefault="00C10A9C" w:rsidP="00227B38">
            <w:pPr>
              <w:overflowPunct w:val="0"/>
              <w:autoSpaceDE w:val="0"/>
              <w:autoSpaceDN w:val="0"/>
              <w:adjustRightInd w:val="0"/>
              <w:spacing w:before="120"/>
              <w:ind w:left="-57" w:right="-57"/>
              <w:jc w:val="both"/>
              <w:textAlignment w:val="baseline"/>
              <w:rPr>
                <w:sz w:val="24"/>
              </w:rPr>
            </w:pPr>
          </w:p>
        </w:tc>
      </w:tr>
      <w:tr w:rsidR="00C10A9C" w:rsidRPr="00C10A9C" w:rsidTr="003C76A2">
        <w:trPr>
          <w:cantSplit/>
          <w:trHeight w:val="345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227B38">
            <w:p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Неэффективное использование средств бюджета городского округа</w:t>
            </w:r>
          </w:p>
        </w:tc>
        <w:tc>
          <w:tcPr>
            <w:tcW w:w="13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C10A9C">
            <w:pPr>
              <w:ind w:firstLine="101"/>
              <w:jc w:val="both"/>
              <w:rPr>
                <w:sz w:val="24"/>
              </w:rPr>
            </w:pPr>
            <w:r w:rsidRPr="00C10A9C">
              <w:rPr>
                <w:sz w:val="24"/>
              </w:rPr>
              <w:t>Душевые кабины и водонагреватели стоимостью 84,4 тыс. рублей, расположенные в раздевалках спортивной площадки, на момент проведения контрольного мероприятия (то есть бо</w:t>
            </w:r>
            <w:r w:rsidR="00227B38">
              <w:rPr>
                <w:sz w:val="24"/>
              </w:rPr>
              <w:t>лее 10 месяцев) не используются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84,4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227B38">
            <w:pPr>
              <w:tabs>
                <w:tab w:val="left" w:pos="6379"/>
              </w:tabs>
              <w:spacing w:line="276" w:lineRule="auto"/>
              <w:ind w:left="34" w:right="176" w:hanging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>МАОУ «Средняя общеобразовательная школа № 3 имени А.С. Пушкина»</w:t>
            </w:r>
          </w:p>
        </w:tc>
      </w:tr>
      <w:tr w:rsidR="00C10A9C" w:rsidRPr="00C10A9C" w:rsidTr="003C76A2">
        <w:trPr>
          <w:cantSplit/>
          <w:trHeight w:val="345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227B38">
            <w:p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lastRenderedPageBreak/>
              <w:t>Неэффективное использование средств бюджета городского округа</w:t>
            </w:r>
          </w:p>
        </w:tc>
        <w:tc>
          <w:tcPr>
            <w:tcW w:w="13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C10A9C">
            <w:pPr>
              <w:spacing w:before="120" w:line="237" w:lineRule="auto"/>
              <w:ind w:firstLine="228"/>
              <w:jc w:val="both"/>
              <w:rPr>
                <w:sz w:val="24"/>
              </w:rPr>
            </w:pPr>
            <w:r w:rsidRPr="00C10A9C">
              <w:rPr>
                <w:sz w:val="24"/>
              </w:rPr>
              <w:t>ДУЖФ приобрел квартиры для детей сирот и для граждан с целью переселения из аварийного и непригодного фонда со значительной степенью износа и дефицита сейсмостойкости в общем 135615,8 тыс. рублей.</w:t>
            </w:r>
          </w:p>
          <w:p w:rsidR="00C10A9C" w:rsidRPr="00C10A9C" w:rsidRDefault="00C10A9C" w:rsidP="00C10A9C">
            <w:pPr>
              <w:spacing w:before="120" w:line="237" w:lineRule="auto"/>
              <w:ind w:firstLine="228"/>
              <w:jc w:val="both"/>
              <w:rPr>
                <w:sz w:val="24"/>
              </w:rPr>
            </w:pPr>
            <w:r w:rsidRPr="00C10A9C">
              <w:rPr>
                <w:sz w:val="24"/>
              </w:rPr>
              <w:t>Приобрел муниципальную собственность квартиры для детей сирот по завышенной рыночной стоимости в общем объеме 7824,2 тыс. рублей.</w:t>
            </w:r>
          </w:p>
          <w:p w:rsidR="00C10A9C" w:rsidRPr="00C10A9C" w:rsidRDefault="00C10A9C" w:rsidP="00C10A9C">
            <w:pPr>
              <w:ind w:firstLine="101"/>
              <w:jc w:val="both"/>
              <w:rPr>
                <w:sz w:val="24"/>
              </w:rPr>
            </w:pPr>
            <w:r w:rsidRPr="00C10A9C">
              <w:rPr>
                <w:sz w:val="24"/>
              </w:rPr>
              <w:t>С приобретением ДУЖФ квартир для детей сирот в неудовлетворительном состоянии городской округ дополнительно понес расходы на эти квартиры в общей сумме 168,5 тыс. рублей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</w:rPr>
              <w:t>143</w:t>
            </w:r>
            <w:r w:rsidR="00227B38">
              <w:rPr>
                <w:sz w:val="24"/>
              </w:rPr>
              <w:t xml:space="preserve"> </w:t>
            </w:r>
            <w:r w:rsidRPr="00C10A9C">
              <w:rPr>
                <w:sz w:val="24"/>
              </w:rPr>
              <w:t>608,5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227B38">
            <w:pPr>
              <w:tabs>
                <w:tab w:val="left" w:pos="6379"/>
              </w:tabs>
              <w:spacing w:line="276" w:lineRule="auto"/>
              <w:ind w:left="34" w:right="176" w:hanging="34"/>
              <w:jc w:val="both"/>
              <w:rPr>
                <w:sz w:val="24"/>
              </w:rPr>
            </w:pPr>
            <w:r w:rsidRPr="00C10A9C">
              <w:rPr>
                <w:sz w:val="24"/>
              </w:rPr>
              <w:t>Департамент управления жилищным фондом ПКГО</w:t>
            </w:r>
          </w:p>
        </w:tc>
      </w:tr>
      <w:tr w:rsidR="00C10A9C" w:rsidRPr="00C10A9C" w:rsidTr="003C76A2">
        <w:trPr>
          <w:cantSplit/>
          <w:trHeight w:val="345"/>
        </w:trPr>
        <w:tc>
          <w:tcPr>
            <w:tcW w:w="26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C10A9C">
            <w:pPr>
              <w:ind w:firstLine="101"/>
              <w:jc w:val="both"/>
              <w:rPr>
                <w:sz w:val="24"/>
              </w:rPr>
            </w:pPr>
            <w:r w:rsidRPr="00C10A9C">
              <w:rPr>
                <w:sz w:val="24"/>
              </w:rPr>
              <w:t>Итого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C10A9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</w:rPr>
            </w:pPr>
            <w:r w:rsidRPr="00C10A9C">
              <w:rPr>
                <w:sz w:val="24"/>
                <w:lang w:val="en-US"/>
              </w:rPr>
              <w:t>146</w:t>
            </w:r>
            <w:r w:rsidR="00227B38">
              <w:rPr>
                <w:sz w:val="24"/>
              </w:rPr>
              <w:t xml:space="preserve"> </w:t>
            </w:r>
            <w:r w:rsidRPr="00C10A9C">
              <w:rPr>
                <w:sz w:val="24"/>
                <w:lang w:val="en-US"/>
              </w:rPr>
              <w:t>979</w:t>
            </w:r>
            <w:r w:rsidRPr="00C10A9C">
              <w:rPr>
                <w:sz w:val="24"/>
              </w:rPr>
              <w:t>,6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A9C" w:rsidRPr="00C10A9C" w:rsidRDefault="00C10A9C" w:rsidP="00C10A9C">
            <w:pPr>
              <w:tabs>
                <w:tab w:val="left" w:pos="6379"/>
              </w:tabs>
              <w:spacing w:line="276" w:lineRule="auto"/>
              <w:ind w:left="34" w:right="176" w:hanging="34"/>
              <w:jc w:val="center"/>
              <w:rPr>
                <w:sz w:val="24"/>
              </w:rPr>
            </w:pPr>
          </w:p>
        </w:tc>
      </w:tr>
    </w:tbl>
    <w:p w:rsidR="00293BC0" w:rsidRDefault="00293BC0" w:rsidP="00227B38">
      <w:pPr>
        <w:autoSpaceDE w:val="0"/>
        <w:autoSpaceDN w:val="0"/>
        <w:adjustRightInd w:val="0"/>
        <w:rPr>
          <w:rFonts w:eastAsiaTheme="minorHAnsi"/>
          <w:szCs w:val="28"/>
          <w:lang w:eastAsia="en-US"/>
        </w:rPr>
      </w:pPr>
    </w:p>
    <w:sectPr w:rsidR="00293BC0" w:rsidSect="003C76A2">
      <w:footerReference w:type="default" r:id="rId16"/>
      <w:pgSz w:w="16838" w:h="11906" w:orient="landscape"/>
      <w:pgMar w:top="1276" w:right="567" w:bottom="709" w:left="567" w:header="0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EF9" w:rsidRDefault="001F3EF9" w:rsidP="00E33BDD">
      <w:r>
        <w:separator/>
      </w:r>
    </w:p>
  </w:endnote>
  <w:endnote w:type="continuationSeparator" w:id="0">
    <w:p w:rsidR="001F3EF9" w:rsidRDefault="001F3EF9" w:rsidP="00E33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EF9" w:rsidRDefault="001F3EF9" w:rsidP="003C76A2">
    <w:pPr>
      <w:pStyle w:val="af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EF9" w:rsidRDefault="001F3EF9" w:rsidP="003C76A2">
    <w:pPr>
      <w:pStyle w:val="af8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EF9" w:rsidRPr="008D0280" w:rsidRDefault="001F3EF9" w:rsidP="003C76A2">
    <w:pPr>
      <w:pStyle w:val="af8"/>
      <w:framePr w:wrap="auto" w:vAnchor="text" w:hAnchor="margin" w:xAlign="right" w:y="1"/>
      <w:rPr>
        <w:rStyle w:val="af2"/>
        <w:sz w:val="20"/>
        <w:szCs w:val="20"/>
      </w:rPr>
    </w:pPr>
    <w:r w:rsidRPr="008D0280">
      <w:rPr>
        <w:rStyle w:val="af2"/>
        <w:sz w:val="20"/>
        <w:szCs w:val="20"/>
      </w:rPr>
      <w:t xml:space="preserve">Лист </w:t>
    </w:r>
    <w:r w:rsidRPr="008D0280">
      <w:rPr>
        <w:rStyle w:val="af2"/>
        <w:sz w:val="20"/>
        <w:szCs w:val="20"/>
      </w:rPr>
      <w:fldChar w:fldCharType="begin"/>
    </w:r>
    <w:r w:rsidRPr="008D0280">
      <w:rPr>
        <w:rStyle w:val="af2"/>
        <w:sz w:val="20"/>
        <w:szCs w:val="20"/>
      </w:rPr>
      <w:instrText xml:space="preserve">PAGE  </w:instrText>
    </w:r>
    <w:r w:rsidRPr="008D0280">
      <w:rPr>
        <w:rStyle w:val="af2"/>
        <w:sz w:val="20"/>
        <w:szCs w:val="20"/>
      </w:rPr>
      <w:fldChar w:fldCharType="separate"/>
    </w:r>
    <w:r>
      <w:rPr>
        <w:rStyle w:val="af2"/>
        <w:noProof/>
        <w:sz w:val="20"/>
        <w:szCs w:val="20"/>
      </w:rPr>
      <w:t>29</w:t>
    </w:r>
    <w:r w:rsidRPr="008D0280">
      <w:rPr>
        <w:rStyle w:val="af2"/>
        <w:sz w:val="20"/>
        <w:szCs w:val="20"/>
      </w:rPr>
      <w:fldChar w:fldCharType="end"/>
    </w:r>
  </w:p>
  <w:p w:rsidR="001F3EF9" w:rsidRPr="00144744" w:rsidRDefault="001F3EF9" w:rsidP="003C76A2">
    <w:pPr>
      <w:pStyle w:val="af8"/>
      <w:framePr w:wrap="auto" w:vAnchor="text" w:hAnchor="margin" w:y="1"/>
      <w:ind w:right="360"/>
      <w:rPr>
        <w:rStyle w:val="af2"/>
        <w:sz w:val="20"/>
        <w:szCs w:val="20"/>
      </w:rPr>
    </w:pPr>
    <w:r>
      <w:rPr>
        <w:rStyle w:val="af2"/>
        <w:sz w:val="20"/>
        <w:szCs w:val="20"/>
      </w:rPr>
      <w:t xml:space="preserve">Приложение № </w:t>
    </w:r>
    <w:r w:rsidRPr="00903357">
      <w:rPr>
        <w:rStyle w:val="af2"/>
        <w:sz w:val="20"/>
        <w:szCs w:val="20"/>
      </w:rPr>
      <w:t>3</w:t>
    </w:r>
    <w:r>
      <w:rPr>
        <w:rStyle w:val="af2"/>
        <w:sz w:val="20"/>
        <w:szCs w:val="20"/>
      </w:rPr>
      <w:t xml:space="preserve"> </w:t>
    </w:r>
    <w:r w:rsidRPr="00144744">
      <w:rPr>
        <w:rStyle w:val="af2"/>
        <w:sz w:val="20"/>
        <w:szCs w:val="20"/>
      </w:rPr>
      <w:t xml:space="preserve">к Отчёту о деятельности Контрольно-счётной палаты за </w:t>
    </w:r>
    <w:r>
      <w:rPr>
        <w:rStyle w:val="af2"/>
        <w:sz w:val="20"/>
        <w:szCs w:val="20"/>
      </w:rPr>
      <w:t xml:space="preserve">2015 </w:t>
    </w:r>
    <w:r w:rsidRPr="00144744">
      <w:rPr>
        <w:rStyle w:val="af2"/>
        <w:sz w:val="20"/>
        <w:szCs w:val="20"/>
      </w:rPr>
      <w:t>год</w:t>
    </w:r>
  </w:p>
  <w:p w:rsidR="001F3EF9" w:rsidRDefault="001F3EF9" w:rsidP="003C76A2">
    <w:pPr>
      <w:pStyle w:val="af8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EF9" w:rsidRDefault="001F3EF9" w:rsidP="003C76A2">
    <w:pPr>
      <w:pStyle w:val="af8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EF9" w:rsidRDefault="001F3EF9" w:rsidP="003C76A2">
    <w:pPr>
      <w:pStyle w:val="af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EF9" w:rsidRDefault="001F3EF9" w:rsidP="00E33BDD">
      <w:r>
        <w:separator/>
      </w:r>
    </w:p>
  </w:footnote>
  <w:footnote w:type="continuationSeparator" w:id="0">
    <w:p w:rsidR="001F3EF9" w:rsidRDefault="001F3EF9" w:rsidP="00E33BDD">
      <w:r>
        <w:continuationSeparator/>
      </w:r>
    </w:p>
  </w:footnote>
  <w:footnote w:id="1">
    <w:p w:rsidR="001F3EF9" w:rsidRDefault="001F3EF9" w:rsidP="00E33BDD">
      <w:pPr>
        <w:pStyle w:val="af"/>
        <w:ind w:right="-246"/>
      </w:pPr>
      <w:r>
        <w:rPr>
          <w:rStyle w:val="af1"/>
        </w:rPr>
        <w:footnoteRef/>
      </w:r>
      <w:r>
        <w:t xml:space="preserve"> </w:t>
      </w:r>
      <w:r w:rsidRPr="00FC4B3B">
        <w:rPr>
          <w:rFonts w:ascii="Times New Roman" w:eastAsia="Times New Roman" w:hAnsi="Times New Roman" w:cs="Times New Roman"/>
          <w:bCs/>
          <w:color w:val="000000"/>
          <w:lang w:eastAsia="ru-RU"/>
        </w:rPr>
        <w:t>С учетом изменений и дополнений. Далее по тексту - Решение о Контрольно-счетной палате</w:t>
      </w:r>
      <w:r w:rsidRPr="00EC1CB3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;</w:t>
      </w:r>
    </w:p>
  </w:footnote>
  <w:footnote w:id="2">
    <w:p w:rsidR="001F3EF9" w:rsidRPr="00050600" w:rsidRDefault="001F3EF9" w:rsidP="00E33BDD">
      <w:pPr>
        <w:pStyle w:val="af"/>
      </w:pPr>
      <w:r>
        <w:rPr>
          <w:rStyle w:val="af1"/>
        </w:rPr>
        <w:footnoteRef/>
      </w:r>
      <w:r>
        <w:t xml:space="preserve"> </w:t>
      </w:r>
      <w:proofErr w:type="gramStart"/>
      <w:r w:rsidRPr="00FC4B3B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В данной строке отражается объем денежных средств, перечисленных по результатам контрольного мероприятия на единый счет бюджета городского округа, на счета муниципальных организаций любой организационно-правовой формы собственности; стоимость муниципального имущества, поставленного по результатам проведенного контрольного мероприятия на учет (объем увеличения стоимости муниципального имущества); стоимость списанной кредиторской задолженности, безосновательно числившейся в учете проверяемого объекта по данным контрольного мероприятия.</w:t>
      </w:r>
      <w:proofErr w:type="gram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EF9" w:rsidRDefault="001F3EF9">
    <w:pPr>
      <w:pStyle w:val="af4"/>
      <w:framePr w:wrap="auto" w:vAnchor="text" w:hAnchor="margin" w:xAlign="center" w:y="1"/>
      <w:ind w:firstLine="0"/>
      <w:jc w:val="center"/>
      <w:rPr>
        <w:rStyle w:val="af2"/>
      </w:rPr>
    </w:pPr>
  </w:p>
  <w:p w:rsidR="001F3EF9" w:rsidRDefault="001F3EF9" w:rsidP="005114E1">
    <w:pPr>
      <w:pStyle w:val="af4"/>
      <w:tabs>
        <w:tab w:val="left" w:pos="2715"/>
      </w:tabs>
      <w:jc w:val="left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369D"/>
    <w:multiLevelType w:val="hybridMultilevel"/>
    <w:tmpl w:val="D722C1E0"/>
    <w:lvl w:ilvl="0" w:tplc="A09AA15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D8857C9"/>
    <w:multiLevelType w:val="hybridMultilevel"/>
    <w:tmpl w:val="1A360FE0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17D0A40"/>
    <w:multiLevelType w:val="hybridMultilevel"/>
    <w:tmpl w:val="A956EA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37040F"/>
    <w:multiLevelType w:val="hybridMultilevel"/>
    <w:tmpl w:val="7F28ABDA"/>
    <w:lvl w:ilvl="0" w:tplc="542C7E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7FC5F41"/>
    <w:multiLevelType w:val="hybridMultilevel"/>
    <w:tmpl w:val="3998F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46790"/>
    <w:multiLevelType w:val="hybridMultilevel"/>
    <w:tmpl w:val="8C9EFFAA"/>
    <w:lvl w:ilvl="0" w:tplc="0419000F">
      <w:start w:val="1"/>
      <w:numFmt w:val="decimal"/>
      <w:lvlText w:val="%1."/>
      <w:lvlJc w:val="left"/>
      <w:pPr>
        <w:ind w:left="1167" w:hanging="360"/>
      </w:pPr>
    </w:lvl>
    <w:lvl w:ilvl="1" w:tplc="04190019" w:tentative="1">
      <w:start w:val="1"/>
      <w:numFmt w:val="lowerLetter"/>
      <w:lvlText w:val="%2."/>
      <w:lvlJc w:val="left"/>
      <w:pPr>
        <w:ind w:left="1887" w:hanging="360"/>
      </w:pPr>
    </w:lvl>
    <w:lvl w:ilvl="2" w:tplc="0419001B" w:tentative="1">
      <w:start w:val="1"/>
      <w:numFmt w:val="lowerRoman"/>
      <w:lvlText w:val="%3."/>
      <w:lvlJc w:val="right"/>
      <w:pPr>
        <w:ind w:left="2607" w:hanging="180"/>
      </w:pPr>
    </w:lvl>
    <w:lvl w:ilvl="3" w:tplc="0419000F" w:tentative="1">
      <w:start w:val="1"/>
      <w:numFmt w:val="decimal"/>
      <w:lvlText w:val="%4."/>
      <w:lvlJc w:val="left"/>
      <w:pPr>
        <w:ind w:left="3327" w:hanging="360"/>
      </w:pPr>
    </w:lvl>
    <w:lvl w:ilvl="4" w:tplc="04190019" w:tentative="1">
      <w:start w:val="1"/>
      <w:numFmt w:val="lowerLetter"/>
      <w:lvlText w:val="%5."/>
      <w:lvlJc w:val="left"/>
      <w:pPr>
        <w:ind w:left="4047" w:hanging="360"/>
      </w:pPr>
    </w:lvl>
    <w:lvl w:ilvl="5" w:tplc="0419001B" w:tentative="1">
      <w:start w:val="1"/>
      <w:numFmt w:val="lowerRoman"/>
      <w:lvlText w:val="%6."/>
      <w:lvlJc w:val="right"/>
      <w:pPr>
        <w:ind w:left="4767" w:hanging="180"/>
      </w:pPr>
    </w:lvl>
    <w:lvl w:ilvl="6" w:tplc="0419000F" w:tentative="1">
      <w:start w:val="1"/>
      <w:numFmt w:val="decimal"/>
      <w:lvlText w:val="%7."/>
      <w:lvlJc w:val="left"/>
      <w:pPr>
        <w:ind w:left="5487" w:hanging="360"/>
      </w:pPr>
    </w:lvl>
    <w:lvl w:ilvl="7" w:tplc="04190019" w:tentative="1">
      <w:start w:val="1"/>
      <w:numFmt w:val="lowerLetter"/>
      <w:lvlText w:val="%8."/>
      <w:lvlJc w:val="left"/>
      <w:pPr>
        <w:ind w:left="6207" w:hanging="360"/>
      </w:pPr>
    </w:lvl>
    <w:lvl w:ilvl="8" w:tplc="0419001B" w:tentative="1">
      <w:start w:val="1"/>
      <w:numFmt w:val="lowerRoman"/>
      <w:lvlText w:val="%9."/>
      <w:lvlJc w:val="right"/>
      <w:pPr>
        <w:ind w:left="6927" w:hanging="180"/>
      </w:pPr>
    </w:lvl>
  </w:abstractNum>
  <w:abstractNum w:abstractNumId="6">
    <w:nsid w:val="20993F7E"/>
    <w:multiLevelType w:val="hybridMultilevel"/>
    <w:tmpl w:val="0DEA3F9A"/>
    <w:lvl w:ilvl="0" w:tplc="0419000F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>
    <w:nsid w:val="21BA1234"/>
    <w:multiLevelType w:val="hybridMultilevel"/>
    <w:tmpl w:val="28E42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471219"/>
    <w:multiLevelType w:val="hybridMultilevel"/>
    <w:tmpl w:val="B89007CE"/>
    <w:lvl w:ilvl="0" w:tplc="48D8F5C8">
      <w:start w:val="1"/>
      <w:numFmt w:val="decimal"/>
      <w:lvlText w:val="%1."/>
      <w:lvlJc w:val="left"/>
      <w:pPr>
        <w:ind w:left="5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8" w:hanging="360"/>
      </w:pPr>
    </w:lvl>
    <w:lvl w:ilvl="2" w:tplc="0419001B" w:tentative="1">
      <w:start w:val="1"/>
      <w:numFmt w:val="lowerRoman"/>
      <w:lvlText w:val="%3."/>
      <w:lvlJc w:val="right"/>
      <w:pPr>
        <w:ind w:left="1998" w:hanging="180"/>
      </w:pPr>
    </w:lvl>
    <w:lvl w:ilvl="3" w:tplc="0419000F" w:tentative="1">
      <w:start w:val="1"/>
      <w:numFmt w:val="decimal"/>
      <w:lvlText w:val="%4."/>
      <w:lvlJc w:val="left"/>
      <w:pPr>
        <w:ind w:left="2718" w:hanging="360"/>
      </w:pPr>
    </w:lvl>
    <w:lvl w:ilvl="4" w:tplc="04190019" w:tentative="1">
      <w:start w:val="1"/>
      <w:numFmt w:val="lowerLetter"/>
      <w:lvlText w:val="%5."/>
      <w:lvlJc w:val="left"/>
      <w:pPr>
        <w:ind w:left="3438" w:hanging="360"/>
      </w:pPr>
    </w:lvl>
    <w:lvl w:ilvl="5" w:tplc="0419001B" w:tentative="1">
      <w:start w:val="1"/>
      <w:numFmt w:val="lowerRoman"/>
      <w:lvlText w:val="%6."/>
      <w:lvlJc w:val="right"/>
      <w:pPr>
        <w:ind w:left="4158" w:hanging="180"/>
      </w:pPr>
    </w:lvl>
    <w:lvl w:ilvl="6" w:tplc="0419000F" w:tentative="1">
      <w:start w:val="1"/>
      <w:numFmt w:val="decimal"/>
      <w:lvlText w:val="%7."/>
      <w:lvlJc w:val="left"/>
      <w:pPr>
        <w:ind w:left="4878" w:hanging="360"/>
      </w:pPr>
    </w:lvl>
    <w:lvl w:ilvl="7" w:tplc="04190019" w:tentative="1">
      <w:start w:val="1"/>
      <w:numFmt w:val="lowerLetter"/>
      <w:lvlText w:val="%8."/>
      <w:lvlJc w:val="left"/>
      <w:pPr>
        <w:ind w:left="5598" w:hanging="360"/>
      </w:pPr>
    </w:lvl>
    <w:lvl w:ilvl="8" w:tplc="0419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9">
    <w:nsid w:val="293D39A7"/>
    <w:multiLevelType w:val="hybridMultilevel"/>
    <w:tmpl w:val="D69E2D5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A3C6E61"/>
    <w:multiLevelType w:val="hybridMultilevel"/>
    <w:tmpl w:val="22B83440"/>
    <w:lvl w:ilvl="0" w:tplc="0100B8C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254D33"/>
    <w:multiLevelType w:val="hybridMultilevel"/>
    <w:tmpl w:val="A784E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9625CA"/>
    <w:multiLevelType w:val="hybridMultilevel"/>
    <w:tmpl w:val="CDCA6C62"/>
    <w:lvl w:ilvl="0" w:tplc="6A5E203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3">
    <w:nsid w:val="42FA2EDF"/>
    <w:multiLevelType w:val="hybridMultilevel"/>
    <w:tmpl w:val="D1C299FA"/>
    <w:lvl w:ilvl="0" w:tplc="55EE198E">
      <w:start w:val="1"/>
      <w:numFmt w:val="upperRoman"/>
      <w:lvlText w:val="%1."/>
      <w:lvlJc w:val="left"/>
      <w:pPr>
        <w:ind w:left="1259" w:hanging="72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4">
    <w:nsid w:val="443322F3"/>
    <w:multiLevelType w:val="hybridMultilevel"/>
    <w:tmpl w:val="CBB8D1A0"/>
    <w:lvl w:ilvl="0" w:tplc="981A827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2420C2"/>
    <w:multiLevelType w:val="hybridMultilevel"/>
    <w:tmpl w:val="EA488EAA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6">
    <w:nsid w:val="4A277018"/>
    <w:multiLevelType w:val="hybridMultilevel"/>
    <w:tmpl w:val="4ABC6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1E22BF"/>
    <w:multiLevelType w:val="hybridMultilevel"/>
    <w:tmpl w:val="6160F9DC"/>
    <w:lvl w:ilvl="0" w:tplc="0BA663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9378A4"/>
    <w:multiLevelType w:val="hybridMultilevel"/>
    <w:tmpl w:val="EB164F6E"/>
    <w:lvl w:ilvl="0" w:tplc="8E5E51A8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B5C3426"/>
    <w:multiLevelType w:val="hybridMultilevel"/>
    <w:tmpl w:val="88767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9775F8"/>
    <w:multiLevelType w:val="hybridMultilevel"/>
    <w:tmpl w:val="F690B3A8"/>
    <w:lvl w:ilvl="0" w:tplc="39889420">
      <w:start w:val="1"/>
      <w:numFmt w:val="decimal"/>
      <w:lvlText w:val="%1."/>
      <w:lvlJc w:val="left"/>
      <w:pPr>
        <w:ind w:left="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9" w:hanging="360"/>
      </w:pPr>
    </w:lvl>
    <w:lvl w:ilvl="2" w:tplc="0419001B" w:tentative="1">
      <w:start w:val="1"/>
      <w:numFmt w:val="lowerRoman"/>
      <w:lvlText w:val="%3."/>
      <w:lvlJc w:val="right"/>
      <w:pPr>
        <w:ind w:left="1949" w:hanging="180"/>
      </w:pPr>
    </w:lvl>
    <w:lvl w:ilvl="3" w:tplc="0419000F" w:tentative="1">
      <w:start w:val="1"/>
      <w:numFmt w:val="decimal"/>
      <w:lvlText w:val="%4."/>
      <w:lvlJc w:val="left"/>
      <w:pPr>
        <w:ind w:left="2669" w:hanging="360"/>
      </w:pPr>
    </w:lvl>
    <w:lvl w:ilvl="4" w:tplc="04190019" w:tentative="1">
      <w:start w:val="1"/>
      <w:numFmt w:val="lowerLetter"/>
      <w:lvlText w:val="%5."/>
      <w:lvlJc w:val="left"/>
      <w:pPr>
        <w:ind w:left="3389" w:hanging="360"/>
      </w:pPr>
    </w:lvl>
    <w:lvl w:ilvl="5" w:tplc="0419001B" w:tentative="1">
      <w:start w:val="1"/>
      <w:numFmt w:val="lowerRoman"/>
      <w:lvlText w:val="%6."/>
      <w:lvlJc w:val="right"/>
      <w:pPr>
        <w:ind w:left="4109" w:hanging="180"/>
      </w:pPr>
    </w:lvl>
    <w:lvl w:ilvl="6" w:tplc="0419000F" w:tentative="1">
      <w:start w:val="1"/>
      <w:numFmt w:val="decimal"/>
      <w:lvlText w:val="%7."/>
      <w:lvlJc w:val="left"/>
      <w:pPr>
        <w:ind w:left="4829" w:hanging="360"/>
      </w:pPr>
    </w:lvl>
    <w:lvl w:ilvl="7" w:tplc="04190019" w:tentative="1">
      <w:start w:val="1"/>
      <w:numFmt w:val="lowerLetter"/>
      <w:lvlText w:val="%8."/>
      <w:lvlJc w:val="left"/>
      <w:pPr>
        <w:ind w:left="5549" w:hanging="360"/>
      </w:pPr>
    </w:lvl>
    <w:lvl w:ilvl="8" w:tplc="0419001B" w:tentative="1">
      <w:start w:val="1"/>
      <w:numFmt w:val="lowerRoman"/>
      <w:lvlText w:val="%9."/>
      <w:lvlJc w:val="right"/>
      <w:pPr>
        <w:ind w:left="6269" w:hanging="180"/>
      </w:pPr>
    </w:lvl>
  </w:abstractNum>
  <w:abstractNum w:abstractNumId="21">
    <w:nsid w:val="5DCD58B8"/>
    <w:multiLevelType w:val="hybridMultilevel"/>
    <w:tmpl w:val="8744B272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2">
    <w:nsid w:val="5F407712"/>
    <w:multiLevelType w:val="hybridMultilevel"/>
    <w:tmpl w:val="65167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3A65A9"/>
    <w:multiLevelType w:val="hybridMultilevel"/>
    <w:tmpl w:val="17706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A175E6"/>
    <w:multiLevelType w:val="hybridMultilevel"/>
    <w:tmpl w:val="697C2E48"/>
    <w:lvl w:ilvl="0" w:tplc="A41C5E12">
      <w:start w:val="1"/>
      <w:numFmt w:val="upperRoman"/>
      <w:lvlText w:val="%1."/>
      <w:lvlJc w:val="left"/>
      <w:pPr>
        <w:ind w:left="94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1" w:hanging="360"/>
      </w:pPr>
    </w:lvl>
    <w:lvl w:ilvl="2" w:tplc="0419001B" w:tentative="1">
      <w:start w:val="1"/>
      <w:numFmt w:val="lowerRoman"/>
      <w:lvlText w:val="%3."/>
      <w:lvlJc w:val="right"/>
      <w:pPr>
        <w:ind w:left="2021" w:hanging="180"/>
      </w:pPr>
    </w:lvl>
    <w:lvl w:ilvl="3" w:tplc="0419000F" w:tentative="1">
      <w:start w:val="1"/>
      <w:numFmt w:val="decimal"/>
      <w:lvlText w:val="%4."/>
      <w:lvlJc w:val="left"/>
      <w:pPr>
        <w:ind w:left="2741" w:hanging="360"/>
      </w:pPr>
    </w:lvl>
    <w:lvl w:ilvl="4" w:tplc="04190019" w:tentative="1">
      <w:start w:val="1"/>
      <w:numFmt w:val="lowerLetter"/>
      <w:lvlText w:val="%5."/>
      <w:lvlJc w:val="left"/>
      <w:pPr>
        <w:ind w:left="3461" w:hanging="360"/>
      </w:pPr>
    </w:lvl>
    <w:lvl w:ilvl="5" w:tplc="0419001B" w:tentative="1">
      <w:start w:val="1"/>
      <w:numFmt w:val="lowerRoman"/>
      <w:lvlText w:val="%6."/>
      <w:lvlJc w:val="right"/>
      <w:pPr>
        <w:ind w:left="4181" w:hanging="180"/>
      </w:pPr>
    </w:lvl>
    <w:lvl w:ilvl="6" w:tplc="0419000F" w:tentative="1">
      <w:start w:val="1"/>
      <w:numFmt w:val="decimal"/>
      <w:lvlText w:val="%7."/>
      <w:lvlJc w:val="left"/>
      <w:pPr>
        <w:ind w:left="4901" w:hanging="360"/>
      </w:pPr>
    </w:lvl>
    <w:lvl w:ilvl="7" w:tplc="04190019" w:tentative="1">
      <w:start w:val="1"/>
      <w:numFmt w:val="lowerLetter"/>
      <w:lvlText w:val="%8."/>
      <w:lvlJc w:val="left"/>
      <w:pPr>
        <w:ind w:left="5621" w:hanging="360"/>
      </w:pPr>
    </w:lvl>
    <w:lvl w:ilvl="8" w:tplc="0419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25">
    <w:nsid w:val="6E3951C8"/>
    <w:multiLevelType w:val="hybridMultilevel"/>
    <w:tmpl w:val="66985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2D6B48"/>
    <w:multiLevelType w:val="hybridMultilevel"/>
    <w:tmpl w:val="D7208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011FAD"/>
    <w:multiLevelType w:val="hybridMultilevel"/>
    <w:tmpl w:val="DBF4BA9A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28">
    <w:nsid w:val="77AC5269"/>
    <w:multiLevelType w:val="hybridMultilevel"/>
    <w:tmpl w:val="4C943AF6"/>
    <w:lvl w:ilvl="0" w:tplc="8AB47FF4">
      <w:start w:val="1"/>
      <w:numFmt w:val="upperRoman"/>
      <w:lvlText w:val="%1."/>
      <w:lvlJc w:val="left"/>
      <w:pPr>
        <w:ind w:left="81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6" w:hanging="360"/>
      </w:pPr>
    </w:lvl>
    <w:lvl w:ilvl="2" w:tplc="0419001B" w:tentative="1">
      <w:start w:val="1"/>
      <w:numFmt w:val="lowerRoman"/>
      <w:lvlText w:val="%3."/>
      <w:lvlJc w:val="right"/>
      <w:pPr>
        <w:ind w:left="1896" w:hanging="180"/>
      </w:pPr>
    </w:lvl>
    <w:lvl w:ilvl="3" w:tplc="0419000F" w:tentative="1">
      <w:start w:val="1"/>
      <w:numFmt w:val="decimal"/>
      <w:lvlText w:val="%4."/>
      <w:lvlJc w:val="left"/>
      <w:pPr>
        <w:ind w:left="2616" w:hanging="360"/>
      </w:pPr>
    </w:lvl>
    <w:lvl w:ilvl="4" w:tplc="04190019" w:tentative="1">
      <w:start w:val="1"/>
      <w:numFmt w:val="lowerLetter"/>
      <w:lvlText w:val="%5."/>
      <w:lvlJc w:val="left"/>
      <w:pPr>
        <w:ind w:left="3336" w:hanging="360"/>
      </w:pPr>
    </w:lvl>
    <w:lvl w:ilvl="5" w:tplc="0419001B" w:tentative="1">
      <w:start w:val="1"/>
      <w:numFmt w:val="lowerRoman"/>
      <w:lvlText w:val="%6."/>
      <w:lvlJc w:val="right"/>
      <w:pPr>
        <w:ind w:left="4056" w:hanging="180"/>
      </w:pPr>
    </w:lvl>
    <w:lvl w:ilvl="6" w:tplc="0419000F" w:tentative="1">
      <w:start w:val="1"/>
      <w:numFmt w:val="decimal"/>
      <w:lvlText w:val="%7."/>
      <w:lvlJc w:val="left"/>
      <w:pPr>
        <w:ind w:left="4776" w:hanging="360"/>
      </w:pPr>
    </w:lvl>
    <w:lvl w:ilvl="7" w:tplc="04190019" w:tentative="1">
      <w:start w:val="1"/>
      <w:numFmt w:val="lowerLetter"/>
      <w:lvlText w:val="%8."/>
      <w:lvlJc w:val="left"/>
      <w:pPr>
        <w:ind w:left="5496" w:hanging="360"/>
      </w:pPr>
    </w:lvl>
    <w:lvl w:ilvl="8" w:tplc="0419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29">
    <w:nsid w:val="799B6ED4"/>
    <w:multiLevelType w:val="hybridMultilevel"/>
    <w:tmpl w:val="0E4842DC"/>
    <w:lvl w:ilvl="0" w:tplc="2C7A890C">
      <w:start w:val="3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7E711990"/>
    <w:multiLevelType w:val="hybridMultilevel"/>
    <w:tmpl w:val="3C0AC96E"/>
    <w:lvl w:ilvl="0" w:tplc="041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2"/>
  </w:num>
  <w:num w:numId="2">
    <w:abstractNumId w:val="3"/>
  </w:num>
  <w:num w:numId="3">
    <w:abstractNumId w:val="21"/>
  </w:num>
  <w:num w:numId="4">
    <w:abstractNumId w:val="2"/>
  </w:num>
  <w:num w:numId="5">
    <w:abstractNumId w:val="27"/>
  </w:num>
  <w:num w:numId="6">
    <w:abstractNumId w:val="15"/>
  </w:num>
  <w:num w:numId="7">
    <w:abstractNumId w:val="30"/>
  </w:num>
  <w:num w:numId="8">
    <w:abstractNumId w:val="16"/>
  </w:num>
  <w:num w:numId="9">
    <w:abstractNumId w:val="5"/>
  </w:num>
  <w:num w:numId="10">
    <w:abstractNumId w:val="22"/>
  </w:num>
  <w:num w:numId="11">
    <w:abstractNumId w:val="9"/>
  </w:num>
  <w:num w:numId="12">
    <w:abstractNumId w:val="1"/>
  </w:num>
  <w:num w:numId="13">
    <w:abstractNumId w:val="19"/>
  </w:num>
  <w:num w:numId="14">
    <w:abstractNumId w:val="7"/>
  </w:num>
  <w:num w:numId="15">
    <w:abstractNumId w:val="11"/>
  </w:num>
  <w:num w:numId="16">
    <w:abstractNumId w:val="6"/>
  </w:num>
  <w:num w:numId="17">
    <w:abstractNumId w:val="25"/>
  </w:num>
  <w:num w:numId="18">
    <w:abstractNumId w:val="17"/>
  </w:num>
  <w:num w:numId="19">
    <w:abstractNumId w:val="10"/>
  </w:num>
  <w:num w:numId="20">
    <w:abstractNumId w:val="14"/>
  </w:num>
  <w:num w:numId="21">
    <w:abstractNumId w:val="8"/>
  </w:num>
  <w:num w:numId="22">
    <w:abstractNumId w:val="23"/>
  </w:num>
  <w:num w:numId="23">
    <w:abstractNumId w:val="20"/>
  </w:num>
  <w:num w:numId="24">
    <w:abstractNumId w:val="18"/>
  </w:num>
  <w:num w:numId="25">
    <w:abstractNumId w:val="0"/>
  </w:num>
  <w:num w:numId="26">
    <w:abstractNumId w:val="29"/>
  </w:num>
  <w:num w:numId="27">
    <w:abstractNumId w:val="26"/>
  </w:num>
  <w:num w:numId="28">
    <w:abstractNumId w:val="24"/>
  </w:num>
  <w:num w:numId="29">
    <w:abstractNumId w:val="13"/>
  </w:num>
  <w:num w:numId="30">
    <w:abstractNumId w:val="28"/>
  </w:num>
  <w:num w:numId="31">
    <w:abstractNumId w:val="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3D4A"/>
    <w:rsid w:val="00001E38"/>
    <w:rsid w:val="0001359C"/>
    <w:rsid w:val="00020267"/>
    <w:rsid w:val="00034B41"/>
    <w:rsid w:val="00035ECA"/>
    <w:rsid w:val="0005711B"/>
    <w:rsid w:val="00060EAE"/>
    <w:rsid w:val="0006120F"/>
    <w:rsid w:val="00072E69"/>
    <w:rsid w:val="00082BED"/>
    <w:rsid w:val="00087E07"/>
    <w:rsid w:val="000A3219"/>
    <w:rsid w:val="000B12C8"/>
    <w:rsid w:val="000B2C68"/>
    <w:rsid w:val="00105AD8"/>
    <w:rsid w:val="0011260F"/>
    <w:rsid w:val="00136413"/>
    <w:rsid w:val="00147C59"/>
    <w:rsid w:val="00167743"/>
    <w:rsid w:val="001947AB"/>
    <w:rsid w:val="001A429C"/>
    <w:rsid w:val="001B7F43"/>
    <w:rsid w:val="001C006C"/>
    <w:rsid w:val="001C18D7"/>
    <w:rsid w:val="001D7DCB"/>
    <w:rsid w:val="001F1AD3"/>
    <w:rsid w:val="001F3EF9"/>
    <w:rsid w:val="001F4BB1"/>
    <w:rsid w:val="00203A86"/>
    <w:rsid w:val="00206D70"/>
    <w:rsid w:val="00217D19"/>
    <w:rsid w:val="0022608A"/>
    <w:rsid w:val="00227B38"/>
    <w:rsid w:val="00242929"/>
    <w:rsid w:val="00253962"/>
    <w:rsid w:val="002543A2"/>
    <w:rsid w:val="00254B6F"/>
    <w:rsid w:val="0027639E"/>
    <w:rsid w:val="002817C5"/>
    <w:rsid w:val="0028696E"/>
    <w:rsid w:val="00287191"/>
    <w:rsid w:val="00293BC0"/>
    <w:rsid w:val="002A12E1"/>
    <w:rsid w:val="002B2988"/>
    <w:rsid w:val="002D5350"/>
    <w:rsid w:val="002D637A"/>
    <w:rsid w:val="002E053A"/>
    <w:rsid w:val="002F33B4"/>
    <w:rsid w:val="00305CC8"/>
    <w:rsid w:val="003252C0"/>
    <w:rsid w:val="00330FE4"/>
    <w:rsid w:val="003518D1"/>
    <w:rsid w:val="00365A0B"/>
    <w:rsid w:val="00385CD2"/>
    <w:rsid w:val="003A077C"/>
    <w:rsid w:val="003C76A2"/>
    <w:rsid w:val="003C7AA9"/>
    <w:rsid w:val="003E297D"/>
    <w:rsid w:val="003F1995"/>
    <w:rsid w:val="003F54D0"/>
    <w:rsid w:val="00407884"/>
    <w:rsid w:val="00411255"/>
    <w:rsid w:val="00415118"/>
    <w:rsid w:val="004171C9"/>
    <w:rsid w:val="004361A2"/>
    <w:rsid w:val="0043676B"/>
    <w:rsid w:val="00447BCA"/>
    <w:rsid w:val="00470B02"/>
    <w:rsid w:val="0047145D"/>
    <w:rsid w:val="00481704"/>
    <w:rsid w:val="004B3F70"/>
    <w:rsid w:val="004C710C"/>
    <w:rsid w:val="004D4D03"/>
    <w:rsid w:val="004D4D29"/>
    <w:rsid w:val="004D661E"/>
    <w:rsid w:val="004E47C4"/>
    <w:rsid w:val="004E6D2E"/>
    <w:rsid w:val="004F4AFF"/>
    <w:rsid w:val="005114E1"/>
    <w:rsid w:val="00517AA4"/>
    <w:rsid w:val="00524825"/>
    <w:rsid w:val="00524AF9"/>
    <w:rsid w:val="00531DC8"/>
    <w:rsid w:val="00590CE9"/>
    <w:rsid w:val="00596E41"/>
    <w:rsid w:val="00597AB0"/>
    <w:rsid w:val="005B5D1B"/>
    <w:rsid w:val="005C2415"/>
    <w:rsid w:val="005C354F"/>
    <w:rsid w:val="005E022A"/>
    <w:rsid w:val="005E5368"/>
    <w:rsid w:val="005E78D9"/>
    <w:rsid w:val="006027D5"/>
    <w:rsid w:val="00604B07"/>
    <w:rsid w:val="006251CD"/>
    <w:rsid w:val="00634EE0"/>
    <w:rsid w:val="0064010D"/>
    <w:rsid w:val="006562B5"/>
    <w:rsid w:val="006619DD"/>
    <w:rsid w:val="00687562"/>
    <w:rsid w:val="006A5F35"/>
    <w:rsid w:val="006C120F"/>
    <w:rsid w:val="006C37C8"/>
    <w:rsid w:val="006D34F0"/>
    <w:rsid w:val="006E17AE"/>
    <w:rsid w:val="006E3B6A"/>
    <w:rsid w:val="006F680A"/>
    <w:rsid w:val="00703617"/>
    <w:rsid w:val="00714691"/>
    <w:rsid w:val="0072206F"/>
    <w:rsid w:val="007411B3"/>
    <w:rsid w:val="0074575A"/>
    <w:rsid w:val="00747CA8"/>
    <w:rsid w:val="00775347"/>
    <w:rsid w:val="0077771F"/>
    <w:rsid w:val="007777CC"/>
    <w:rsid w:val="007936AE"/>
    <w:rsid w:val="00797C79"/>
    <w:rsid w:val="007B0505"/>
    <w:rsid w:val="007B1027"/>
    <w:rsid w:val="007B5FA7"/>
    <w:rsid w:val="007D45D3"/>
    <w:rsid w:val="007D6178"/>
    <w:rsid w:val="007E2AD5"/>
    <w:rsid w:val="007E708D"/>
    <w:rsid w:val="00805E9C"/>
    <w:rsid w:val="00806076"/>
    <w:rsid w:val="00806DE8"/>
    <w:rsid w:val="00812772"/>
    <w:rsid w:val="008331CE"/>
    <w:rsid w:val="00856DA8"/>
    <w:rsid w:val="00862605"/>
    <w:rsid w:val="0089223A"/>
    <w:rsid w:val="008B6538"/>
    <w:rsid w:val="008E4961"/>
    <w:rsid w:val="008E5822"/>
    <w:rsid w:val="008E70AA"/>
    <w:rsid w:val="00922D67"/>
    <w:rsid w:val="009302F2"/>
    <w:rsid w:val="00930354"/>
    <w:rsid w:val="00930913"/>
    <w:rsid w:val="00947A90"/>
    <w:rsid w:val="009649FC"/>
    <w:rsid w:val="00972CF5"/>
    <w:rsid w:val="00975B92"/>
    <w:rsid w:val="009760F8"/>
    <w:rsid w:val="00993457"/>
    <w:rsid w:val="009A5773"/>
    <w:rsid w:val="009A6ECC"/>
    <w:rsid w:val="009A731C"/>
    <w:rsid w:val="009C4C9C"/>
    <w:rsid w:val="009D210B"/>
    <w:rsid w:val="009D56D3"/>
    <w:rsid w:val="009D69A6"/>
    <w:rsid w:val="00A12185"/>
    <w:rsid w:val="00A13144"/>
    <w:rsid w:val="00A35197"/>
    <w:rsid w:val="00A373BF"/>
    <w:rsid w:val="00A42381"/>
    <w:rsid w:val="00A42891"/>
    <w:rsid w:val="00A674DD"/>
    <w:rsid w:val="00A77B55"/>
    <w:rsid w:val="00A80994"/>
    <w:rsid w:val="00AD0056"/>
    <w:rsid w:val="00AD2C0B"/>
    <w:rsid w:val="00AD3954"/>
    <w:rsid w:val="00AE31CC"/>
    <w:rsid w:val="00AE6DAC"/>
    <w:rsid w:val="00AF747C"/>
    <w:rsid w:val="00B2446F"/>
    <w:rsid w:val="00B33DF2"/>
    <w:rsid w:val="00B400BE"/>
    <w:rsid w:val="00B62FA8"/>
    <w:rsid w:val="00B64B8A"/>
    <w:rsid w:val="00B65868"/>
    <w:rsid w:val="00B70A8F"/>
    <w:rsid w:val="00B971E0"/>
    <w:rsid w:val="00BB4030"/>
    <w:rsid w:val="00BC4194"/>
    <w:rsid w:val="00BD0191"/>
    <w:rsid w:val="00BD3D4A"/>
    <w:rsid w:val="00BD6B4C"/>
    <w:rsid w:val="00BE563E"/>
    <w:rsid w:val="00C03A59"/>
    <w:rsid w:val="00C10A9C"/>
    <w:rsid w:val="00C368C6"/>
    <w:rsid w:val="00C8072D"/>
    <w:rsid w:val="00C86491"/>
    <w:rsid w:val="00C94662"/>
    <w:rsid w:val="00CA7957"/>
    <w:rsid w:val="00CC57D6"/>
    <w:rsid w:val="00CD12DB"/>
    <w:rsid w:val="00CD2640"/>
    <w:rsid w:val="00CF1800"/>
    <w:rsid w:val="00CF54A2"/>
    <w:rsid w:val="00D04972"/>
    <w:rsid w:val="00D12EE2"/>
    <w:rsid w:val="00D21CC5"/>
    <w:rsid w:val="00D30773"/>
    <w:rsid w:val="00D31BAB"/>
    <w:rsid w:val="00D56A86"/>
    <w:rsid w:val="00D65C56"/>
    <w:rsid w:val="00D76A40"/>
    <w:rsid w:val="00D86219"/>
    <w:rsid w:val="00D94FC3"/>
    <w:rsid w:val="00DA3691"/>
    <w:rsid w:val="00DD5158"/>
    <w:rsid w:val="00DD7CD6"/>
    <w:rsid w:val="00DF660B"/>
    <w:rsid w:val="00DF74BA"/>
    <w:rsid w:val="00E04FEE"/>
    <w:rsid w:val="00E21418"/>
    <w:rsid w:val="00E30A5C"/>
    <w:rsid w:val="00E33BDD"/>
    <w:rsid w:val="00E47297"/>
    <w:rsid w:val="00E8118A"/>
    <w:rsid w:val="00EA590A"/>
    <w:rsid w:val="00ED15E5"/>
    <w:rsid w:val="00EE4387"/>
    <w:rsid w:val="00F1418D"/>
    <w:rsid w:val="00F1785B"/>
    <w:rsid w:val="00F36D63"/>
    <w:rsid w:val="00F43950"/>
    <w:rsid w:val="00F444D6"/>
    <w:rsid w:val="00F51A50"/>
    <w:rsid w:val="00F62D57"/>
    <w:rsid w:val="00F84FDB"/>
    <w:rsid w:val="00F93DEA"/>
    <w:rsid w:val="00FA25FF"/>
    <w:rsid w:val="00FB2D5A"/>
    <w:rsid w:val="00FC4569"/>
    <w:rsid w:val="00FC6B0F"/>
    <w:rsid w:val="00FD497C"/>
    <w:rsid w:val="00FE16AF"/>
    <w:rsid w:val="00FF0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D4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D3D4A"/>
    <w:pPr>
      <w:keepNext/>
      <w:ind w:firstLine="540"/>
      <w:jc w:val="center"/>
      <w:outlineLvl w:val="0"/>
    </w:pPr>
  </w:style>
  <w:style w:type="paragraph" w:styleId="2">
    <w:name w:val="heading 2"/>
    <w:basedOn w:val="a"/>
    <w:next w:val="a"/>
    <w:link w:val="20"/>
    <w:unhideWhenUsed/>
    <w:qFormat/>
    <w:rsid w:val="006D34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BD3D4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BD3D4A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nhideWhenUsed/>
    <w:qFormat/>
    <w:rsid w:val="00C10A9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C10A9C"/>
    <w:pPr>
      <w:keepNext/>
      <w:widowControl w:val="0"/>
      <w:jc w:val="both"/>
      <w:outlineLvl w:val="5"/>
    </w:pPr>
    <w:rPr>
      <w:b/>
      <w:bCs/>
      <w:sz w:val="22"/>
      <w:szCs w:val="22"/>
    </w:rPr>
  </w:style>
  <w:style w:type="paragraph" w:styleId="8">
    <w:name w:val="heading 8"/>
    <w:basedOn w:val="a"/>
    <w:next w:val="a"/>
    <w:link w:val="80"/>
    <w:qFormat/>
    <w:rsid w:val="00C10A9C"/>
    <w:pPr>
      <w:keepNext/>
      <w:ind w:firstLine="708"/>
      <w:jc w:val="both"/>
      <w:outlineLvl w:val="7"/>
    </w:pPr>
    <w:rPr>
      <w:i/>
      <w:iCs/>
      <w:szCs w:val="28"/>
    </w:rPr>
  </w:style>
  <w:style w:type="paragraph" w:styleId="9">
    <w:name w:val="heading 9"/>
    <w:basedOn w:val="a"/>
    <w:next w:val="a"/>
    <w:link w:val="90"/>
    <w:qFormat/>
    <w:rsid w:val="00C10A9C"/>
    <w:pPr>
      <w:keepNext/>
      <w:widowControl w:val="0"/>
      <w:jc w:val="both"/>
      <w:outlineLvl w:val="8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D3D4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D3D4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D3D4A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rsid w:val="00BD3D4A"/>
    <w:pPr>
      <w:jc w:val="both"/>
    </w:pPr>
    <w:rPr>
      <w:sz w:val="24"/>
      <w:szCs w:val="20"/>
    </w:rPr>
  </w:style>
  <w:style w:type="character" w:customStyle="1" w:styleId="a4">
    <w:name w:val="Основной текст Знак"/>
    <w:basedOn w:val="a0"/>
    <w:link w:val="a3"/>
    <w:rsid w:val="00BD3D4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rsid w:val="00BD3D4A"/>
    <w:pPr>
      <w:spacing w:line="216" w:lineRule="auto"/>
      <w:jc w:val="both"/>
    </w:pPr>
    <w:rPr>
      <w:szCs w:val="20"/>
    </w:rPr>
  </w:style>
  <w:style w:type="character" w:customStyle="1" w:styleId="32">
    <w:name w:val="Основной текст 3 Знак"/>
    <w:basedOn w:val="a0"/>
    <w:link w:val="31"/>
    <w:rsid w:val="00BD3D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link w:val="ConsNormal0"/>
    <w:rsid w:val="00BD3D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5">
    <w:name w:val="Normal (Web)"/>
    <w:basedOn w:val="a"/>
    <w:rsid w:val="00BD3D4A"/>
    <w:rPr>
      <w:sz w:val="24"/>
    </w:rPr>
  </w:style>
  <w:style w:type="character" w:styleId="a6">
    <w:name w:val="Strong"/>
    <w:uiPriority w:val="22"/>
    <w:qFormat/>
    <w:rsid w:val="00BD3D4A"/>
    <w:rPr>
      <w:b/>
      <w:bCs/>
    </w:rPr>
  </w:style>
  <w:style w:type="paragraph" w:customStyle="1" w:styleId="ConsPlusNormal">
    <w:name w:val="ConsPlusNormal"/>
    <w:rsid w:val="00BD3D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087E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semiHidden/>
    <w:unhideWhenUsed/>
    <w:rsid w:val="00087E0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7E0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4D4D03"/>
    <w:pPr>
      <w:ind w:left="720"/>
      <w:contextualSpacing/>
    </w:pPr>
  </w:style>
  <w:style w:type="character" w:customStyle="1" w:styleId="aa">
    <w:name w:val="Гипертекстовая ссылка"/>
    <w:basedOn w:val="a0"/>
    <w:uiPriority w:val="99"/>
    <w:rsid w:val="009649FC"/>
    <w:rPr>
      <w:color w:val="106BBE"/>
    </w:rPr>
  </w:style>
  <w:style w:type="paragraph" w:customStyle="1" w:styleId="ab">
    <w:name w:val="Прижатый влево"/>
    <w:basedOn w:val="a"/>
    <w:next w:val="a"/>
    <w:uiPriority w:val="99"/>
    <w:rsid w:val="00035ECA"/>
    <w:pPr>
      <w:autoSpaceDE w:val="0"/>
      <w:autoSpaceDN w:val="0"/>
      <w:adjustRightInd w:val="0"/>
    </w:pPr>
    <w:rPr>
      <w:rFonts w:ascii="Arial" w:eastAsiaTheme="minorHAnsi" w:hAnsi="Arial" w:cs="Arial"/>
      <w:sz w:val="24"/>
      <w:lang w:eastAsia="en-US"/>
    </w:rPr>
  </w:style>
  <w:style w:type="paragraph" w:customStyle="1" w:styleId="ConsPlusNonformat">
    <w:name w:val="ConsPlusNonformat"/>
    <w:rsid w:val="00BB40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c">
    <w:name w:val="Table Grid"/>
    <w:basedOn w:val="a1"/>
    <w:uiPriority w:val="59"/>
    <w:rsid w:val="00AE31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D34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d">
    <w:name w:val="Цветовое выделение"/>
    <w:uiPriority w:val="99"/>
    <w:rsid w:val="00922D67"/>
    <w:rPr>
      <w:b/>
      <w:bCs/>
      <w:color w:val="26282F"/>
    </w:rPr>
  </w:style>
  <w:style w:type="paragraph" w:customStyle="1" w:styleId="ae">
    <w:name w:val="Заголовок статьи"/>
    <w:basedOn w:val="a"/>
    <w:next w:val="a"/>
    <w:uiPriority w:val="99"/>
    <w:rsid w:val="00922D67"/>
    <w:pPr>
      <w:autoSpaceDE w:val="0"/>
      <w:autoSpaceDN w:val="0"/>
      <w:adjustRightInd w:val="0"/>
      <w:ind w:left="1612" w:hanging="892"/>
      <w:jc w:val="both"/>
    </w:pPr>
    <w:rPr>
      <w:rFonts w:ascii="Arial" w:eastAsiaTheme="minorHAnsi" w:hAnsi="Arial" w:cs="Arial"/>
      <w:sz w:val="24"/>
      <w:lang w:eastAsia="en-US"/>
    </w:rPr>
  </w:style>
  <w:style w:type="paragraph" w:styleId="af">
    <w:name w:val="footnote text"/>
    <w:basedOn w:val="a"/>
    <w:link w:val="af0"/>
    <w:unhideWhenUsed/>
    <w:rsid w:val="00E33BDD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0">
    <w:name w:val="Текст сноски Знак"/>
    <w:basedOn w:val="a0"/>
    <w:link w:val="af"/>
    <w:rsid w:val="00E33BDD"/>
    <w:rPr>
      <w:sz w:val="20"/>
      <w:szCs w:val="20"/>
    </w:rPr>
  </w:style>
  <w:style w:type="character" w:styleId="af1">
    <w:name w:val="footnote reference"/>
    <w:rsid w:val="00E33BDD"/>
    <w:rPr>
      <w:vertAlign w:val="superscript"/>
    </w:rPr>
  </w:style>
  <w:style w:type="character" w:customStyle="1" w:styleId="50">
    <w:name w:val="Заголовок 5 Знак"/>
    <w:basedOn w:val="a0"/>
    <w:link w:val="5"/>
    <w:uiPriority w:val="9"/>
    <w:semiHidden/>
    <w:rsid w:val="00C10A9C"/>
    <w:rPr>
      <w:rFonts w:asciiTheme="majorHAnsi" w:eastAsiaTheme="majorEastAsia" w:hAnsiTheme="majorHAnsi" w:cstheme="majorBidi"/>
      <w:color w:val="243F60" w:themeColor="accent1" w:themeShade="7F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C10A9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rsid w:val="00C10A9C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C10A9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C10A9C"/>
  </w:style>
  <w:style w:type="paragraph" w:styleId="21">
    <w:name w:val="Body Text 2"/>
    <w:aliases w:val="Надин стиль"/>
    <w:basedOn w:val="a"/>
    <w:link w:val="22"/>
    <w:rsid w:val="00C10A9C"/>
    <w:pPr>
      <w:overflowPunct w:val="0"/>
      <w:autoSpaceDE w:val="0"/>
      <w:autoSpaceDN w:val="0"/>
      <w:adjustRightInd w:val="0"/>
      <w:jc w:val="center"/>
      <w:textAlignment w:val="baseline"/>
    </w:pPr>
    <w:rPr>
      <w:sz w:val="22"/>
      <w:szCs w:val="22"/>
    </w:rPr>
  </w:style>
  <w:style w:type="character" w:customStyle="1" w:styleId="22">
    <w:name w:val="Основной текст 2 Знак"/>
    <w:aliases w:val="Надин стиль Знак"/>
    <w:basedOn w:val="a0"/>
    <w:link w:val="21"/>
    <w:rsid w:val="00C10A9C"/>
    <w:rPr>
      <w:rFonts w:ascii="Times New Roman" w:eastAsia="Times New Roman" w:hAnsi="Times New Roman" w:cs="Times New Roman"/>
      <w:lang w:eastAsia="ru-RU"/>
    </w:rPr>
  </w:style>
  <w:style w:type="paragraph" w:customStyle="1" w:styleId="Iniiaiieoaeno21">
    <w:name w:val="Iniiaiie oaeno 21"/>
    <w:basedOn w:val="a"/>
    <w:rsid w:val="00C10A9C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8"/>
    </w:rPr>
  </w:style>
  <w:style w:type="paragraph" w:customStyle="1" w:styleId="caaieiaie2">
    <w:name w:val="caaieiaie 2"/>
    <w:basedOn w:val="a"/>
    <w:next w:val="a"/>
    <w:rsid w:val="00C10A9C"/>
    <w:pPr>
      <w:keepNext/>
      <w:suppressAutoHyphens/>
      <w:overflowPunct w:val="0"/>
      <w:autoSpaceDE w:val="0"/>
      <w:autoSpaceDN w:val="0"/>
      <w:adjustRightInd w:val="0"/>
      <w:spacing w:before="240" w:after="60"/>
      <w:jc w:val="center"/>
      <w:textAlignment w:val="baseline"/>
    </w:pPr>
    <w:rPr>
      <w:b/>
      <w:bCs/>
      <w:szCs w:val="28"/>
    </w:rPr>
  </w:style>
  <w:style w:type="character" w:styleId="af2">
    <w:name w:val="page number"/>
    <w:basedOn w:val="a0"/>
    <w:rsid w:val="00C10A9C"/>
  </w:style>
  <w:style w:type="paragraph" w:styleId="23">
    <w:name w:val="Body Text Indent 2"/>
    <w:basedOn w:val="a"/>
    <w:link w:val="24"/>
    <w:rsid w:val="00C10A9C"/>
    <w:pPr>
      <w:spacing w:after="120" w:line="480" w:lineRule="auto"/>
      <w:ind w:left="283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rsid w:val="00C10A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lock Text"/>
    <w:basedOn w:val="a"/>
    <w:rsid w:val="00C10A9C"/>
    <w:pPr>
      <w:ind w:left="225" w:right="225" w:firstLine="708"/>
      <w:jc w:val="both"/>
    </w:pPr>
    <w:rPr>
      <w:szCs w:val="28"/>
    </w:rPr>
  </w:style>
  <w:style w:type="paragraph" w:customStyle="1" w:styleId="BodyText23">
    <w:name w:val="Body Text 23"/>
    <w:basedOn w:val="a"/>
    <w:rsid w:val="00C10A9C"/>
    <w:pPr>
      <w:widowControl w:val="0"/>
      <w:autoSpaceDE w:val="0"/>
      <w:autoSpaceDN w:val="0"/>
      <w:ind w:firstLine="709"/>
      <w:jc w:val="both"/>
    </w:pPr>
    <w:rPr>
      <w:szCs w:val="28"/>
    </w:rPr>
  </w:style>
  <w:style w:type="paragraph" w:styleId="33">
    <w:name w:val="Body Text Indent 3"/>
    <w:basedOn w:val="a"/>
    <w:link w:val="34"/>
    <w:rsid w:val="00C10A9C"/>
    <w:pPr>
      <w:spacing w:after="120"/>
      <w:ind w:left="283" w:firstLine="709"/>
      <w:jc w:val="both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C10A9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4">
    <w:name w:val="header"/>
    <w:basedOn w:val="a"/>
    <w:link w:val="af5"/>
    <w:rsid w:val="00C10A9C"/>
    <w:pPr>
      <w:tabs>
        <w:tab w:val="center" w:pos="4677"/>
        <w:tab w:val="right" w:pos="9355"/>
      </w:tabs>
      <w:ind w:firstLine="709"/>
      <w:jc w:val="both"/>
    </w:pPr>
    <w:rPr>
      <w:szCs w:val="28"/>
    </w:rPr>
  </w:style>
  <w:style w:type="character" w:customStyle="1" w:styleId="af5">
    <w:name w:val="Верхний колонтитул Знак"/>
    <w:basedOn w:val="a0"/>
    <w:link w:val="af4"/>
    <w:rsid w:val="00C10A9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6">
    <w:name w:val="Title"/>
    <w:basedOn w:val="a"/>
    <w:link w:val="af7"/>
    <w:qFormat/>
    <w:rsid w:val="00C10A9C"/>
    <w:pPr>
      <w:jc w:val="center"/>
    </w:pPr>
    <w:rPr>
      <w:b/>
      <w:bCs/>
      <w:szCs w:val="28"/>
      <w:u w:val="single"/>
    </w:rPr>
  </w:style>
  <w:style w:type="character" w:customStyle="1" w:styleId="af7">
    <w:name w:val="Название Знак"/>
    <w:basedOn w:val="a0"/>
    <w:link w:val="af6"/>
    <w:rsid w:val="00C10A9C"/>
    <w:rPr>
      <w:rFonts w:ascii="Times New Roman" w:eastAsia="Times New Roman" w:hAnsi="Times New Roman" w:cs="Times New Roman"/>
      <w:b/>
      <w:bCs/>
      <w:sz w:val="28"/>
      <w:szCs w:val="28"/>
      <w:u w:val="single"/>
      <w:lang w:eastAsia="ru-RU"/>
    </w:rPr>
  </w:style>
  <w:style w:type="paragraph" w:customStyle="1" w:styleId="maintxt">
    <w:name w:val="maintxt"/>
    <w:basedOn w:val="a"/>
    <w:rsid w:val="00C10A9C"/>
    <w:pPr>
      <w:spacing w:before="100" w:beforeAutospacing="1" w:after="100" w:afterAutospacing="1"/>
      <w:jc w:val="both"/>
    </w:pPr>
    <w:rPr>
      <w:rFonts w:ascii="Verdana" w:hAnsi="Verdana" w:cs="Verdana"/>
      <w:sz w:val="24"/>
    </w:rPr>
  </w:style>
  <w:style w:type="paragraph" w:customStyle="1" w:styleId="caaieiaie7">
    <w:name w:val="caaieiaie 7"/>
    <w:basedOn w:val="a"/>
    <w:next w:val="a"/>
    <w:rsid w:val="00C10A9C"/>
    <w:pPr>
      <w:keepNext/>
      <w:widowControl w:val="0"/>
      <w:jc w:val="both"/>
    </w:pPr>
    <w:rPr>
      <w:sz w:val="24"/>
    </w:rPr>
  </w:style>
  <w:style w:type="paragraph" w:styleId="af8">
    <w:name w:val="footer"/>
    <w:basedOn w:val="a"/>
    <w:link w:val="af9"/>
    <w:uiPriority w:val="99"/>
    <w:rsid w:val="00C10A9C"/>
    <w:pPr>
      <w:tabs>
        <w:tab w:val="center" w:pos="4677"/>
        <w:tab w:val="right" w:pos="9355"/>
      </w:tabs>
    </w:pPr>
    <w:rPr>
      <w:szCs w:val="28"/>
    </w:rPr>
  </w:style>
  <w:style w:type="character" w:customStyle="1" w:styleId="af9">
    <w:name w:val="Нижний колонтитул Знак"/>
    <w:basedOn w:val="a0"/>
    <w:link w:val="af8"/>
    <w:uiPriority w:val="99"/>
    <w:rsid w:val="00C10A9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a">
    <w:name w:val="Body Text Indent"/>
    <w:basedOn w:val="a"/>
    <w:link w:val="afb"/>
    <w:rsid w:val="00C10A9C"/>
    <w:pPr>
      <w:spacing w:after="120"/>
      <w:ind w:left="283"/>
    </w:pPr>
    <w:rPr>
      <w:szCs w:val="28"/>
    </w:rPr>
  </w:style>
  <w:style w:type="character" w:customStyle="1" w:styleId="afb">
    <w:name w:val="Основной текст с отступом Знак"/>
    <w:basedOn w:val="a0"/>
    <w:link w:val="afa"/>
    <w:rsid w:val="00C10A9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harChar">
    <w:name w:val="Char Char Знак Знак Знак"/>
    <w:basedOn w:val="a"/>
    <w:uiPriority w:val="99"/>
    <w:rsid w:val="00C10A9C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1">
    <w:name w:val="Char Char Знак Знак Знак1"/>
    <w:basedOn w:val="a"/>
    <w:rsid w:val="00C10A9C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table" w:customStyle="1" w:styleId="12">
    <w:name w:val="Сетка таблицы1"/>
    <w:basedOn w:val="a1"/>
    <w:next w:val="ac"/>
    <w:rsid w:val="00C10A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Emphasis"/>
    <w:uiPriority w:val="20"/>
    <w:qFormat/>
    <w:rsid w:val="00C10A9C"/>
    <w:rPr>
      <w:i/>
      <w:iCs/>
    </w:rPr>
  </w:style>
  <w:style w:type="paragraph" w:customStyle="1" w:styleId="afd">
    <w:name w:val="Знак"/>
    <w:basedOn w:val="a"/>
    <w:rsid w:val="00C10A9C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Default">
    <w:name w:val="Default"/>
    <w:rsid w:val="00C10A9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harChar0">
    <w:name w:val="Char Char Знак Знак Знак"/>
    <w:basedOn w:val="a"/>
    <w:rsid w:val="00C10A9C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afe">
    <w:name w:val="Знак Знак Знак Знак"/>
    <w:basedOn w:val="a"/>
    <w:rsid w:val="00C10A9C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aff">
    <w:name w:val="Знак"/>
    <w:basedOn w:val="a"/>
    <w:rsid w:val="00C10A9C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aff0">
    <w:name w:val="Символ сноски"/>
    <w:rsid w:val="00C10A9C"/>
    <w:rPr>
      <w:vertAlign w:val="superscript"/>
    </w:rPr>
  </w:style>
  <w:style w:type="character" w:customStyle="1" w:styleId="ConsNormal0">
    <w:name w:val="ConsNormal Знак"/>
    <w:link w:val="ConsNormal"/>
    <w:locked/>
    <w:rsid w:val="00C10A9C"/>
    <w:rPr>
      <w:rFonts w:ascii="Arial" w:eastAsia="Times New Roman" w:hAnsi="Arial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hyperlink" Target="consultantplus://offline/ref=CC3338B15536B44DC20391C9BFB249E537721D892A28F0B38F8C94F43C68FE61B0D3CD625FE659E1D770B8FDsBgB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5D7D3-EE7E-4FF9-8393-B0A3C755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63</Pages>
  <Words>21132</Words>
  <Characters>120453</Characters>
  <Application>Microsoft Office Word</Application>
  <DocSecurity>0</DocSecurity>
  <Lines>1003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141303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Комкова Вероника Сергеевна</dc:creator>
  <cp:keywords/>
  <dc:description/>
  <cp:lastModifiedBy>Митракова Анна Васильевна</cp:lastModifiedBy>
  <cp:revision>34</cp:revision>
  <cp:lastPrinted>2016-04-27T22:24:00Z</cp:lastPrinted>
  <dcterms:created xsi:type="dcterms:W3CDTF">2016-01-21T04:45:00Z</dcterms:created>
  <dcterms:modified xsi:type="dcterms:W3CDTF">2016-04-27T22:27:00Z</dcterms:modified>
</cp:coreProperties>
</file>