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80F13" w:rsidRPr="00A640E8" w:rsidTr="00380F13">
        <w:trPr>
          <w:trHeight w:val="1544"/>
        </w:trPr>
        <w:tc>
          <w:tcPr>
            <w:tcW w:w="10314" w:type="dxa"/>
          </w:tcPr>
          <w:p w:rsidR="00380F13" w:rsidRPr="00A640E8" w:rsidRDefault="00380F13" w:rsidP="001D12CE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08CC6" wp14:editId="386549F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13" w:rsidRPr="00A640E8" w:rsidTr="00380F13">
        <w:trPr>
          <w:trHeight w:val="640"/>
        </w:trPr>
        <w:tc>
          <w:tcPr>
            <w:tcW w:w="10314" w:type="dxa"/>
          </w:tcPr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380F13" w:rsidRPr="00A640E8" w:rsidRDefault="00380F13" w:rsidP="001D12CE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80F13" w:rsidRPr="00A640E8" w:rsidTr="00380F13">
        <w:trPr>
          <w:trHeight w:val="129"/>
        </w:trPr>
        <w:tc>
          <w:tcPr>
            <w:tcW w:w="10314" w:type="dxa"/>
          </w:tcPr>
          <w:p w:rsidR="00380F13" w:rsidRPr="00A640E8" w:rsidRDefault="00380F13" w:rsidP="001D12CE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B25794C" wp14:editId="17AB485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380F13" w:rsidRPr="00380F13" w:rsidRDefault="00380F13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337B16">
            <w:pPr>
              <w:pStyle w:val="a3"/>
              <w:jc w:val="center"/>
            </w:pPr>
            <w:r w:rsidRPr="00A640E8">
              <w:t xml:space="preserve">от </w:t>
            </w:r>
            <w:r w:rsidR="00380F13">
              <w:t>25.02.2016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337B16">
              <w:t>904</w:t>
            </w:r>
            <w:r w:rsidR="00DE5A29" w:rsidRPr="00A640E8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380F13" w:rsidP="001D12CE">
            <w:pPr>
              <w:pStyle w:val="a3"/>
              <w:jc w:val="center"/>
            </w:pPr>
            <w:r>
              <w:t>43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D12CE">
            <w:pPr>
              <w:pStyle w:val="a3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A640E8" w:rsidRDefault="00DE5A29" w:rsidP="001D12CE">
      <w:pPr>
        <w:pStyle w:val="a3"/>
        <w:jc w:val="left"/>
        <w:rPr>
          <w:sz w:val="16"/>
          <w:szCs w:val="16"/>
        </w:rPr>
      </w:pPr>
    </w:p>
    <w:p w:rsidR="00DE5A29" w:rsidRPr="000D6530" w:rsidRDefault="00DE5A29" w:rsidP="001D12CE">
      <w:pPr>
        <w:pStyle w:val="a3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1"/>
      </w:tblGrid>
      <w:tr w:rsidR="00A640E8" w:rsidRPr="00A640E8" w:rsidTr="00337B16">
        <w:trPr>
          <w:trHeight w:val="1583"/>
        </w:trPr>
        <w:tc>
          <w:tcPr>
            <w:tcW w:w="5601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337B16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 w:rsidRPr="004F06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337B1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3A88" w:rsidRPr="004F06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A3A88" w:rsidRPr="00337B1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B2A44" w:rsidRPr="00337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7B16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 w:rsidRPr="00337B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7B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Думы </w:t>
            </w:r>
            <w:proofErr w:type="gramStart"/>
            <w:r w:rsidRPr="00337B16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337B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</w:t>
            </w:r>
            <w:r w:rsidR="004F0605" w:rsidRPr="00337B1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337B16" w:rsidRPr="00337B16">
              <w:rPr>
                <w:rFonts w:ascii="Times New Roman" w:hAnsi="Times New Roman" w:cs="Times New Roman"/>
                <w:sz w:val="28"/>
                <w:szCs w:val="28"/>
              </w:rPr>
              <w:t>01.09.2015 № 348-нд «О порядке организации ритуальных услуг и содержания мест захоронения на территории Петропавловск-Камчатского городского округа»</w:t>
            </w:r>
          </w:p>
        </w:tc>
      </w:tr>
    </w:tbl>
    <w:p w:rsidR="00620B3A" w:rsidRPr="00A640E8" w:rsidRDefault="00620B3A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E5A29" w:rsidRPr="004F0605" w:rsidRDefault="00DE5A29" w:rsidP="001D12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F0605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4F0605" w:rsidRPr="004F0605">
        <w:rPr>
          <w:rFonts w:ascii="Times New Roman" w:hAnsi="Times New Roman" w:cs="Times New Roman"/>
          <w:sz w:val="28"/>
          <w:szCs w:val="28"/>
        </w:rPr>
        <w:t>о</w:t>
      </w:r>
      <w:r w:rsidR="007A3A88" w:rsidRPr="004F0605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337B16">
        <w:rPr>
          <w:rFonts w:ascii="Times New Roman" w:hAnsi="Times New Roman" w:cs="Times New Roman"/>
          <w:sz w:val="28"/>
          <w:szCs w:val="28"/>
        </w:rPr>
        <w:t>я</w:t>
      </w:r>
      <w:r w:rsidR="007A3A88" w:rsidRPr="004F0605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</w:t>
      </w:r>
      <w:r w:rsidR="007A3A88" w:rsidRPr="00337B16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4F0605" w:rsidRPr="00337B16">
        <w:rPr>
          <w:rFonts w:ascii="Times New Roman" w:hAnsi="Times New Roman" w:cs="Times New Roman"/>
          <w:sz w:val="28"/>
          <w:szCs w:val="28"/>
        </w:rPr>
        <w:t xml:space="preserve">от </w:t>
      </w:r>
      <w:r w:rsidR="00337B16" w:rsidRPr="00337B16">
        <w:rPr>
          <w:rFonts w:ascii="Times New Roman" w:hAnsi="Times New Roman" w:cs="Times New Roman"/>
          <w:sz w:val="28"/>
          <w:szCs w:val="28"/>
        </w:rPr>
        <w:t>01.09.2015 № 348-нд «О порядке организации ритуальных услуг и содержания мест захоронения на территории Петропавловск-Камчатского городского округа»</w:t>
      </w:r>
      <w:r w:rsidR="004F0605" w:rsidRPr="00337B16">
        <w:rPr>
          <w:rFonts w:ascii="Times New Roman" w:hAnsi="Times New Roman" w:cs="Times New Roman"/>
          <w:sz w:val="28"/>
          <w:szCs w:val="28"/>
        </w:rPr>
        <w:t>, внесенный  Главой администрации Петропавловск-Камчатского городского округа</w:t>
      </w:r>
      <w:r w:rsidR="004F0605" w:rsidRPr="004F0605">
        <w:rPr>
          <w:rFonts w:ascii="Times New Roman" w:hAnsi="Times New Roman" w:cs="Times New Roman"/>
          <w:sz w:val="28"/>
          <w:szCs w:val="28"/>
        </w:rPr>
        <w:t xml:space="preserve"> Зайцевым Д.В., в соответствии </w:t>
      </w:r>
      <w:r w:rsidR="00337B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F0605" w:rsidRPr="004F0605">
        <w:rPr>
          <w:rFonts w:ascii="Times New Roman" w:hAnsi="Times New Roman" w:cs="Times New Roman"/>
          <w:sz w:val="28"/>
          <w:szCs w:val="28"/>
        </w:rPr>
        <w:t>с</w:t>
      </w:r>
      <w:r w:rsidR="00337B16">
        <w:rPr>
          <w:rFonts w:ascii="Times New Roman" w:hAnsi="Times New Roman" w:cs="Times New Roman"/>
          <w:sz w:val="28"/>
          <w:szCs w:val="28"/>
        </w:rPr>
        <w:t>о</w:t>
      </w:r>
      <w:r w:rsidR="004F0605" w:rsidRPr="004F0605">
        <w:rPr>
          <w:rFonts w:ascii="Times New Roman" w:hAnsi="Times New Roman" w:cs="Times New Roman"/>
          <w:sz w:val="28"/>
          <w:szCs w:val="28"/>
        </w:rPr>
        <w:t xml:space="preserve"> стать</w:t>
      </w:r>
      <w:r w:rsidR="00337B16">
        <w:rPr>
          <w:rFonts w:ascii="Times New Roman" w:hAnsi="Times New Roman" w:cs="Times New Roman"/>
          <w:sz w:val="28"/>
          <w:szCs w:val="28"/>
        </w:rPr>
        <w:t>ей</w:t>
      </w:r>
      <w:r w:rsidR="004F0605" w:rsidRPr="004F0605">
        <w:rPr>
          <w:rFonts w:ascii="Times New Roman" w:hAnsi="Times New Roman" w:cs="Times New Roman"/>
          <w:sz w:val="28"/>
          <w:szCs w:val="28"/>
        </w:rPr>
        <w:t xml:space="preserve"> </w:t>
      </w:r>
      <w:r w:rsidR="00337B16">
        <w:rPr>
          <w:rFonts w:ascii="Times New Roman" w:hAnsi="Times New Roman" w:cs="Times New Roman"/>
          <w:sz w:val="28"/>
          <w:szCs w:val="28"/>
        </w:rPr>
        <w:t>28</w:t>
      </w:r>
      <w:r w:rsidR="004F0605" w:rsidRPr="004F0605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Pr="004F0605">
        <w:rPr>
          <w:rFonts w:ascii="Times New Roman" w:hAnsi="Times New Roman" w:cs="Times New Roman"/>
          <w:sz w:val="28"/>
          <w:szCs w:val="28"/>
        </w:rPr>
        <w:t xml:space="preserve">, Городская Дума Петропавловск-Камчатского городского округа </w:t>
      </w:r>
      <w:proofErr w:type="gramEnd"/>
    </w:p>
    <w:p w:rsidR="00DE5A29" w:rsidRPr="00A640E8" w:rsidRDefault="00DE5A29" w:rsidP="001D12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1D12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37B16" w:rsidRDefault="000D6530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1. 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Принять </w:t>
      </w:r>
      <w:r w:rsidR="008016F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5A29" w:rsidRPr="000D6530">
        <w:rPr>
          <w:rFonts w:ascii="Times New Roman" w:hAnsi="Times New Roman" w:cs="Times New Roman"/>
          <w:sz w:val="28"/>
          <w:szCs w:val="28"/>
          <w:lang w:eastAsia="ru-RU"/>
        </w:rPr>
        <w:t xml:space="preserve">ешение </w:t>
      </w:r>
      <w:r w:rsidR="00205D36" w:rsidRPr="000D653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A3A88" w:rsidRPr="000D6530">
        <w:rPr>
          <w:rFonts w:ascii="Times New Roman" w:hAnsi="Times New Roman" w:cs="Times New Roman"/>
          <w:sz w:val="28"/>
          <w:szCs w:val="28"/>
        </w:rPr>
        <w:t xml:space="preserve"> внесении изменени</w:t>
      </w:r>
      <w:r w:rsidR="00337B16">
        <w:rPr>
          <w:rFonts w:ascii="Times New Roman" w:hAnsi="Times New Roman" w:cs="Times New Roman"/>
          <w:sz w:val="28"/>
          <w:szCs w:val="28"/>
        </w:rPr>
        <w:t>я</w:t>
      </w:r>
      <w:r w:rsidR="007A3A88" w:rsidRPr="000D6530">
        <w:rPr>
          <w:rFonts w:ascii="Times New Roman" w:hAnsi="Times New Roman" w:cs="Times New Roman"/>
          <w:sz w:val="28"/>
          <w:szCs w:val="28"/>
        </w:rPr>
        <w:t xml:space="preserve"> в Решение Городской Думы </w:t>
      </w:r>
      <w:proofErr w:type="gramStart"/>
      <w:r w:rsidR="007A3A88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A3A88" w:rsidRPr="003D03FA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3D03FA" w:rsidRPr="003D03FA">
        <w:rPr>
          <w:rFonts w:ascii="Times New Roman" w:hAnsi="Times New Roman" w:cs="Times New Roman"/>
          <w:sz w:val="28"/>
          <w:szCs w:val="28"/>
        </w:rPr>
        <w:t xml:space="preserve">от </w:t>
      </w:r>
      <w:r w:rsidR="00337B16" w:rsidRPr="00337B16">
        <w:rPr>
          <w:rFonts w:ascii="Times New Roman" w:hAnsi="Times New Roman" w:cs="Times New Roman"/>
          <w:sz w:val="28"/>
          <w:szCs w:val="28"/>
        </w:rPr>
        <w:t>01.09.2015 № 348-нд «О порядке организации ритуальных услуг и содержания мест захоронения на территории Петропавловск-Камчатского городского округа»</w:t>
      </w:r>
      <w:r w:rsidR="00337B16">
        <w:rPr>
          <w:rFonts w:ascii="Times New Roman" w:hAnsi="Times New Roman" w:cs="Times New Roman"/>
          <w:sz w:val="28"/>
          <w:szCs w:val="28"/>
        </w:rPr>
        <w:t>.</w:t>
      </w:r>
    </w:p>
    <w:p w:rsidR="00DE5A29" w:rsidRPr="000D6530" w:rsidRDefault="000D6530" w:rsidP="001D12C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3FA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DE5A29" w:rsidRPr="003D03FA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3D03F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0D6530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C84BAA" w:rsidRDefault="00C84BAA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B16" w:rsidRPr="00A640E8" w:rsidRDefault="00337B16" w:rsidP="001D12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1D12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1D12C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1D12C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tbl>
      <w:tblPr>
        <w:tblpPr w:leftFromText="181" w:rightFromText="181" w:vertAnchor="text" w:horzAnchor="margin" w:tblpY="11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4F0605" w:rsidRPr="00A640E8" w:rsidTr="004F0605">
        <w:trPr>
          <w:trHeight w:val="1544"/>
        </w:trPr>
        <w:tc>
          <w:tcPr>
            <w:tcW w:w="10159" w:type="dxa"/>
          </w:tcPr>
          <w:p w:rsidR="00337B16" w:rsidRDefault="00337B16" w:rsidP="004F0605">
            <w:pPr>
              <w:spacing w:after="0"/>
              <w:jc w:val="center"/>
              <w:rPr>
                <w:rFonts w:eastAsia="Calibri"/>
                <w:noProof/>
                <w:sz w:val="28"/>
                <w:szCs w:val="28"/>
                <w:lang w:eastAsia="ru-RU"/>
              </w:rPr>
            </w:pPr>
          </w:p>
          <w:p w:rsidR="004F0605" w:rsidRPr="00A640E8" w:rsidRDefault="004F0605" w:rsidP="004F0605">
            <w:pPr>
              <w:spacing w:after="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F7B67" wp14:editId="1E7E1628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605" w:rsidRPr="00A640E8" w:rsidTr="004F0605">
        <w:trPr>
          <w:trHeight w:val="640"/>
        </w:trPr>
        <w:tc>
          <w:tcPr>
            <w:tcW w:w="10159" w:type="dxa"/>
          </w:tcPr>
          <w:p w:rsidR="004F0605" w:rsidRPr="00A640E8" w:rsidRDefault="004F0605" w:rsidP="004F060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F0605" w:rsidRPr="00A640E8" w:rsidRDefault="004F0605" w:rsidP="004F060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F0605" w:rsidRPr="00A640E8" w:rsidTr="004F0605">
        <w:trPr>
          <w:trHeight w:val="129"/>
        </w:trPr>
        <w:tc>
          <w:tcPr>
            <w:tcW w:w="10159" w:type="dxa"/>
          </w:tcPr>
          <w:p w:rsidR="004F0605" w:rsidRPr="00A640E8" w:rsidRDefault="004F0605" w:rsidP="004F0605">
            <w:pPr>
              <w:tabs>
                <w:tab w:val="right" w:pos="9803"/>
              </w:tabs>
              <w:spacing w:after="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624BA0C" wp14:editId="2A023D12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4F0605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1D12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4B40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773AA8">
        <w:rPr>
          <w:rFonts w:ascii="Times New Roman" w:hAnsi="Times New Roman" w:cs="Times New Roman"/>
          <w:sz w:val="28"/>
          <w:szCs w:val="28"/>
        </w:rPr>
        <w:t xml:space="preserve">02.03.2016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773AA8">
        <w:rPr>
          <w:rFonts w:ascii="Times New Roman" w:hAnsi="Times New Roman" w:cs="Times New Roman"/>
          <w:sz w:val="28"/>
          <w:szCs w:val="28"/>
        </w:rPr>
        <w:t>3</w:t>
      </w:r>
      <w:r w:rsidR="00337B16">
        <w:rPr>
          <w:rFonts w:ascii="Times New Roman" w:hAnsi="Times New Roman" w:cs="Times New Roman"/>
          <w:sz w:val="28"/>
          <w:szCs w:val="28"/>
        </w:rPr>
        <w:t>94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4B40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B16" w:rsidRDefault="00337B16" w:rsidP="004B4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B16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337B16">
        <w:rPr>
          <w:rFonts w:ascii="Times New Roman" w:hAnsi="Times New Roman" w:cs="Times New Roman"/>
          <w:b/>
          <w:sz w:val="28"/>
          <w:szCs w:val="28"/>
        </w:rPr>
        <w:t xml:space="preserve"> в Решение Городской Думы </w:t>
      </w:r>
      <w:proofErr w:type="gramStart"/>
      <w:r w:rsidRPr="00337B16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337B16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01.09.2015 № 348-нд «О порядке организации ритуальных услуг и содержания мест захоронения на территории Петропавловск-Камчатского городского округа»</w:t>
      </w:r>
    </w:p>
    <w:p w:rsidR="00337B16" w:rsidRPr="00337B16" w:rsidRDefault="00337B16" w:rsidP="004B4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A29" w:rsidRPr="00337B16" w:rsidRDefault="00DE5A29" w:rsidP="004B400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37B16">
        <w:rPr>
          <w:rFonts w:ascii="Times New Roman" w:hAnsi="Times New Roman" w:cs="Times New Roman"/>
          <w:i/>
          <w:iCs/>
          <w:sz w:val="24"/>
          <w:szCs w:val="24"/>
        </w:rPr>
        <w:t xml:space="preserve">Принято Городской Думой </w:t>
      </w:r>
      <w:proofErr w:type="gramStart"/>
      <w:r w:rsidRPr="00337B16">
        <w:rPr>
          <w:rFonts w:ascii="Times New Roman" w:hAnsi="Times New Roman" w:cs="Times New Roman"/>
          <w:i/>
          <w:iCs/>
          <w:sz w:val="24"/>
          <w:szCs w:val="24"/>
        </w:rPr>
        <w:t>Петропавловск-Камчатского</w:t>
      </w:r>
      <w:proofErr w:type="gramEnd"/>
      <w:r w:rsidRPr="00337B16">
        <w:rPr>
          <w:rFonts w:ascii="Times New Roman" w:hAnsi="Times New Roman" w:cs="Times New Roman"/>
          <w:i/>
          <w:iCs/>
          <w:sz w:val="24"/>
          <w:szCs w:val="24"/>
        </w:rPr>
        <w:t xml:space="preserve"> городского округа</w:t>
      </w:r>
    </w:p>
    <w:p w:rsidR="00DE5A29" w:rsidRPr="00337B16" w:rsidRDefault="00DE5A29" w:rsidP="004B4009">
      <w:pPr>
        <w:pStyle w:val="a3"/>
        <w:tabs>
          <w:tab w:val="left" w:pos="9781"/>
        </w:tabs>
        <w:jc w:val="center"/>
        <w:rPr>
          <w:i/>
          <w:iCs/>
        </w:rPr>
      </w:pPr>
      <w:r w:rsidRPr="00337B16">
        <w:rPr>
          <w:i/>
          <w:iCs/>
        </w:rPr>
        <w:t xml:space="preserve">(решение от </w:t>
      </w:r>
      <w:r w:rsidR="00773AA8" w:rsidRPr="00337B16">
        <w:rPr>
          <w:i/>
          <w:iCs/>
        </w:rPr>
        <w:t>25.02.2016</w:t>
      </w:r>
      <w:r w:rsidRPr="00337B16">
        <w:rPr>
          <w:i/>
          <w:iCs/>
        </w:rPr>
        <w:t xml:space="preserve"> №</w:t>
      </w:r>
      <w:r w:rsidR="00411752" w:rsidRPr="00337B16">
        <w:rPr>
          <w:i/>
          <w:iCs/>
        </w:rPr>
        <w:t xml:space="preserve"> </w:t>
      </w:r>
      <w:r w:rsidR="00337B16" w:rsidRPr="00337B16">
        <w:rPr>
          <w:i/>
          <w:iCs/>
        </w:rPr>
        <w:t>904</w:t>
      </w:r>
      <w:r w:rsidR="00CB2545" w:rsidRPr="00337B16">
        <w:rPr>
          <w:i/>
          <w:iCs/>
        </w:rPr>
        <w:t>-р</w:t>
      </w:r>
      <w:r w:rsidRPr="00337B16">
        <w:rPr>
          <w:i/>
          <w:iCs/>
        </w:rPr>
        <w:t>)</w:t>
      </w:r>
    </w:p>
    <w:p w:rsidR="00351D95" w:rsidRPr="004D5CA0" w:rsidRDefault="00351D95" w:rsidP="004B4009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7B16" w:rsidRPr="00337B16" w:rsidRDefault="00337B16" w:rsidP="004B4009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7B16">
        <w:rPr>
          <w:rFonts w:ascii="Times New Roman" w:hAnsi="Times New Roman" w:cs="Times New Roman"/>
          <w:sz w:val="28"/>
          <w:szCs w:val="28"/>
        </w:rPr>
        <w:t xml:space="preserve">1. В части 1 </w:t>
      </w:r>
      <w:r w:rsidRPr="00337B16">
        <w:rPr>
          <w:rFonts w:ascii="Times New Roman" w:hAnsi="Times New Roman" w:cs="Times New Roman"/>
          <w:sz w:val="28"/>
        </w:rPr>
        <w:t>статьи</w:t>
      </w:r>
      <w:r w:rsidRPr="00337B16">
        <w:rPr>
          <w:rFonts w:ascii="Times New Roman" w:hAnsi="Times New Roman" w:cs="Times New Roman"/>
          <w:sz w:val="28"/>
          <w:szCs w:val="28"/>
        </w:rPr>
        <w:t xml:space="preserve"> 2 слова «Комитета городского хозяйства администрации </w:t>
      </w:r>
      <w:proofErr w:type="gramStart"/>
      <w:r w:rsidRPr="00337B16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337B16">
        <w:rPr>
          <w:rFonts w:ascii="Times New Roman" w:hAnsi="Times New Roman" w:cs="Times New Roman"/>
          <w:sz w:val="28"/>
          <w:szCs w:val="28"/>
        </w:rPr>
        <w:t xml:space="preserve"> городского округа (далее </w:t>
      </w:r>
      <w:r w:rsidR="004B4009">
        <w:rPr>
          <w:rFonts w:ascii="Times New Roman" w:hAnsi="Times New Roman" w:cs="Times New Roman"/>
          <w:sz w:val="28"/>
          <w:szCs w:val="28"/>
        </w:rPr>
        <w:t>-</w:t>
      </w:r>
      <w:r w:rsidRPr="00337B16">
        <w:rPr>
          <w:rFonts w:ascii="Times New Roman" w:hAnsi="Times New Roman" w:cs="Times New Roman"/>
          <w:sz w:val="28"/>
          <w:szCs w:val="28"/>
        </w:rPr>
        <w:t xml:space="preserve"> Комитет городского хозяйства </w:t>
      </w:r>
      <w:r w:rsidRPr="00337B16">
        <w:rPr>
          <w:rFonts w:ascii="Times New Roman" w:hAnsi="Times New Roman" w:cs="Times New Roman"/>
          <w:sz w:val="28"/>
        </w:rPr>
        <w:t xml:space="preserve">администрации городского хозяйства)» заменить словами «Управления городского хозяйства администрации Петропавловск-Камчатского городского округа».  </w:t>
      </w:r>
      <w:bookmarkStart w:id="0" w:name="_GoBack"/>
      <w:bookmarkEnd w:id="0"/>
    </w:p>
    <w:p w:rsidR="003D03FA" w:rsidRPr="00337B16" w:rsidRDefault="003D03FA" w:rsidP="004B4009">
      <w:pPr>
        <w:pStyle w:val="ab"/>
        <w:tabs>
          <w:tab w:val="left" w:pos="709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37B16">
        <w:rPr>
          <w:rFonts w:ascii="Times New Roman" w:hAnsi="Times New Roman" w:cs="Times New Roman"/>
          <w:sz w:val="28"/>
          <w:szCs w:val="28"/>
        </w:rPr>
        <w:tab/>
      </w:r>
      <w:r w:rsidR="00A374D9">
        <w:rPr>
          <w:rFonts w:ascii="Times New Roman" w:hAnsi="Times New Roman" w:cs="Times New Roman"/>
          <w:sz w:val="28"/>
          <w:szCs w:val="28"/>
        </w:rPr>
        <w:t>2</w:t>
      </w:r>
      <w:r w:rsidRPr="00337B16"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FE617D" w:rsidRPr="00337B16" w:rsidRDefault="00FE617D" w:rsidP="00337B16">
      <w:pPr>
        <w:tabs>
          <w:tab w:val="left" w:pos="709"/>
          <w:tab w:val="left" w:pos="97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0694" w:rsidRPr="006C18D4" w:rsidRDefault="00900694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1D12C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Pr="00A640E8" w:rsidRDefault="003440A5" w:rsidP="001D12C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</w:p>
    <w:sectPr w:rsidR="003440A5" w:rsidRPr="00A640E8" w:rsidSect="004F0605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D8D" w:rsidRDefault="003D2D8D" w:rsidP="007C4531">
      <w:pPr>
        <w:spacing w:after="0" w:line="240" w:lineRule="auto"/>
      </w:pPr>
      <w:r>
        <w:separator/>
      </w:r>
    </w:p>
  </w:endnote>
  <w:endnote w:type="continuationSeparator" w:id="0">
    <w:p w:rsidR="003D2D8D" w:rsidRDefault="003D2D8D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D8D" w:rsidRDefault="003D2D8D" w:rsidP="007C4531">
      <w:pPr>
        <w:spacing w:after="0" w:line="240" w:lineRule="auto"/>
      </w:pPr>
      <w:r>
        <w:separator/>
      </w:r>
    </w:p>
  </w:footnote>
  <w:footnote w:type="continuationSeparator" w:id="0">
    <w:p w:rsidR="003D2D8D" w:rsidRDefault="003D2D8D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2006EF7"/>
    <w:multiLevelType w:val="hybridMultilevel"/>
    <w:tmpl w:val="85B4DC28"/>
    <w:lvl w:ilvl="0" w:tplc="610A370E">
      <w:start w:val="2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69A01EA"/>
    <w:multiLevelType w:val="hybridMultilevel"/>
    <w:tmpl w:val="A5E614E6"/>
    <w:lvl w:ilvl="0" w:tplc="CD38750A">
      <w:start w:val="8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659D0E33"/>
    <w:multiLevelType w:val="hybridMultilevel"/>
    <w:tmpl w:val="CB224AE4"/>
    <w:lvl w:ilvl="0" w:tplc="C7382690">
      <w:start w:val="8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2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4"/>
  </w:num>
  <w:num w:numId="5">
    <w:abstractNumId w:val="11"/>
  </w:num>
  <w:num w:numId="6">
    <w:abstractNumId w:val="17"/>
  </w:num>
  <w:num w:numId="7">
    <w:abstractNumId w:val="2"/>
  </w:num>
  <w:num w:numId="8">
    <w:abstractNumId w:val="26"/>
  </w:num>
  <w:num w:numId="9">
    <w:abstractNumId w:val="3"/>
  </w:num>
  <w:num w:numId="10">
    <w:abstractNumId w:val="19"/>
  </w:num>
  <w:num w:numId="11">
    <w:abstractNumId w:val="25"/>
  </w:num>
  <w:num w:numId="12">
    <w:abstractNumId w:val="13"/>
  </w:num>
  <w:num w:numId="13">
    <w:abstractNumId w:val="23"/>
  </w:num>
  <w:num w:numId="14">
    <w:abstractNumId w:val="14"/>
  </w:num>
  <w:num w:numId="15">
    <w:abstractNumId w:val="16"/>
  </w:num>
  <w:num w:numId="16">
    <w:abstractNumId w:val="20"/>
  </w:num>
  <w:num w:numId="17">
    <w:abstractNumId w:val="0"/>
  </w:num>
  <w:num w:numId="18">
    <w:abstractNumId w:val="12"/>
  </w:num>
  <w:num w:numId="19">
    <w:abstractNumId w:val="18"/>
  </w:num>
  <w:num w:numId="20">
    <w:abstractNumId w:val="6"/>
  </w:num>
  <w:num w:numId="21">
    <w:abstractNumId w:val="10"/>
  </w:num>
  <w:num w:numId="22">
    <w:abstractNumId w:val="1"/>
  </w:num>
  <w:num w:numId="23">
    <w:abstractNumId w:val="5"/>
  </w:num>
  <w:num w:numId="24">
    <w:abstractNumId w:val="7"/>
  </w:num>
  <w:num w:numId="25">
    <w:abstractNumId w:val="8"/>
  </w:num>
  <w:num w:numId="26">
    <w:abstractNumId w:val="21"/>
  </w:num>
  <w:num w:numId="2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8B1"/>
    <w:rsid w:val="00023A66"/>
    <w:rsid w:val="0002702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268"/>
    <w:rsid w:val="000C0414"/>
    <w:rsid w:val="000C085F"/>
    <w:rsid w:val="000C2DC7"/>
    <w:rsid w:val="000D3F82"/>
    <w:rsid w:val="000D6530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267C"/>
    <w:rsid w:val="001C3018"/>
    <w:rsid w:val="001C5E4F"/>
    <w:rsid w:val="001C6FD2"/>
    <w:rsid w:val="001C7EA4"/>
    <w:rsid w:val="001D12CE"/>
    <w:rsid w:val="001D3AE4"/>
    <w:rsid w:val="001E51D3"/>
    <w:rsid w:val="001F0364"/>
    <w:rsid w:val="001F2D8F"/>
    <w:rsid w:val="001F366B"/>
    <w:rsid w:val="001F3966"/>
    <w:rsid w:val="001F4631"/>
    <w:rsid w:val="001F5E5E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0E63"/>
    <w:rsid w:val="0028113F"/>
    <w:rsid w:val="00282EF8"/>
    <w:rsid w:val="00287977"/>
    <w:rsid w:val="002940ED"/>
    <w:rsid w:val="00294623"/>
    <w:rsid w:val="00294BF0"/>
    <w:rsid w:val="002A1051"/>
    <w:rsid w:val="002A3035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5751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37B16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0F13"/>
    <w:rsid w:val="0038208E"/>
    <w:rsid w:val="00383799"/>
    <w:rsid w:val="00385C48"/>
    <w:rsid w:val="00387D28"/>
    <w:rsid w:val="00395D62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03FA"/>
    <w:rsid w:val="003D2546"/>
    <w:rsid w:val="003D2D8D"/>
    <w:rsid w:val="003D5533"/>
    <w:rsid w:val="003E0177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1752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85063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B4009"/>
    <w:rsid w:val="004C46B6"/>
    <w:rsid w:val="004D230D"/>
    <w:rsid w:val="004D4874"/>
    <w:rsid w:val="004D4D9C"/>
    <w:rsid w:val="004D5CA0"/>
    <w:rsid w:val="004D7112"/>
    <w:rsid w:val="004E2563"/>
    <w:rsid w:val="004E397E"/>
    <w:rsid w:val="004E55E7"/>
    <w:rsid w:val="004E5FB9"/>
    <w:rsid w:val="004E7C56"/>
    <w:rsid w:val="004F0605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57C4"/>
    <w:rsid w:val="005C6C7A"/>
    <w:rsid w:val="005D032B"/>
    <w:rsid w:val="005D07E7"/>
    <w:rsid w:val="005D180C"/>
    <w:rsid w:val="005D2F78"/>
    <w:rsid w:val="005D2FB1"/>
    <w:rsid w:val="005D3495"/>
    <w:rsid w:val="005E346D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2F6A"/>
    <w:rsid w:val="006A3604"/>
    <w:rsid w:val="006A3700"/>
    <w:rsid w:val="006A4BF8"/>
    <w:rsid w:val="006A6A73"/>
    <w:rsid w:val="006B12DD"/>
    <w:rsid w:val="006B47D7"/>
    <w:rsid w:val="006B7D20"/>
    <w:rsid w:val="006C18D4"/>
    <w:rsid w:val="006C1C2C"/>
    <w:rsid w:val="006C305E"/>
    <w:rsid w:val="006D0C8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5E95"/>
    <w:rsid w:val="00746A2A"/>
    <w:rsid w:val="007531FE"/>
    <w:rsid w:val="00773AA8"/>
    <w:rsid w:val="007742C3"/>
    <w:rsid w:val="0077482E"/>
    <w:rsid w:val="00774CD1"/>
    <w:rsid w:val="007825EB"/>
    <w:rsid w:val="007852A9"/>
    <w:rsid w:val="007908D5"/>
    <w:rsid w:val="00790C5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16F2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4420"/>
    <w:rsid w:val="00877DBA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3D53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9766E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0CDA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6209"/>
    <w:rsid w:val="00A27D60"/>
    <w:rsid w:val="00A34D17"/>
    <w:rsid w:val="00A36FB1"/>
    <w:rsid w:val="00A374D9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AE7"/>
    <w:rsid w:val="00B31BAC"/>
    <w:rsid w:val="00B33EE1"/>
    <w:rsid w:val="00B37F3B"/>
    <w:rsid w:val="00B43AE0"/>
    <w:rsid w:val="00B502AB"/>
    <w:rsid w:val="00B52CCB"/>
    <w:rsid w:val="00B54E68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2011"/>
    <w:rsid w:val="00BA557B"/>
    <w:rsid w:val="00BC1164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60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6FF9"/>
    <w:rsid w:val="00D01514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BB1"/>
    <w:rsid w:val="00DE3656"/>
    <w:rsid w:val="00DE37C9"/>
    <w:rsid w:val="00DE4A61"/>
    <w:rsid w:val="00DE5A29"/>
    <w:rsid w:val="00DE723C"/>
    <w:rsid w:val="00DF2CA1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25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A2EB9"/>
    <w:rsid w:val="00EA3088"/>
    <w:rsid w:val="00EA37AB"/>
    <w:rsid w:val="00EA4A30"/>
    <w:rsid w:val="00EA4D1E"/>
    <w:rsid w:val="00EA59CD"/>
    <w:rsid w:val="00EB0D40"/>
    <w:rsid w:val="00EB2A18"/>
    <w:rsid w:val="00EB35B5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94F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3B680-F629-462B-B4DE-553423DE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249</Words>
  <Characters>2182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Комкова Вероника Сергеевна</cp:lastModifiedBy>
  <cp:revision>5</cp:revision>
  <cp:lastPrinted>2016-02-19T20:59:00Z</cp:lastPrinted>
  <dcterms:created xsi:type="dcterms:W3CDTF">2016-02-29T22:38:00Z</dcterms:created>
  <dcterms:modified xsi:type="dcterms:W3CDTF">2016-03-01T03:40:00Z</dcterms:modified>
</cp:coreProperties>
</file>