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3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0414AF" w:rsidRPr="004E601C" w:rsidTr="000414AF">
        <w:trPr>
          <w:trHeight w:val="1567"/>
        </w:trPr>
        <w:tc>
          <w:tcPr>
            <w:tcW w:w="10314" w:type="dxa"/>
          </w:tcPr>
          <w:p w:rsidR="000414AF" w:rsidRPr="00BC5A46" w:rsidRDefault="000414AF" w:rsidP="000414AF">
            <w:pPr>
              <w:jc w:val="center"/>
              <w:rPr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8A3F46C" wp14:editId="04E4A3DD">
                  <wp:simplePos x="0" y="0"/>
                  <wp:positionH relativeFrom="column">
                    <wp:posOffset>2560955</wp:posOffset>
                  </wp:positionH>
                  <wp:positionV relativeFrom="paragraph">
                    <wp:posOffset>24765</wp:posOffset>
                  </wp:positionV>
                  <wp:extent cx="1005205" cy="971550"/>
                  <wp:effectExtent l="0" t="0" r="4445" b="0"/>
                  <wp:wrapNone/>
                  <wp:docPr id="4" name="Рисунок 4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14AF" w:rsidRPr="004E601C" w:rsidTr="000414AF">
        <w:trPr>
          <w:trHeight w:val="330"/>
        </w:trPr>
        <w:tc>
          <w:tcPr>
            <w:tcW w:w="10314" w:type="dxa"/>
          </w:tcPr>
          <w:p w:rsidR="000414AF" w:rsidRPr="004E601C" w:rsidRDefault="000414AF" w:rsidP="000414AF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414AF" w:rsidRPr="004E601C" w:rsidTr="000414AF">
        <w:tc>
          <w:tcPr>
            <w:tcW w:w="10314" w:type="dxa"/>
          </w:tcPr>
          <w:p w:rsidR="000414AF" w:rsidRPr="004E601C" w:rsidRDefault="000414AF" w:rsidP="000414AF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E601C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0414AF" w:rsidRPr="004E601C" w:rsidTr="000414AF">
        <w:tc>
          <w:tcPr>
            <w:tcW w:w="10314" w:type="dxa"/>
          </w:tcPr>
          <w:p w:rsidR="000414AF" w:rsidRPr="004E601C" w:rsidRDefault="000414AF" w:rsidP="000414AF">
            <w:pPr>
              <w:jc w:val="right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6F0A7C" wp14:editId="08F20F8A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97155</wp:posOffset>
                      </wp:positionV>
                      <wp:extent cx="646747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7.65pt" to="510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XuWg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414AF" w:rsidRPr="000414AF" w:rsidRDefault="000414AF" w:rsidP="00A204CD">
      <w:pPr>
        <w:jc w:val="center"/>
        <w:rPr>
          <w:b/>
          <w:sz w:val="28"/>
          <w:szCs w:val="28"/>
        </w:rPr>
      </w:pPr>
    </w:p>
    <w:p w:rsidR="00A204CD" w:rsidRPr="00B247AF" w:rsidRDefault="00A204CD" w:rsidP="00A204CD">
      <w:pPr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0414AF" w:rsidRDefault="00A204CD" w:rsidP="00A204CD">
      <w:pPr>
        <w:rPr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5448E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D0462C" w:rsidRDefault="00D42E0C" w:rsidP="000414AF">
            <w:pPr>
              <w:pStyle w:val="a3"/>
              <w:ind w:firstLine="0"/>
              <w:jc w:val="center"/>
            </w:pPr>
            <w:r>
              <w:t xml:space="preserve">от </w:t>
            </w:r>
            <w:r w:rsidR="000414AF">
              <w:t>16.12.2015</w:t>
            </w:r>
            <w:r w:rsidR="00A204CD" w:rsidRPr="00D0462C">
              <w:t xml:space="preserve"> № </w:t>
            </w:r>
            <w:r w:rsidR="000414AF">
              <w:t>875-р</w:t>
            </w:r>
          </w:p>
        </w:tc>
      </w:tr>
      <w:tr w:rsidR="00A204CD" w:rsidRPr="004E601C" w:rsidTr="005448E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D0462C" w:rsidRDefault="000414AF" w:rsidP="005448EA">
            <w:pPr>
              <w:pStyle w:val="a3"/>
              <w:ind w:firstLine="0"/>
              <w:jc w:val="center"/>
            </w:pPr>
            <w:r>
              <w:t xml:space="preserve">40-я </w:t>
            </w:r>
            <w:r w:rsidR="00A204CD" w:rsidRPr="00D0462C">
              <w:t>сессия</w:t>
            </w:r>
          </w:p>
        </w:tc>
      </w:tr>
      <w:tr w:rsidR="00A204CD" w:rsidRPr="004E601C" w:rsidTr="005448E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D0462C" w:rsidRDefault="00A204CD" w:rsidP="005448EA">
            <w:pPr>
              <w:pStyle w:val="a3"/>
              <w:ind w:firstLine="0"/>
              <w:jc w:val="center"/>
              <w:rPr>
                <w:sz w:val="22"/>
              </w:rPr>
            </w:pPr>
            <w:r w:rsidRPr="00D0462C">
              <w:rPr>
                <w:sz w:val="22"/>
                <w:szCs w:val="22"/>
              </w:rPr>
              <w:t>г</w:t>
            </w:r>
            <w:proofErr w:type="gramStart"/>
            <w:r w:rsidRPr="00D0462C">
              <w:rPr>
                <w:sz w:val="22"/>
                <w:szCs w:val="22"/>
              </w:rPr>
              <w:t>.П</w:t>
            </w:r>
            <w:proofErr w:type="gramEnd"/>
            <w:r w:rsidRPr="00D0462C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0414AF" w:rsidRDefault="00A204CD" w:rsidP="00A204CD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A204CD" w:rsidRPr="004E601C" w:rsidTr="00B50E8E">
        <w:trPr>
          <w:trHeight w:val="2036"/>
        </w:trPr>
        <w:tc>
          <w:tcPr>
            <w:tcW w:w="5070" w:type="dxa"/>
          </w:tcPr>
          <w:p w:rsidR="00A204CD" w:rsidRPr="004E601C" w:rsidRDefault="00A204CD" w:rsidP="00B50E8E">
            <w:pPr>
              <w:pStyle w:val="1"/>
              <w:widowControl w:val="0"/>
              <w:ind w:firstLine="0"/>
              <w:jc w:val="both"/>
              <w:rPr>
                <w:b w:val="0"/>
                <w:bCs w:val="0"/>
                <w:sz w:val="28"/>
                <w:szCs w:val="28"/>
              </w:rPr>
            </w:pPr>
            <w:r w:rsidRPr="004E601C">
              <w:rPr>
                <w:b w:val="0"/>
                <w:sz w:val="28"/>
                <w:szCs w:val="28"/>
              </w:rPr>
              <w:t>О внесении изменени</w:t>
            </w:r>
            <w:r>
              <w:rPr>
                <w:b w:val="0"/>
                <w:sz w:val="28"/>
                <w:szCs w:val="28"/>
              </w:rPr>
              <w:t>й</w:t>
            </w:r>
            <w:r w:rsidRPr="004E601C">
              <w:rPr>
                <w:b w:val="0"/>
                <w:sz w:val="28"/>
                <w:szCs w:val="28"/>
              </w:rPr>
              <w:t xml:space="preserve"> в Регламент </w:t>
            </w:r>
            <w:r w:rsidRPr="004E601C">
              <w:rPr>
                <w:b w:val="0"/>
                <w:iCs/>
                <w:sz w:val="28"/>
                <w:szCs w:val="28"/>
              </w:rPr>
              <w:t xml:space="preserve">Городской Думы </w:t>
            </w:r>
            <w:proofErr w:type="gramStart"/>
            <w:r w:rsidRPr="004E601C">
              <w:rPr>
                <w:b w:val="0"/>
                <w:iCs/>
                <w:sz w:val="28"/>
                <w:szCs w:val="28"/>
              </w:rPr>
              <w:t>Петропавловск-Камчатского</w:t>
            </w:r>
            <w:proofErr w:type="gramEnd"/>
            <w:r w:rsidRPr="004E601C">
              <w:rPr>
                <w:b w:val="0"/>
                <w:iCs/>
                <w:sz w:val="28"/>
                <w:szCs w:val="28"/>
              </w:rPr>
              <w:t xml:space="preserve"> городского округа, принятый решением Городской Думы Петропавловск-Камчатского городского округа от 24.12.2007 № 2-р</w:t>
            </w:r>
          </w:p>
        </w:tc>
      </w:tr>
    </w:tbl>
    <w:p w:rsidR="00A204CD" w:rsidRPr="000414AF" w:rsidRDefault="00A204CD" w:rsidP="00A204CD">
      <w:pPr>
        <w:rPr>
          <w:bCs/>
          <w:sz w:val="28"/>
          <w:szCs w:val="28"/>
        </w:rPr>
      </w:pPr>
    </w:p>
    <w:p w:rsidR="00A204CD" w:rsidRPr="00CC0EEE" w:rsidRDefault="00A204CD" w:rsidP="00971DFC">
      <w:pPr>
        <w:ind w:firstLine="709"/>
        <w:jc w:val="both"/>
        <w:rPr>
          <w:sz w:val="28"/>
          <w:szCs w:val="28"/>
        </w:rPr>
      </w:pPr>
      <w:proofErr w:type="gramStart"/>
      <w:r w:rsidRPr="00CC0EEE">
        <w:rPr>
          <w:sz w:val="28"/>
          <w:szCs w:val="28"/>
        </w:rPr>
        <w:t xml:space="preserve">Рассмотрев проект решения о внесении изменений в Регламент </w:t>
      </w:r>
      <w:r w:rsidRPr="00CC0EEE">
        <w:rPr>
          <w:iCs/>
          <w:sz w:val="28"/>
          <w:szCs w:val="28"/>
        </w:rPr>
        <w:t>Городской Думы Петропавловск-Камчатского городского округа, принятый решением Городской Думы Петропавловск-Камчатского городского округа от 24.12.2007        № 2-р</w:t>
      </w:r>
      <w:r w:rsidRPr="00CC0EEE">
        <w:rPr>
          <w:sz w:val="28"/>
          <w:szCs w:val="28"/>
        </w:rPr>
        <w:t xml:space="preserve">, </w:t>
      </w:r>
      <w:r w:rsidR="004438DD">
        <w:rPr>
          <w:sz w:val="28"/>
          <w:szCs w:val="28"/>
        </w:rPr>
        <w:t xml:space="preserve">внесенный </w:t>
      </w:r>
      <w:r w:rsidR="008705FA" w:rsidRPr="008705FA">
        <w:rPr>
          <w:sz w:val="28"/>
          <w:szCs w:val="28"/>
        </w:rPr>
        <w:t>заместителем председателя Городской Думы Петропавловск-Камчатского городского округа, председателем Комитета по местному самоуправлению и межнациона</w:t>
      </w:r>
      <w:r w:rsidR="008705FA">
        <w:rPr>
          <w:sz w:val="28"/>
          <w:szCs w:val="28"/>
        </w:rPr>
        <w:t>льным отношениям Кирносенко А.В</w:t>
      </w:r>
      <w:r w:rsidR="00F11E06" w:rsidRPr="00582FC4">
        <w:rPr>
          <w:sz w:val="28"/>
          <w:szCs w:val="28"/>
        </w:rPr>
        <w:t>.</w:t>
      </w:r>
      <w:r w:rsidRPr="00582FC4">
        <w:rPr>
          <w:sz w:val="28"/>
          <w:szCs w:val="28"/>
        </w:rPr>
        <w:t xml:space="preserve">, </w:t>
      </w:r>
      <w:r w:rsidR="00CC0EEE" w:rsidRPr="00582FC4">
        <w:rPr>
          <w:sz w:val="28"/>
          <w:szCs w:val="28"/>
        </w:rPr>
        <w:t xml:space="preserve">в соответствии с частью 9 </w:t>
      </w:r>
      <w:r w:rsidRPr="00582FC4">
        <w:rPr>
          <w:sz w:val="28"/>
          <w:szCs w:val="28"/>
        </w:rPr>
        <w:t>стать</w:t>
      </w:r>
      <w:r w:rsidR="00CC0EEE" w:rsidRPr="00582FC4">
        <w:rPr>
          <w:sz w:val="28"/>
          <w:szCs w:val="28"/>
        </w:rPr>
        <w:t>и</w:t>
      </w:r>
      <w:r w:rsidRPr="00582FC4">
        <w:rPr>
          <w:sz w:val="28"/>
          <w:szCs w:val="28"/>
        </w:rPr>
        <w:t xml:space="preserve"> 2</w:t>
      </w:r>
      <w:r w:rsidR="00CC0EEE" w:rsidRPr="00582FC4">
        <w:rPr>
          <w:sz w:val="28"/>
          <w:szCs w:val="28"/>
        </w:rPr>
        <w:t>7</w:t>
      </w:r>
      <w:r w:rsidR="004438DD">
        <w:rPr>
          <w:sz w:val="28"/>
          <w:szCs w:val="28"/>
        </w:rPr>
        <w:t xml:space="preserve"> </w:t>
      </w:r>
      <w:r w:rsidRPr="00582FC4">
        <w:rPr>
          <w:sz w:val="28"/>
          <w:szCs w:val="28"/>
        </w:rPr>
        <w:t>Устава Петропавловск-Камчатского городского округа, Городская Дума Петропавловск</w:t>
      </w:r>
      <w:r w:rsidRPr="00CC0EEE">
        <w:rPr>
          <w:sz w:val="28"/>
          <w:szCs w:val="28"/>
        </w:rPr>
        <w:t>-Камчатского городского округа</w:t>
      </w:r>
      <w:proofErr w:type="gramEnd"/>
    </w:p>
    <w:p w:rsidR="00A204CD" w:rsidRPr="00CC0EEE" w:rsidRDefault="00A204CD" w:rsidP="00971D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2121" w:rsidRDefault="00A204CD" w:rsidP="00942121">
      <w:pPr>
        <w:rPr>
          <w:b/>
          <w:sz w:val="28"/>
          <w:szCs w:val="28"/>
        </w:rPr>
      </w:pPr>
      <w:r w:rsidRPr="00CC0EEE">
        <w:rPr>
          <w:b/>
          <w:sz w:val="28"/>
          <w:szCs w:val="28"/>
        </w:rPr>
        <w:t>РЕШИЛА:</w:t>
      </w:r>
    </w:p>
    <w:p w:rsidR="00942121" w:rsidRPr="000414AF" w:rsidRDefault="00942121" w:rsidP="00942121">
      <w:pPr>
        <w:rPr>
          <w:sz w:val="28"/>
          <w:szCs w:val="28"/>
        </w:rPr>
      </w:pPr>
    </w:p>
    <w:p w:rsidR="00B3260A" w:rsidRDefault="00B3260A" w:rsidP="000414AF">
      <w:pPr>
        <w:ind w:firstLine="708"/>
        <w:jc w:val="both"/>
        <w:rPr>
          <w:sz w:val="28"/>
          <w:szCs w:val="28"/>
        </w:rPr>
      </w:pPr>
      <w:r w:rsidRPr="00B3260A">
        <w:rPr>
          <w:sz w:val="28"/>
          <w:szCs w:val="28"/>
        </w:rPr>
        <w:t xml:space="preserve">1. Внести в Регламент Городской Думы </w:t>
      </w:r>
      <w:proofErr w:type="gramStart"/>
      <w:r w:rsidRPr="00B3260A">
        <w:rPr>
          <w:sz w:val="28"/>
          <w:szCs w:val="28"/>
        </w:rPr>
        <w:t>Петропавловск-Камчатского</w:t>
      </w:r>
      <w:proofErr w:type="gramEnd"/>
      <w:r w:rsidRPr="00B3260A">
        <w:rPr>
          <w:sz w:val="28"/>
          <w:szCs w:val="28"/>
        </w:rPr>
        <w:t xml:space="preserve"> городского округа, принятый решением Городской Думы Петропавловск-Камчатского городского округа от 24.12.2007 № 2-р, следующие изменения:</w:t>
      </w:r>
    </w:p>
    <w:p w:rsidR="00B3260A" w:rsidRDefault="00B3260A" w:rsidP="00041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D3288">
        <w:rPr>
          <w:sz w:val="28"/>
          <w:szCs w:val="28"/>
        </w:rPr>
        <w:t>)</w:t>
      </w:r>
      <w:r>
        <w:rPr>
          <w:sz w:val="28"/>
          <w:szCs w:val="28"/>
        </w:rPr>
        <w:t xml:space="preserve"> пункт 6 части 1 статьи 61 изложить в следующей редакции:</w:t>
      </w:r>
    </w:p>
    <w:p w:rsidR="00B3260A" w:rsidRPr="00A539CD" w:rsidRDefault="00B3260A" w:rsidP="00041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«6) </w:t>
      </w:r>
      <w:r w:rsidRPr="00B3260A">
        <w:rPr>
          <w:sz w:val="28"/>
          <w:szCs w:val="28"/>
        </w:rPr>
        <w:t xml:space="preserve">документы, подтверждающие проведение оценки регулирующего воздействия проекта решения (в случае </w:t>
      </w:r>
      <w:r w:rsidRPr="00A539CD">
        <w:rPr>
          <w:sz w:val="28"/>
          <w:szCs w:val="28"/>
        </w:rPr>
        <w:t>внесения проекта решения, затрагивающего вопросы осуществления предпринимательской и инвестиционной деятельности)</w:t>
      </w:r>
      <w:proofErr w:type="gramStart"/>
      <w:r w:rsidRPr="00A539CD">
        <w:rPr>
          <w:sz w:val="28"/>
          <w:szCs w:val="28"/>
        </w:rPr>
        <w:t>.»</w:t>
      </w:r>
      <w:proofErr w:type="gramEnd"/>
      <w:r w:rsidR="00FB7B1E">
        <w:rPr>
          <w:sz w:val="28"/>
          <w:szCs w:val="28"/>
        </w:rPr>
        <w:t>;</w:t>
      </w:r>
    </w:p>
    <w:p w:rsidR="00D42E0C" w:rsidRPr="00A539CD" w:rsidRDefault="00FB7B1E" w:rsidP="004438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A204CD" w:rsidRPr="00A539CD">
        <w:rPr>
          <w:sz w:val="28"/>
          <w:szCs w:val="28"/>
        </w:rPr>
        <w:t xml:space="preserve"> </w:t>
      </w:r>
      <w:bookmarkStart w:id="1" w:name="sub_80016"/>
      <w:r>
        <w:rPr>
          <w:sz w:val="28"/>
          <w:szCs w:val="28"/>
        </w:rPr>
        <w:t>в</w:t>
      </w:r>
      <w:r w:rsidR="00B741E7" w:rsidRPr="00A539CD">
        <w:rPr>
          <w:sz w:val="28"/>
          <w:szCs w:val="28"/>
        </w:rPr>
        <w:t xml:space="preserve"> наименовании </w:t>
      </w:r>
      <w:r>
        <w:rPr>
          <w:sz w:val="28"/>
          <w:szCs w:val="28"/>
        </w:rPr>
        <w:t>г</w:t>
      </w:r>
      <w:r w:rsidR="00B741E7" w:rsidRPr="00A539CD">
        <w:rPr>
          <w:sz w:val="28"/>
          <w:szCs w:val="28"/>
        </w:rPr>
        <w:t>лавы 14 после слов «должность председателя» дополнить слова</w:t>
      </w:r>
      <w:r w:rsidR="00491569">
        <w:rPr>
          <w:sz w:val="28"/>
          <w:szCs w:val="28"/>
        </w:rPr>
        <w:t>ми «, заместителя председателя»;</w:t>
      </w:r>
    </w:p>
    <w:p w:rsidR="005D29B9" w:rsidRPr="00A539CD" w:rsidRDefault="00E644A7" w:rsidP="004438DD">
      <w:pPr>
        <w:ind w:firstLine="709"/>
        <w:jc w:val="both"/>
        <w:rPr>
          <w:sz w:val="28"/>
          <w:szCs w:val="28"/>
        </w:rPr>
      </w:pPr>
      <w:r w:rsidRPr="00A539CD">
        <w:rPr>
          <w:sz w:val="28"/>
          <w:szCs w:val="28"/>
        </w:rPr>
        <w:t>3</w:t>
      </w:r>
      <w:r w:rsidR="00FB7B1E">
        <w:rPr>
          <w:sz w:val="28"/>
          <w:szCs w:val="28"/>
        </w:rPr>
        <w:t>)</w:t>
      </w:r>
      <w:r w:rsidR="00951201" w:rsidRPr="00A539CD">
        <w:rPr>
          <w:sz w:val="28"/>
          <w:szCs w:val="28"/>
        </w:rPr>
        <w:t xml:space="preserve"> </w:t>
      </w:r>
      <w:r w:rsidR="00FB7B1E">
        <w:rPr>
          <w:sz w:val="28"/>
          <w:szCs w:val="28"/>
        </w:rPr>
        <w:t>в</w:t>
      </w:r>
      <w:r w:rsidR="00951201" w:rsidRPr="00A539CD">
        <w:rPr>
          <w:sz w:val="28"/>
          <w:szCs w:val="28"/>
        </w:rPr>
        <w:t xml:space="preserve"> части 4 статьи 73 слова «Городской Думы» зам</w:t>
      </w:r>
      <w:r w:rsidR="00FB7B1E">
        <w:rPr>
          <w:sz w:val="28"/>
          <w:szCs w:val="28"/>
        </w:rPr>
        <w:t>енить словами «Городской Думой»;</w:t>
      </w:r>
    </w:p>
    <w:p w:rsidR="00551A4C" w:rsidRPr="00551A4C" w:rsidRDefault="00E644A7" w:rsidP="004438DD">
      <w:pPr>
        <w:ind w:firstLine="709"/>
        <w:jc w:val="both"/>
        <w:rPr>
          <w:sz w:val="28"/>
          <w:szCs w:val="28"/>
        </w:rPr>
      </w:pPr>
      <w:r w:rsidRPr="00551A4C">
        <w:rPr>
          <w:sz w:val="28"/>
          <w:szCs w:val="28"/>
        </w:rPr>
        <w:t>4</w:t>
      </w:r>
      <w:r w:rsidR="00FB7B1E" w:rsidRPr="00551A4C">
        <w:rPr>
          <w:sz w:val="28"/>
          <w:szCs w:val="28"/>
        </w:rPr>
        <w:t>)</w:t>
      </w:r>
      <w:r w:rsidR="00B741E7" w:rsidRPr="00551A4C">
        <w:rPr>
          <w:sz w:val="28"/>
          <w:szCs w:val="28"/>
        </w:rPr>
        <w:t xml:space="preserve"> част</w:t>
      </w:r>
      <w:r w:rsidR="002E0698" w:rsidRPr="00551A4C">
        <w:rPr>
          <w:sz w:val="28"/>
          <w:szCs w:val="28"/>
        </w:rPr>
        <w:t>ь</w:t>
      </w:r>
      <w:r w:rsidR="00B741E7" w:rsidRPr="00551A4C">
        <w:rPr>
          <w:sz w:val="28"/>
          <w:szCs w:val="28"/>
        </w:rPr>
        <w:t xml:space="preserve"> 1 статьи 74 </w:t>
      </w:r>
      <w:r w:rsidR="002E0698" w:rsidRPr="00551A4C">
        <w:rPr>
          <w:sz w:val="28"/>
          <w:szCs w:val="28"/>
        </w:rPr>
        <w:t>изложить</w:t>
      </w:r>
      <w:r w:rsidR="00551A4C" w:rsidRPr="00551A4C">
        <w:rPr>
          <w:sz w:val="28"/>
          <w:szCs w:val="28"/>
        </w:rPr>
        <w:t xml:space="preserve"> в следующей редакции:</w:t>
      </w:r>
    </w:p>
    <w:p w:rsidR="00B741E7" w:rsidRPr="00A539CD" w:rsidRDefault="00551A4C" w:rsidP="004438DD">
      <w:pPr>
        <w:ind w:firstLine="709"/>
        <w:jc w:val="both"/>
        <w:rPr>
          <w:sz w:val="28"/>
          <w:szCs w:val="28"/>
        </w:rPr>
      </w:pPr>
      <w:r w:rsidRPr="00551A4C">
        <w:rPr>
          <w:sz w:val="28"/>
          <w:szCs w:val="28"/>
        </w:rPr>
        <w:t>«1. Решение о назначении председателя Контрольно-счетной палаты на должность принимается большинством голосов от установленного числа депутатов Городской Думы</w:t>
      </w:r>
      <w:proofErr w:type="gramStart"/>
      <w:r w:rsidRPr="00551A4C">
        <w:rPr>
          <w:sz w:val="28"/>
          <w:szCs w:val="28"/>
        </w:rPr>
        <w:t>.»</w:t>
      </w:r>
      <w:r w:rsidR="00FB7B1E" w:rsidRPr="00551A4C">
        <w:rPr>
          <w:sz w:val="28"/>
          <w:szCs w:val="28"/>
        </w:rPr>
        <w:t>;</w:t>
      </w:r>
      <w:proofErr w:type="gramEnd"/>
    </w:p>
    <w:p w:rsidR="00A539CD" w:rsidRDefault="00E644A7" w:rsidP="005D29B9">
      <w:pPr>
        <w:ind w:firstLine="709"/>
        <w:jc w:val="both"/>
        <w:rPr>
          <w:sz w:val="28"/>
          <w:szCs w:val="28"/>
        </w:rPr>
      </w:pPr>
      <w:r w:rsidRPr="00A539CD">
        <w:rPr>
          <w:sz w:val="28"/>
          <w:szCs w:val="28"/>
        </w:rPr>
        <w:lastRenderedPageBreak/>
        <w:t>5</w:t>
      </w:r>
      <w:r w:rsidR="00491569">
        <w:rPr>
          <w:sz w:val="28"/>
          <w:szCs w:val="28"/>
        </w:rPr>
        <w:t>)</w:t>
      </w:r>
      <w:r w:rsidR="00B741E7" w:rsidRPr="00A539CD">
        <w:rPr>
          <w:sz w:val="28"/>
          <w:szCs w:val="28"/>
        </w:rPr>
        <w:t xml:space="preserve"> </w:t>
      </w:r>
      <w:bookmarkEnd w:id="1"/>
      <w:r w:rsidR="00491569">
        <w:rPr>
          <w:sz w:val="28"/>
          <w:szCs w:val="28"/>
        </w:rPr>
        <w:t>с</w:t>
      </w:r>
      <w:r w:rsidR="00A539CD">
        <w:rPr>
          <w:sz w:val="28"/>
          <w:szCs w:val="28"/>
        </w:rPr>
        <w:t>татью 75 изложить в следующей редакции:</w:t>
      </w:r>
    </w:p>
    <w:p w:rsidR="00A539CD" w:rsidRDefault="00A539CD" w:rsidP="00A539CD">
      <w:pPr>
        <w:ind w:firstLine="709"/>
        <w:jc w:val="both"/>
        <w:rPr>
          <w:b/>
          <w:sz w:val="28"/>
          <w:szCs w:val="28"/>
        </w:rPr>
      </w:pPr>
      <w:r w:rsidRPr="00860ACB">
        <w:rPr>
          <w:b/>
          <w:sz w:val="28"/>
          <w:szCs w:val="28"/>
        </w:rPr>
        <w:t>«Статья 75</w:t>
      </w:r>
      <w:r w:rsidR="006F1E03">
        <w:rPr>
          <w:b/>
          <w:sz w:val="28"/>
          <w:szCs w:val="28"/>
        </w:rPr>
        <w:t>.</w:t>
      </w:r>
      <w:r w:rsidRPr="00860ACB">
        <w:rPr>
          <w:b/>
          <w:sz w:val="28"/>
          <w:szCs w:val="28"/>
        </w:rPr>
        <w:t xml:space="preserve"> </w:t>
      </w:r>
      <w:r w:rsidRPr="00FB7B1E">
        <w:rPr>
          <w:b/>
          <w:sz w:val="28"/>
          <w:szCs w:val="28"/>
        </w:rPr>
        <w:t xml:space="preserve">Порядок назначения </w:t>
      </w:r>
      <w:r w:rsidR="00860ACB" w:rsidRPr="00FB7B1E">
        <w:rPr>
          <w:b/>
          <w:sz w:val="28"/>
          <w:szCs w:val="28"/>
        </w:rPr>
        <w:t>заместителя председателя и аудитора</w:t>
      </w:r>
      <w:r w:rsidRPr="00FB7B1E">
        <w:rPr>
          <w:b/>
          <w:sz w:val="28"/>
          <w:szCs w:val="28"/>
        </w:rPr>
        <w:t xml:space="preserve"> Контрольно-счетной палаты</w:t>
      </w:r>
      <w:r w:rsidR="005039E0" w:rsidRPr="00FB7B1E">
        <w:rPr>
          <w:b/>
        </w:rPr>
        <w:t xml:space="preserve"> </w:t>
      </w:r>
      <w:proofErr w:type="gramStart"/>
      <w:r w:rsidR="005039E0" w:rsidRPr="00FB7B1E">
        <w:rPr>
          <w:b/>
          <w:sz w:val="28"/>
          <w:szCs w:val="28"/>
        </w:rPr>
        <w:t>Петропавловск-Камчатского</w:t>
      </w:r>
      <w:proofErr w:type="gramEnd"/>
      <w:r w:rsidR="005039E0" w:rsidRPr="00FB7B1E">
        <w:rPr>
          <w:b/>
          <w:sz w:val="28"/>
          <w:szCs w:val="28"/>
        </w:rPr>
        <w:t xml:space="preserve"> городского округа</w:t>
      </w:r>
    </w:p>
    <w:p w:rsidR="00860ACB" w:rsidRPr="00860ACB" w:rsidRDefault="00860ACB" w:rsidP="00860ACB">
      <w:pPr>
        <w:ind w:firstLine="709"/>
        <w:jc w:val="both"/>
        <w:rPr>
          <w:sz w:val="28"/>
          <w:szCs w:val="28"/>
        </w:rPr>
      </w:pPr>
      <w:r w:rsidRPr="00860ACB">
        <w:rPr>
          <w:sz w:val="28"/>
          <w:szCs w:val="28"/>
        </w:rPr>
        <w:t>1. Заместитель председателя Контрольно-счетной палаты</w:t>
      </w:r>
      <w:r w:rsidR="005039E0" w:rsidRPr="005039E0">
        <w:t xml:space="preserve"> </w:t>
      </w:r>
      <w:proofErr w:type="gramStart"/>
      <w:r w:rsidR="005039E0" w:rsidRPr="005039E0">
        <w:rPr>
          <w:sz w:val="28"/>
          <w:szCs w:val="28"/>
        </w:rPr>
        <w:t>Петропавловск-Камчатского</w:t>
      </w:r>
      <w:proofErr w:type="gramEnd"/>
      <w:r w:rsidR="005039E0" w:rsidRPr="005039E0">
        <w:rPr>
          <w:sz w:val="28"/>
          <w:szCs w:val="28"/>
        </w:rPr>
        <w:t xml:space="preserve"> городского округа</w:t>
      </w:r>
      <w:r w:rsidR="005039E0">
        <w:rPr>
          <w:sz w:val="28"/>
          <w:szCs w:val="28"/>
        </w:rPr>
        <w:t xml:space="preserve"> (далее – заместитель Контрольно-счетной палаты)</w:t>
      </w:r>
      <w:r w:rsidRPr="00860ACB">
        <w:rPr>
          <w:sz w:val="28"/>
          <w:szCs w:val="28"/>
        </w:rPr>
        <w:t xml:space="preserve"> назначается Городской Думой по представлению:</w:t>
      </w:r>
    </w:p>
    <w:p w:rsidR="00860ACB" w:rsidRPr="00860ACB" w:rsidRDefault="00860ACB" w:rsidP="00860ACB">
      <w:pPr>
        <w:ind w:firstLine="709"/>
        <w:jc w:val="both"/>
        <w:rPr>
          <w:sz w:val="28"/>
          <w:szCs w:val="28"/>
        </w:rPr>
      </w:pPr>
      <w:r w:rsidRPr="00860ACB">
        <w:rPr>
          <w:sz w:val="28"/>
          <w:szCs w:val="28"/>
        </w:rPr>
        <w:t>1) Главы городского округа;</w:t>
      </w:r>
    </w:p>
    <w:p w:rsidR="00860ACB" w:rsidRPr="00860ACB" w:rsidRDefault="00860ACB" w:rsidP="00860ACB">
      <w:pPr>
        <w:ind w:firstLine="709"/>
        <w:jc w:val="both"/>
        <w:rPr>
          <w:sz w:val="28"/>
          <w:szCs w:val="28"/>
        </w:rPr>
      </w:pPr>
      <w:r w:rsidRPr="00860ACB">
        <w:rPr>
          <w:sz w:val="28"/>
          <w:szCs w:val="28"/>
        </w:rPr>
        <w:t xml:space="preserve">2) депутатов Городской Думы – не менее </w:t>
      </w:r>
      <w:r w:rsidR="005039E0">
        <w:rPr>
          <w:sz w:val="28"/>
          <w:szCs w:val="28"/>
        </w:rPr>
        <w:t>1/3</w:t>
      </w:r>
      <w:r w:rsidRPr="00860ACB">
        <w:rPr>
          <w:sz w:val="28"/>
          <w:szCs w:val="28"/>
        </w:rPr>
        <w:t xml:space="preserve"> от установленного</w:t>
      </w:r>
      <w:r w:rsidR="00FB7B1E">
        <w:rPr>
          <w:sz w:val="28"/>
          <w:szCs w:val="28"/>
        </w:rPr>
        <w:t xml:space="preserve"> числа депутатов Городской Думы;</w:t>
      </w:r>
    </w:p>
    <w:p w:rsidR="00860ACB" w:rsidRPr="00860ACB" w:rsidRDefault="00860ACB" w:rsidP="00860ACB">
      <w:pPr>
        <w:ind w:firstLine="709"/>
        <w:jc w:val="both"/>
        <w:rPr>
          <w:sz w:val="28"/>
          <w:szCs w:val="28"/>
        </w:rPr>
      </w:pPr>
      <w:r w:rsidRPr="00860ACB">
        <w:rPr>
          <w:sz w:val="28"/>
          <w:szCs w:val="28"/>
        </w:rPr>
        <w:t>3) председателя Контрольно-счетной палаты.</w:t>
      </w:r>
    </w:p>
    <w:p w:rsidR="00860ACB" w:rsidRPr="00860ACB" w:rsidRDefault="00860ACB" w:rsidP="00860ACB">
      <w:pPr>
        <w:ind w:firstLine="709"/>
        <w:jc w:val="both"/>
        <w:rPr>
          <w:sz w:val="28"/>
          <w:szCs w:val="28"/>
        </w:rPr>
      </w:pPr>
      <w:r w:rsidRPr="00860ACB">
        <w:rPr>
          <w:sz w:val="28"/>
          <w:szCs w:val="28"/>
        </w:rPr>
        <w:t>2. Заместитель председателя Контрольно-счетной палаты считается назначенным, если за его назначение проголосовало большинство от установленного числа депутатов Городской Думы.</w:t>
      </w:r>
    </w:p>
    <w:p w:rsidR="00860ACB" w:rsidRDefault="00860ACB" w:rsidP="00A539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60ACB">
        <w:rPr>
          <w:sz w:val="28"/>
          <w:szCs w:val="28"/>
        </w:rPr>
        <w:t xml:space="preserve">Аудитор Контрольно-счетной палаты </w:t>
      </w:r>
      <w:proofErr w:type="gramStart"/>
      <w:r w:rsidR="005039E0" w:rsidRPr="005039E0">
        <w:rPr>
          <w:sz w:val="28"/>
          <w:szCs w:val="28"/>
        </w:rPr>
        <w:t>Петропавловск-Камчатского</w:t>
      </w:r>
      <w:proofErr w:type="gramEnd"/>
      <w:r w:rsidR="005039E0" w:rsidRPr="005039E0">
        <w:rPr>
          <w:sz w:val="28"/>
          <w:szCs w:val="28"/>
        </w:rPr>
        <w:t xml:space="preserve"> городского округа </w:t>
      </w:r>
      <w:r w:rsidR="005039E0">
        <w:rPr>
          <w:sz w:val="28"/>
          <w:szCs w:val="28"/>
        </w:rPr>
        <w:t xml:space="preserve">(далее – аудитор Контрольно-счетной палаты) </w:t>
      </w:r>
      <w:r w:rsidRPr="00860ACB">
        <w:rPr>
          <w:sz w:val="28"/>
          <w:szCs w:val="28"/>
        </w:rPr>
        <w:t>назнача</w:t>
      </w:r>
      <w:r>
        <w:rPr>
          <w:sz w:val="28"/>
          <w:szCs w:val="28"/>
        </w:rPr>
        <w:t>ется</w:t>
      </w:r>
      <w:r w:rsidRPr="00860ACB">
        <w:rPr>
          <w:sz w:val="28"/>
          <w:szCs w:val="28"/>
        </w:rPr>
        <w:t xml:space="preserve"> Городской Думой по представлению председателя Контрольно-счетной палаты</w:t>
      </w:r>
      <w:r>
        <w:rPr>
          <w:sz w:val="28"/>
          <w:szCs w:val="28"/>
        </w:rPr>
        <w:t>.</w:t>
      </w:r>
    </w:p>
    <w:p w:rsidR="00A539CD" w:rsidRDefault="00860ACB" w:rsidP="00A539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539CD" w:rsidRPr="00A539CD">
        <w:rPr>
          <w:sz w:val="28"/>
          <w:szCs w:val="28"/>
        </w:rPr>
        <w:t>. Аудитор Контрольно-счетной палаты считается назначенным, если за его назначение проголосовало большинство от установленного числа депутатов Городской Думы</w:t>
      </w:r>
      <w:proofErr w:type="gramStart"/>
      <w:r w:rsidR="00A539CD" w:rsidRPr="00A539CD">
        <w:rPr>
          <w:sz w:val="28"/>
          <w:szCs w:val="28"/>
        </w:rPr>
        <w:t>.</w:t>
      </w:r>
      <w:r w:rsidR="00FB7B1E">
        <w:rPr>
          <w:sz w:val="28"/>
          <w:szCs w:val="28"/>
        </w:rPr>
        <w:t>»;</w:t>
      </w:r>
      <w:proofErr w:type="gramEnd"/>
    </w:p>
    <w:p w:rsidR="00307E9E" w:rsidRPr="00307E9E" w:rsidRDefault="00332A49" w:rsidP="00307E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B7B1E">
        <w:rPr>
          <w:sz w:val="28"/>
          <w:szCs w:val="28"/>
        </w:rPr>
        <w:t>)</w:t>
      </w:r>
      <w:r w:rsidR="00307E9E" w:rsidRPr="00307E9E">
        <w:rPr>
          <w:sz w:val="28"/>
          <w:szCs w:val="28"/>
        </w:rPr>
        <w:t xml:space="preserve"> </w:t>
      </w:r>
      <w:r w:rsidR="00FB7B1E">
        <w:rPr>
          <w:sz w:val="28"/>
          <w:szCs w:val="28"/>
        </w:rPr>
        <w:t>с</w:t>
      </w:r>
      <w:r w:rsidR="00307E9E" w:rsidRPr="00307E9E">
        <w:rPr>
          <w:sz w:val="28"/>
          <w:szCs w:val="28"/>
        </w:rPr>
        <w:t>татью 76 изложить в следующей редакции:</w:t>
      </w:r>
    </w:p>
    <w:p w:rsidR="00307E9E" w:rsidRPr="006F1E03" w:rsidRDefault="00307E9E" w:rsidP="00307E9E">
      <w:pPr>
        <w:ind w:firstLine="709"/>
        <w:jc w:val="both"/>
        <w:rPr>
          <w:sz w:val="28"/>
          <w:szCs w:val="28"/>
        </w:rPr>
      </w:pPr>
      <w:r w:rsidRPr="00307E9E">
        <w:rPr>
          <w:sz w:val="28"/>
          <w:szCs w:val="28"/>
        </w:rPr>
        <w:t>«</w:t>
      </w:r>
      <w:r w:rsidRPr="00307E9E">
        <w:rPr>
          <w:b/>
          <w:sz w:val="28"/>
          <w:szCs w:val="28"/>
        </w:rPr>
        <w:t xml:space="preserve">Статья 76. </w:t>
      </w:r>
      <w:r w:rsidRPr="00FB7B1E">
        <w:rPr>
          <w:b/>
          <w:sz w:val="28"/>
          <w:szCs w:val="28"/>
        </w:rPr>
        <w:t>Порядок принятия решения о прекращении полномочий председателя, заместителя</w:t>
      </w:r>
      <w:r w:rsidR="00D03114" w:rsidRPr="00FB7B1E">
        <w:rPr>
          <w:b/>
          <w:sz w:val="28"/>
          <w:szCs w:val="28"/>
        </w:rPr>
        <w:t xml:space="preserve"> председателя</w:t>
      </w:r>
      <w:r w:rsidRPr="00FB7B1E">
        <w:rPr>
          <w:b/>
          <w:sz w:val="28"/>
          <w:szCs w:val="28"/>
        </w:rPr>
        <w:t xml:space="preserve"> и аудиторов Контрольно-счетной палаты</w:t>
      </w:r>
    </w:p>
    <w:p w:rsidR="00307E9E" w:rsidRPr="00307E9E" w:rsidRDefault="00307E9E" w:rsidP="00307E9E">
      <w:pPr>
        <w:ind w:firstLine="709"/>
        <w:jc w:val="both"/>
        <w:rPr>
          <w:sz w:val="28"/>
          <w:szCs w:val="28"/>
        </w:rPr>
      </w:pPr>
      <w:r w:rsidRPr="00307E9E">
        <w:rPr>
          <w:sz w:val="28"/>
          <w:szCs w:val="28"/>
        </w:rPr>
        <w:t>1. Полномочия председателя</w:t>
      </w:r>
      <w:r w:rsidR="00E644A7">
        <w:rPr>
          <w:sz w:val="28"/>
          <w:szCs w:val="28"/>
        </w:rPr>
        <w:t>,</w:t>
      </w:r>
      <w:r w:rsidRPr="00307E9E">
        <w:rPr>
          <w:sz w:val="28"/>
          <w:szCs w:val="28"/>
        </w:rPr>
        <w:t xml:space="preserve"> заместителя и аудитор</w:t>
      </w:r>
      <w:r w:rsidR="00E644A7">
        <w:rPr>
          <w:sz w:val="28"/>
          <w:szCs w:val="28"/>
        </w:rPr>
        <w:t>а</w:t>
      </w:r>
      <w:r w:rsidRPr="00307E9E">
        <w:rPr>
          <w:sz w:val="28"/>
          <w:szCs w:val="28"/>
        </w:rPr>
        <w:t xml:space="preserve"> Контрольно-счетной палаты прекращаются в связи с истечением срока полномочий или досрочно.</w:t>
      </w:r>
    </w:p>
    <w:p w:rsidR="00307E9E" w:rsidRDefault="00307E9E" w:rsidP="00307E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07E9E">
        <w:rPr>
          <w:sz w:val="28"/>
          <w:szCs w:val="28"/>
        </w:rPr>
        <w:t xml:space="preserve">. Решение об освобождении </w:t>
      </w:r>
      <w:r>
        <w:rPr>
          <w:sz w:val="28"/>
          <w:szCs w:val="28"/>
        </w:rPr>
        <w:t xml:space="preserve">от должности </w:t>
      </w:r>
      <w:r w:rsidRPr="00307E9E">
        <w:rPr>
          <w:sz w:val="28"/>
          <w:szCs w:val="28"/>
        </w:rPr>
        <w:t>председателя</w:t>
      </w:r>
      <w:r>
        <w:rPr>
          <w:sz w:val="28"/>
          <w:szCs w:val="28"/>
        </w:rPr>
        <w:t xml:space="preserve">, </w:t>
      </w:r>
      <w:r w:rsidRPr="00307E9E">
        <w:rPr>
          <w:sz w:val="28"/>
          <w:szCs w:val="28"/>
        </w:rPr>
        <w:t xml:space="preserve">заместителя </w:t>
      </w:r>
      <w:r>
        <w:rPr>
          <w:sz w:val="28"/>
          <w:szCs w:val="28"/>
        </w:rPr>
        <w:t xml:space="preserve">председателя </w:t>
      </w:r>
      <w:r w:rsidRPr="00307E9E">
        <w:rPr>
          <w:sz w:val="28"/>
          <w:szCs w:val="28"/>
        </w:rPr>
        <w:t xml:space="preserve">и аудитора Контрольно-счетной палаты принимается большинством </w:t>
      </w:r>
      <w:r>
        <w:rPr>
          <w:sz w:val="28"/>
          <w:szCs w:val="28"/>
        </w:rPr>
        <w:t xml:space="preserve">голосов </w:t>
      </w:r>
      <w:r w:rsidRPr="00307E9E">
        <w:rPr>
          <w:sz w:val="28"/>
          <w:szCs w:val="28"/>
        </w:rPr>
        <w:t>от установленного числа депутатов Городской Думы</w:t>
      </w:r>
      <w:r>
        <w:rPr>
          <w:sz w:val="28"/>
          <w:szCs w:val="28"/>
        </w:rPr>
        <w:t>.</w:t>
      </w:r>
      <w:r w:rsidRPr="00307E9E">
        <w:rPr>
          <w:sz w:val="28"/>
          <w:szCs w:val="28"/>
        </w:rPr>
        <w:t xml:space="preserve"> </w:t>
      </w:r>
    </w:p>
    <w:p w:rsidR="00307E9E" w:rsidRPr="00307E9E" w:rsidRDefault="00307E9E" w:rsidP="00E644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07E9E">
        <w:rPr>
          <w:sz w:val="28"/>
          <w:szCs w:val="28"/>
        </w:rPr>
        <w:t>. Досрочное прекращение полномочий председателя</w:t>
      </w:r>
      <w:r w:rsidR="00E644A7">
        <w:rPr>
          <w:sz w:val="28"/>
          <w:szCs w:val="28"/>
        </w:rPr>
        <w:t xml:space="preserve">, </w:t>
      </w:r>
      <w:r w:rsidRPr="00307E9E">
        <w:rPr>
          <w:sz w:val="28"/>
          <w:szCs w:val="28"/>
        </w:rPr>
        <w:t>заместителя</w:t>
      </w:r>
      <w:r w:rsidR="00E644A7">
        <w:rPr>
          <w:sz w:val="28"/>
          <w:szCs w:val="28"/>
        </w:rPr>
        <w:t xml:space="preserve"> председателя</w:t>
      </w:r>
      <w:r w:rsidRPr="00307E9E">
        <w:rPr>
          <w:sz w:val="28"/>
          <w:szCs w:val="28"/>
        </w:rPr>
        <w:t xml:space="preserve"> и аудитор</w:t>
      </w:r>
      <w:r w:rsidR="00E644A7">
        <w:rPr>
          <w:sz w:val="28"/>
          <w:szCs w:val="28"/>
        </w:rPr>
        <w:t>а</w:t>
      </w:r>
      <w:r w:rsidRPr="00307E9E">
        <w:rPr>
          <w:sz w:val="28"/>
          <w:szCs w:val="28"/>
        </w:rPr>
        <w:t xml:space="preserve"> Контрольно-счетной палаты возможно по основаниям, предусмотренным федеральным законодательством, а также в случае досрочного освобождения от должности на основании решения Городской Думы, в котором определяется день прекращения полномочий</w:t>
      </w:r>
      <w:proofErr w:type="gramStart"/>
      <w:r w:rsidRPr="00307E9E">
        <w:rPr>
          <w:sz w:val="28"/>
          <w:szCs w:val="28"/>
        </w:rPr>
        <w:t>.</w:t>
      </w:r>
      <w:r>
        <w:rPr>
          <w:sz w:val="28"/>
          <w:szCs w:val="28"/>
        </w:rPr>
        <w:t>».</w:t>
      </w:r>
      <w:proofErr w:type="gramEnd"/>
    </w:p>
    <w:p w:rsidR="008D203A" w:rsidRPr="009E5C8C" w:rsidRDefault="00FB7B1E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D203A" w:rsidRPr="009E5C8C">
        <w:rPr>
          <w:sz w:val="28"/>
          <w:szCs w:val="28"/>
        </w:rPr>
        <w:t xml:space="preserve">. Направить настоящее решение в газету «Град Петра и Павла» для опубликования. </w:t>
      </w:r>
    </w:p>
    <w:p w:rsidR="008D203A" w:rsidRPr="008D203A" w:rsidRDefault="00FB7B1E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D203A" w:rsidRPr="009E5C8C">
        <w:rPr>
          <w:sz w:val="28"/>
          <w:szCs w:val="28"/>
        </w:rPr>
        <w:t>. Настоящее решение вступает в силу со</w:t>
      </w:r>
      <w:r w:rsidR="00FD1B77">
        <w:rPr>
          <w:sz w:val="28"/>
          <w:szCs w:val="28"/>
        </w:rPr>
        <w:t xml:space="preserve"> дня его подписания</w:t>
      </w:r>
      <w:r w:rsidR="008D203A" w:rsidRPr="008D203A">
        <w:rPr>
          <w:sz w:val="28"/>
          <w:szCs w:val="28"/>
        </w:rPr>
        <w:t>.</w:t>
      </w:r>
    </w:p>
    <w:p w:rsidR="008D203A" w:rsidRDefault="008D203A" w:rsidP="008D203A">
      <w:pPr>
        <w:ind w:firstLine="709"/>
        <w:jc w:val="both"/>
        <w:rPr>
          <w:sz w:val="28"/>
          <w:szCs w:val="28"/>
        </w:rPr>
      </w:pPr>
    </w:p>
    <w:p w:rsidR="005039E0" w:rsidRPr="008D203A" w:rsidRDefault="005039E0" w:rsidP="008D203A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503"/>
        <w:gridCol w:w="2126"/>
        <w:gridCol w:w="3685"/>
      </w:tblGrid>
      <w:tr w:rsidR="005039E0" w:rsidRPr="005039E0" w:rsidTr="00F75F24">
        <w:trPr>
          <w:trHeight w:val="857"/>
        </w:trPr>
        <w:tc>
          <w:tcPr>
            <w:tcW w:w="4503" w:type="dxa"/>
          </w:tcPr>
          <w:p w:rsidR="005039E0" w:rsidRPr="005039E0" w:rsidRDefault="00491569" w:rsidP="00491569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Председательствующий на сессии</w:t>
            </w:r>
            <w:r w:rsidR="005039E0" w:rsidRPr="005039E0">
              <w:rPr>
                <w:bCs/>
                <w:sz w:val="28"/>
                <w:szCs w:val="28"/>
              </w:rPr>
              <w:t xml:space="preserve"> </w:t>
            </w:r>
            <w:r w:rsidRPr="005039E0">
              <w:rPr>
                <w:sz w:val="28"/>
                <w:szCs w:val="28"/>
              </w:rPr>
              <w:t>Городской Думы</w:t>
            </w:r>
            <w:r w:rsidRPr="005039E0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="005039E0" w:rsidRPr="005039E0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5039E0" w:rsidRPr="005039E0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5039E0" w:rsidRPr="005039E0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5039E0" w:rsidRPr="005039E0" w:rsidRDefault="005039E0" w:rsidP="005039E0">
            <w:pPr>
              <w:jc w:val="center"/>
              <w:rPr>
                <w:sz w:val="28"/>
                <w:szCs w:val="28"/>
              </w:rPr>
            </w:pPr>
          </w:p>
          <w:p w:rsidR="005039E0" w:rsidRPr="005039E0" w:rsidRDefault="005039E0" w:rsidP="005039E0">
            <w:pPr>
              <w:jc w:val="center"/>
              <w:rPr>
                <w:sz w:val="28"/>
                <w:szCs w:val="28"/>
              </w:rPr>
            </w:pPr>
          </w:p>
          <w:p w:rsidR="005039E0" w:rsidRPr="005039E0" w:rsidRDefault="005039E0" w:rsidP="005039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5039E0" w:rsidRPr="005039E0" w:rsidRDefault="005039E0" w:rsidP="005039E0">
            <w:pPr>
              <w:jc w:val="right"/>
              <w:rPr>
                <w:sz w:val="28"/>
                <w:szCs w:val="28"/>
              </w:rPr>
            </w:pPr>
          </w:p>
          <w:p w:rsidR="005039E0" w:rsidRPr="005039E0" w:rsidRDefault="005039E0" w:rsidP="005039E0">
            <w:pPr>
              <w:jc w:val="right"/>
              <w:rPr>
                <w:sz w:val="28"/>
                <w:szCs w:val="28"/>
              </w:rPr>
            </w:pPr>
          </w:p>
          <w:p w:rsidR="005039E0" w:rsidRPr="005039E0" w:rsidRDefault="00491569" w:rsidP="005039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  <w:p w:rsidR="005039E0" w:rsidRPr="005039E0" w:rsidRDefault="00650BF8" w:rsidP="00491569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039E0" w:rsidRPr="005039E0">
              <w:rPr>
                <w:sz w:val="28"/>
                <w:szCs w:val="28"/>
              </w:rPr>
              <w:t xml:space="preserve">   </w:t>
            </w:r>
          </w:p>
        </w:tc>
      </w:tr>
    </w:tbl>
    <w:p w:rsidR="006F1E03" w:rsidRPr="000414AF" w:rsidRDefault="006F1E03" w:rsidP="000414AF">
      <w:pPr>
        <w:jc w:val="center"/>
        <w:rPr>
          <w:sz w:val="28"/>
          <w:szCs w:val="28"/>
        </w:rPr>
      </w:pPr>
    </w:p>
    <w:sectPr w:rsidR="006F1E03" w:rsidRPr="000414AF" w:rsidSect="00D65C5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7F"/>
    <w:rsid w:val="000414AF"/>
    <w:rsid w:val="00091BA6"/>
    <w:rsid w:val="00095C13"/>
    <w:rsid w:val="001007CD"/>
    <w:rsid w:val="00121C40"/>
    <w:rsid w:val="001274B3"/>
    <w:rsid w:val="00135F22"/>
    <w:rsid w:val="001A11EB"/>
    <w:rsid w:val="001C65E3"/>
    <w:rsid w:val="001F05E6"/>
    <w:rsid w:val="00206D70"/>
    <w:rsid w:val="0021689E"/>
    <w:rsid w:val="00252969"/>
    <w:rsid w:val="002741DE"/>
    <w:rsid w:val="002C60A0"/>
    <w:rsid w:val="002D4D1D"/>
    <w:rsid w:val="002E0698"/>
    <w:rsid w:val="002E583F"/>
    <w:rsid w:val="00307E9E"/>
    <w:rsid w:val="00317050"/>
    <w:rsid w:val="00332A49"/>
    <w:rsid w:val="00346700"/>
    <w:rsid w:val="003660B2"/>
    <w:rsid w:val="00390B5F"/>
    <w:rsid w:val="003B00EB"/>
    <w:rsid w:val="003C7A78"/>
    <w:rsid w:val="003F367D"/>
    <w:rsid w:val="00443609"/>
    <w:rsid w:val="004438DD"/>
    <w:rsid w:val="00482E1B"/>
    <w:rsid w:val="00490F95"/>
    <w:rsid w:val="00491569"/>
    <w:rsid w:val="004C43AC"/>
    <w:rsid w:val="005039E0"/>
    <w:rsid w:val="00514FA1"/>
    <w:rsid w:val="00530EA5"/>
    <w:rsid w:val="00540E15"/>
    <w:rsid w:val="005448EA"/>
    <w:rsid w:val="005465F1"/>
    <w:rsid w:val="00551A4C"/>
    <w:rsid w:val="00556498"/>
    <w:rsid w:val="005618CA"/>
    <w:rsid w:val="00570726"/>
    <w:rsid w:val="0057512C"/>
    <w:rsid w:val="00582FC4"/>
    <w:rsid w:val="005B34FB"/>
    <w:rsid w:val="005D29B9"/>
    <w:rsid w:val="00615B93"/>
    <w:rsid w:val="00624C4C"/>
    <w:rsid w:val="00632BE1"/>
    <w:rsid w:val="0063617D"/>
    <w:rsid w:val="00650BF8"/>
    <w:rsid w:val="006754F6"/>
    <w:rsid w:val="00676F26"/>
    <w:rsid w:val="00695E3E"/>
    <w:rsid w:val="006B3BFC"/>
    <w:rsid w:val="006F1E03"/>
    <w:rsid w:val="00725A53"/>
    <w:rsid w:val="0074224A"/>
    <w:rsid w:val="00747138"/>
    <w:rsid w:val="007614AB"/>
    <w:rsid w:val="00767711"/>
    <w:rsid w:val="00774A37"/>
    <w:rsid w:val="00790E0A"/>
    <w:rsid w:val="007A6879"/>
    <w:rsid w:val="007D0D51"/>
    <w:rsid w:val="007E54A3"/>
    <w:rsid w:val="007F1062"/>
    <w:rsid w:val="00827133"/>
    <w:rsid w:val="00836807"/>
    <w:rsid w:val="00860ACB"/>
    <w:rsid w:val="008649BB"/>
    <w:rsid w:val="00865B0A"/>
    <w:rsid w:val="008705FA"/>
    <w:rsid w:val="00880BF0"/>
    <w:rsid w:val="0088331B"/>
    <w:rsid w:val="008A142E"/>
    <w:rsid w:val="008A3BA9"/>
    <w:rsid w:val="008A7030"/>
    <w:rsid w:val="008D203A"/>
    <w:rsid w:val="008F16A0"/>
    <w:rsid w:val="008F7B54"/>
    <w:rsid w:val="00907169"/>
    <w:rsid w:val="00942121"/>
    <w:rsid w:val="00951201"/>
    <w:rsid w:val="00971DFC"/>
    <w:rsid w:val="00986455"/>
    <w:rsid w:val="009D2440"/>
    <w:rsid w:val="009E5C8C"/>
    <w:rsid w:val="00A059C3"/>
    <w:rsid w:val="00A204CD"/>
    <w:rsid w:val="00A21543"/>
    <w:rsid w:val="00A539CD"/>
    <w:rsid w:val="00A56BEA"/>
    <w:rsid w:val="00A65CC8"/>
    <w:rsid w:val="00A76C16"/>
    <w:rsid w:val="00A8393F"/>
    <w:rsid w:val="00A94881"/>
    <w:rsid w:val="00A96006"/>
    <w:rsid w:val="00AB1D7F"/>
    <w:rsid w:val="00AC1F9B"/>
    <w:rsid w:val="00B216E2"/>
    <w:rsid w:val="00B3260A"/>
    <w:rsid w:val="00B741E7"/>
    <w:rsid w:val="00B74B11"/>
    <w:rsid w:val="00BB168C"/>
    <w:rsid w:val="00BC5A46"/>
    <w:rsid w:val="00BD3288"/>
    <w:rsid w:val="00C1258A"/>
    <w:rsid w:val="00C41CE9"/>
    <w:rsid w:val="00C57894"/>
    <w:rsid w:val="00C751D9"/>
    <w:rsid w:val="00CC0EEE"/>
    <w:rsid w:val="00CC7C38"/>
    <w:rsid w:val="00CE1BC0"/>
    <w:rsid w:val="00D008F1"/>
    <w:rsid w:val="00D02621"/>
    <w:rsid w:val="00D03114"/>
    <w:rsid w:val="00D044F5"/>
    <w:rsid w:val="00D42E0C"/>
    <w:rsid w:val="00D450F9"/>
    <w:rsid w:val="00D502C4"/>
    <w:rsid w:val="00D65C56"/>
    <w:rsid w:val="00DA4333"/>
    <w:rsid w:val="00DB3EE9"/>
    <w:rsid w:val="00DC4D6E"/>
    <w:rsid w:val="00E2583E"/>
    <w:rsid w:val="00E644A7"/>
    <w:rsid w:val="00E73101"/>
    <w:rsid w:val="00E80E5C"/>
    <w:rsid w:val="00F11E06"/>
    <w:rsid w:val="00F5652C"/>
    <w:rsid w:val="00F63306"/>
    <w:rsid w:val="00F65CDD"/>
    <w:rsid w:val="00F72F5E"/>
    <w:rsid w:val="00F75F24"/>
    <w:rsid w:val="00F8265C"/>
    <w:rsid w:val="00FB65BE"/>
    <w:rsid w:val="00FB7B1E"/>
    <w:rsid w:val="00FC4642"/>
    <w:rsid w:val="00FD1B77"/>
    <w:rsid w:val="00FE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paragraph" w:styleId="aa">
    <w:name w:val="Normal (Web)"/>
    <w:basedOn w:val="a"/>
    <w:unhideWhenUsed/>
    <w:rsid w:val="00BC5A46"/>
    <w:pPr>
      <w:spacing w:before="100" w:beforeAutospacing="1" w:after="100" w:afterAutospacing="1"/>
      <w:ind w:firstLine="709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paragraph" w:styleId="aa">
    <w:name w:val="Normal (Web)"/>
    <w:basedOn w:val="a"/>
    <w:unhideWhenUsed/>
    <w:rsid w:val="00BC5A46"/>
    <w:pPr>
      <w:spacing w:before="100" w:beforeAutospacing="1" w:after="100" w:afterAutospacing="1"/>
      <w:ind w:firstLine="709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Николаева Юлия Анатольевна</cp:lastModifiedBy>
  <cp:revision>4</cp:revision>
  <cp:lastPrinted>2015-12-21T21:09:00Z</cp:lastPrinted>
  <dcterms:created xsi:type="dcterms:W3CDTF">2015-12-21T21:07:00Z</dcterms:created>
  <dcterms:modified xsi:type="dcterms:W3CDTF">2015-12-21T21:10:00Z</dcterms:modified>
</cp:coreProperties>
</file>