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5B66E0" w:rsidRDefault="00D57951" w:rsidP="00952CE4">
      <w:pPr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F3EF27" wp14:editId="322A5F52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5B66E0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79074" wp14:editId="378D6671">
                <wp:simplePos x="0" y="0"/>
                <wp:positionH relativeFrom="column">
                  <wp:posOffset>-11430</wp:posOffset>
                </wp:positionH>
                <wp:positionV relativeFrom="page">
                  <wp:posOffset>2076450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3.5pt" to="510.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J2tKo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952CE4" w:rsidP="00952CE4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от 25.02.2015 № 6</w:t>
            </w:r>
            <w:r>
              <w:rPr>
                <w:sz w:val="24"/>
                <w:szCs w:val="24"/>
              </w:rPr>
              <w:t>77</w:t>
            </w:r>
            <w:r w:rsidRPr="00CC728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952CE4" w:rsidP="00D57951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27-я 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4C6F31" w:rsidRDefault="00D57951" w:rsidP="00D57951">
            <w:pPr>
              <w:jc w:val="center"/>
              <w:rPr>
                <w:sz w:val="22"/>
                <w:szCs w:val="22"/>
              </w:rPr>
            </w:pPr>
            <w:r w:rsidRPr="004C6F31">
              <w:rPr>
                <w:sz w:val="22"/>
                <w:szCs w:val="22"/>
              </w:rPr>
              <w:t>г</w:t>
            </w:r>
            <w:proofErr w:type="gramStart"/>
            <w:r w:rsidRPr="004C6F31">
              <w:rPr>
                <w:sz w:val="22"/>
                <w:szCs w:val="22"/>
              </w:rPr>
              <w:t>.П</w:t>
            </w:r>
            <w:proofErr w:type="gramEnd"/>
            <w:r w:rsidRPr="004C6F31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187B3B">
        <w:trPr>
          <w:trHeight w:val="2310"/>
        </w:trPr>
        <w:tc>
          <w:tcPr>
            <w:tcW w:w="5070" w:type="dxa"/>
          </w:tcPr>
          <w:p w:rsidR="00AE75CA" w:rsidRPr="00C15CEF" w:rsidRDefault="003C321A" w:rsidP="00DA59BC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0803CD">
              <w:rPr>
                <w:bCs/>
              </w:rPr>
              <w:t>й</w:t>
            </w:r>
            <w:r w:rsidR="00286778">
              <w:rPr>
                <w:bCs/>
              </w:rPr>
              <w:t xml:space="preserve"> в решение Городской Думы </w:t>
            </w:r>
            <w:proofErr w:type="gramStart"/>
            <w:r w:rsidR="00286778">
              <w:rPr>
                <w:bCs/>
              </w:rPr>
              <w:t>Петропавловск-</w:t>
            </w:r>
            <w:r w:rsidR="00187B3B">
              <w:rPr>
                <w:bCs/>
              </w:rPr>
              <w:t>Камчатского</w:t>
            </w:r>
            <w:proofErr w:type="gramEnd"/>
            <w:r w:rsidR="00187B3B">
              <w:rPr>
                <w:bCs/>
              </w:rPr>
              <w:t xml:space="preserve"> городского округа</w:t>
            </w:r>
            <w:r w:rsidR="0096250C">
              <w:rPr>
                <w:bCs/>
              </w:rPr>
              <w:t xml:space="preserve"> </w:t>
            </w:r>
            <w:r w:rsidR="000803CD">
              <w:rPr>
                <w:bCs/>
              </w:rPr>
              <w:t xml:space="preserve">          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DA59BC">
              <w:rPr>
                <w:bCs/>
              </w:rPr>
              <w:t>6</w:t>
            </w:r>
            <w:r w:rsidR="00286778">
              <w:rPr>
                <w:bCs/>
              </w:rPr>
              <w:t>-р</w:t>
            </w:r>
            <w:r w:rsidR="000803CD">
              <w:rPr>
                <w:bCs/>
              </w:rPr>
              <w:t xml:space="preserve"> </w:t>
            </w:r>
            <w:r w:rsidR="00DA59BC">
              <w:rPr>
                <w:bCs/>
              </w:rPr>
              <w:t>«</w:t>
            </w:r>
            <w:r w:rsidR="00DA59BC" w:rsidRPr="00B929D5">
              <w:t>О принятии П</w:t>
            </w:r>
            <w:r w:rsidR="00DA59BC">
              <w:t>оложения о К</w:t>
            </w:r>
            <w:r w:rsidR="00DA59BC" w:rsidRPr="00B929D5">
              <w:t xml:space="preserve">омитете Городской Думы </w:t>
            </w:r>
            <w:r w:rsidR="00DA59BC">
              <w:t xml:space="preserve">Петропавловск-Камчатского городского округа </w:t>
            </w:r>
            <w:r w:rsidR="00DA59BC" w:rsidRPr="00B929D5">
              <w:t xml:space="preserve">по </w:t>
            </w:r>
            <w:r w:rsidR="00DA59BC">
              <w:t>проблемам развития местного самоуправления»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0803CD">
        <w:rPr>
          <w:bCs/>
        </w:rPr>
        <w:t>й</w:t>
      </w:r>
      <w:r w:rsidR="0096250C">
        <w:rPr>
          <w:bCs/>
        </w:rPr>
        <w:t xml:space="preserve"> в </w:t>
      </w:r>
      <w:r w:rsidR="000803CD">
        <w:rPr>
          <w:bCs/>
        </w:rPr>
        <w:t xml:space="preserve">решение </w:t>
      </w:r>
      <w:r w:rsidR="000803CD">
        <w:t>Городской Думы Петропавловск-Камчатского городского округа</w:t>
      </w:r>
      <w:r w:rsidR="000803CD" w:rsidRPr="00C13CE5">
        <w:t xml:space="preserve"> </w:t>
      </w:r>
      <w:r w:rsidR="00DA59BC">
        <w:rPr>
          <w:bCs/>
        </w:rPr>
        <w:t>от 28.11.2012 № 36-р «</w:t>
      </w:r>
      <w:r w:rsidR="00DA59BC" w:rsidRPr="00B929D5">
        <w:t>О принятии П</w:t>
      </w:r>
      <w:r w:rsidR="00DA59BC">
        <w:t>оложения о К</w:t>
      </w:r>
      <w:r w:rsidR="00DA59BC" w:rsidRPr="00B929D5">
        <w:t xml:space="preserve">омитете Городской Думы </w:t>
      </w:r>
      <w:r w:rsidR="00DA59BC">
        <w:t xml:space="preserve">Петропавловск-Камчатского городского округа </w:t>
      </w:r>
      <w:r w:rsidR="00DA59BC" w:rsidRPr="00B929D5">
        <w:t xml:space="preserve">по </w:t>
      </w:r>
      <w:r w:rsidR="00DA59BC">
        <w:t>проблемам развития местного самоуправления»</w:t>
      </w:r>
      <w:r w:rsidR="00423419">
        <w:rPr>
          <w:rFonts w:eastAsia="Calibri"/>
          <w:color w:val="000000"/>
          <w:lang w:eastAsia="en-US"/>
        </w:rPr>
        <w:t>,</w:t>
      </w:r>
      <w:r w:rsidR="00931290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F25060" w:rsidRPr="00F25060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464DFB" w:rsidRPr="00F25060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EC4DC1">
        <w:t>9</w:t>
      </w:r>
      <w:r w:rsidR="00ED1611">
        <w:t xml:space="preserve"> Регламента Городской Думы 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DA59BC">
        <w:rPr>
          <w:bCs/>
        </w:rPr>
        <w:t xml:space="preserve">в решение </w:t>
      </w:r>
      <w:r w:rsidR="00DA59BC">
        <w:t xml:space="preserve">Городской Думы </w:t>
      </w:r>
      <w:proofErr w:type="gramStart"/>
      <w:r w:rsidR="00DA59BC">
        <w:t>Петропавловск-Камчатского</w:t>
      </w:r>
      <w:proofErr w:type="gramEnd"/>
      <w:r w:rsidR="00DA59BC">
        <w:t xml:space="preserve"> городского округа</w:t>
      </w:r>
      <w:r w:rsidR="00DA59BC" w:rsidRPr="00C13CE5">
        <w:t xml:space="preserve"> </w:t>
      </w:r>
      <w:r w:rsidR="00DA59BC">
        <w:rPr>
          <w:bCs/>
        </w:rPr>
        <w:t>от 28.11.2012 № 36-р «</w:t>
      </w:r>
      <w:r w:rsidR="00DA59BC" w:rsidRPr="00B929D5">
        <w:t>О принятии П</w:t>
      </w:r>
      <w:r w:rsidR="00DA59BC">
        <w:t>оложения о К</w:t>
      </w:r>
      <w:r w:rsidR="00DA59BC" w:rsidRPr="00B929D5">
        <w:t xml:space="preserve">омитете Городской Думы </w:t>
      </w:r>
      <w:r w:rsidR="00DA59BC">
        <w:t xml:space="preserve">Петропавловск-Камчатского городского округа </w:t>
      </w:r>
      <w:r w:rsidR="00DA59BC" w:rsidRPr="00B929D5">
        <w:t xml:space="preserve">по </w:t>
      </w:r>
      <w:r w:rsidR="00DA59BC">
        <w:t>проблемам развития местного самоуправления»</w:t>
      </w:r>
      <w:r w:rsidR="001108F5">
        <w:t>,</w:t>
      </w:r>
      <w:r w:rsidR="000D7AA7">
        <w:t xml:space="preserve"> </w:t>
      </w:r>
      <w:r w:rsidR="000803CD">
        <w:rPr>
          <w:rFonts w:eastAsia="Calibri"/>
          <w:color w:val="000000"/>
          <w:lang w:eastAsia="en-US"/>
        </w:rPr>
        <w:t>следующие изменения</w:t>
      </w:r>
      <w:r w:rsidR="00006AF0">
        <w:t>:</w:t>
      </w:r>
    </w:p>
    <w:p w:rsidR="000803CD" w:rsidRDefault="000803CD" w:rsidP="003C321A">
      <w:pPr>
        <w:ind w:firstLine="709"/>
        <w:jc w:val="both"/>
      </w:pPr>
      <w:r>
        <w:t>1</w:t>
      </w:r>
      <w:r w:rsidR="00475CD0">
        <w:t>)</w:t>
      </w:r>
      <w:r>
        <w:t xml:space="preserve"> </w:t>
      </w:r>
      <w:r w:rsidR="00DA59BC" w:rsidRPr="004D0A55">
        <w:t>в наименовании слова «проблемам развития местного самоуправления» заменить словами «местно</w:t>
      </w:r>
      <w:r w:rsidR="00DA59BC">
        <w:t>му</w:t>
      </w:r>
      <w:r w:rsidR="00DA59BC" w:rsidRPr="004D0A55">
        <w:t xml:space="preserve"> самоуправлени</w:t>
      </w:r>
      <w:r w:rsidR="00DA59BC">
        <w:t>ю</w:t>
      </w:r>
      <w:r w:rsidR="00DA59BC" w:rsidRPr="004D0A55">
        <w:t xml:space="preserve"> и межнациональным отношениям»</w:t>
      </w:r>
      <w:r w:rsidR="00475CD0">
        <w:t>;</w:t>
      </w:r>
    </w:p>
    <w:p w:rsidR="007F4277" w:rsidRDefault="000803CD" w:rsidP="003C321A">
      <w:pPr>
        <w:ind w:firstLine="709"/>
        <w:jc w:val="both"/>
      </w:pPr>
      <w:r>
        <w:t>2</w:t>
      </w:r>
      <w:r w:rsidR="00475CD0">
        <w:t>)</w:t>
      </w:r>
      <w:r>
        <w:t xml:space="preserve"> </w:t>
      </w:r>
      <w:r w:rsidR="00475CD0">
        <w:t>в</w:t>
      </w:r>
      <w:r>
        <w:t xml:space="preserve"> </w:t>
      </w:r>
      <w:r w:rsidR="00374241">
        <w:t>решени</w:t>
      </w:r>
      <w:r w:rsidR="007E62A8">
        <w:t>и</w:t>
      </w:r>
      <w:r w:rsidR="007F4277">
        <w:t xml:space="preserve"> </w:t>
      </w:r>
      <w:r w:rsidR="00DA59BC" w:rsidRPr="004D0A55">
        <w:t>слова «проблемам развития местного самоуправления» заменить словами «местно</w:t>
      </w:r>
      <w:r w:rsidR="00DA59BC">
        <w:t>му</w:t>
      </w:r>
      <w:r w:rsidR="00DA59BC" w:rsidRPr="004D0A55">
        <w:t xml:space="preserve"> самоуправлени</w:t>
      </w:r>
      <w:r w:rsidR="00DA59BC">
        <w:t>ю</w:t>
      </w:r>
      <w:r w:rsidR="00DA59BC" w:rsidRPr="004D0A55">
        <w:t xml:space="preserve"> и межнациональным отношениям»</w:t>
      </w:r>
      <w:r w:rsidR="00F25060">
        <w:t>.</w:t>
      </w:r>
    </w:p>
    <w:p w:rsidR="000803CD" w:rsidRDefault="00F25060" w:rsidP="003C321A">
      <w:pPr>
        <w:ind w:firstLine="709"/>
        <w:jc w:val="both"/>
      </w:pPr>
      <w:r>
        <w:t xml:space="preserve">2. </w:t>
      </w:r>
      <w:r w:rsidR="00DA59BC">
        <w:t>Пункт 1.3 приложения</w:t>
      </w:r>
      <w:r w:rsidR="00374241">
        <w:t xml:space="preserve"> </w:t>
      </w:r>
      <w:r w:rsidR="007D5C20">
        <w:t>изложить в следующей редакции:</w:t>
      </w:r>
      <w:r w:rsidR="000803CD">
        <w:t xml:space="preserve"> </w:t>
      </w:r>
    </w:p>
    <w:p w:rsidR="00A644D7" w:rsidRDefault="00006AF0" w:rsidP="00EC4DC1">
      <w:pPr>
        <w:suppressAutoHyphens/>
        <w:ind w:firstLine="708"/>
        <w:jc w:val="both"/>
        <w:rPr>
          <w:rFonts w:eastAsiaTheme="minorEastAsia"/>
        </w:rPr>
      </w:pPr>
      <w:r>
        <w:t>«</w:t>
      </w:r>
      <w:r w:rsidR="00EC4DC1">
        <w:t>1.3</w:t>
      </w:r>
      <w:r w:rsidR="00F81A55" w:rsidRPr="00F81A55">
        <w:rPr>
          <w:szCs w:val="24"/>
        </w:rPr>
        <w:t xml:space="preserve">. </w:t>
      </w:r>
      <w:r w:rsidR="00EC4DC1" w:rsidRPr="00EC4DC1">
        <w:rPr>
          <w:rFonts w:eastAsia="Calibri"/>
        </w:rPr>
        <w:t xml:space="preserve">Включение в состав Комитета (исключение из состава Комитета) депутатов Городской Думы осуществляется решением Городской Думы, </w:t>
      </w:r>
      <w:r w:rsidR="00EC4DC1" w:rsidRPr="00EC4DC1">
        <w:rPr>
          <w:rFonts w:eastAsia="Calibri"/>
        </w:rPr>
        <w:lastRenderedPageBreak/>
        <w:t>принимаемым большинством голосов от числа депутатов Городской Думы, присутствующих на заседании Городской Думы</w:t>
      </w:r>
      <w:r w:rsidR="0047292C">
        <w:rPr>
          <w:rFonts w:eastAsia="Calibri"/>
        </w:rPr>
        <w:t>,</w:t>
      </w:r>
      <w:r w:rsidR="00EC4DC1" w:rsidRPr="00EC4DC1">
        <w:rPr>
          <w:rFonts w:eastAsia="Calibri"/>
        </w:rPr>
        <w:t xml:space="preserve"> на основании письменного заявления.</w:t>
      </w:r>
      <w:r w:rsidR="00A644D7">
        <w:rPr>
          <w:rFonts w:eastAsiaTheme="minorEastAsia"/>
        </w:rPr>
        <w:t>».</w:t>
      </w:r>
    </w:p>
    <w:p w:rsidR="000D4E67" w:rsidRPr="00D57951" w:rsidRDefault="0025351A" w:rsidP="000D4E67">
      <w:pPr>
        <w:tabs>
          <w:tab w:val="left" w:pos="709"/>
          <w:tab w:val="left" w:pos="1134"/>
        </w:tabs>
        <w:ind w:firstLine="709"/>
        <w:jc w:val="both"/>
      </w:pPr>
      <w:r>
        <w:rPr>
          <w:rFonts w:eastAsia="Calibri"/>
        </w:rPr>
        <w:t>3</w:t>
      </w:r>
      <w:r w:rsidR="000D4E67" w:rsidRPr="00D57951">
        <w:rPr>
          <w:rFonts w:eastAsia="Calibri"/>
        </w:rPr>
        <w:t xml:space="preserve">. </w:t>
      </w:r>
      <w:r w:rsidR="000D4E67"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9C1272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Default="00D57951" w:rsidP="009C1272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</w:p>
    <w:sectPr w:rsidR="00D57951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41630"/>
    <w:rsid w:val="0006540C"/>
    <w:rsid w:val="000803CD"/>
    <w:rsid w:val="000A00D5"/>
    <w:rsid w:val="000D4E67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224022"/>
    <w:rsid w:val="0025351A"/>
    <w:rsid w:val="00272C03"/>
    <w:rsid w:val="00272DD4"/>
    <w:rsid w:val="00286778"/>
    <w:rsid w:val="00297D67"/>
    <w:rsid w:val="002D60B4"/>
    <w:rsid w:val="0031407E"/>
    <w:rsid w:val="00374241"/>
    <w:rsid w:val="00380230"/>
    <w:rsid w:val="003C321A"/>
    <w:rsid w:val="004176DF"/>
    <w:rsid w:val="00423419"/>
    <w:rsid w:val="004308B5"/>
    <w:rsid w:val="00464DFB"/>
    <w:rsid w:val="00471C5E"/>
    <w:rsid w:val="0047292C"/>
    <w:rsid w:val="00475CD0"/>
    <w:rsid w:val="004A5ADC"/>
    <w:rsid w:val="004C6F31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B66E0"/>
    <w:rsid w:val="005C7FE4"/>
    <w:rsid w:val="005D4D95"/>
    <w:rsid w:val="005E23B5"/>
    <w:rsid w:val="005F1C72"/>
    <w:rsid w:val="005F4578"/>
    <w:rsid w:val="006017CA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D5C20"/>
    <w:rsid w:val="007E62A8"/>
    <w:rsid w:val="007E7428"/>
    <w:rsid w:val="007F4277"/>
    <w:rsid w:val="00825D6F"/>
    <w:rsid w:val="0082724A"/>
    <w:rsid w:val="00830D21"/>
    <w:rsid w:val="008408B8"/>
    <w:rsid w:val="00841E34"/>
    <w:rsid w:val="0088677B"/>
    <w:rsid w:val="00901E2A"/>
    <w:rsid w:val="00931290"/>
    <w:rsid w:val="009348C0"/>
    <w:rsid w:val="0094029E"/>
    <w:rsid w:val="00952CE4"/>
    <w:rsid w:val="009555CD"/>
    <w:rsid w:val="0096250C"/>
    <w:rsid w:val="0099208E"/>
    <w:rsid w:val="009B051A"/>
    <w:rsid w:val="009B2F55"/>
    <w:rsid w:val="009C1272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6B5A"/>
    <w:rsid w:val="00B5780C"/>
    <w:rsid w:val="00B57A21"/>
    <w:rsid w:val="00B91C60"/>
    <w:rsid w:val="00BA4A96"/>
    <w:rsid w:val="00BB1770"/>
    <w:rsid w:val="00BB79D7"/>
    <w:rsid w:val="00BC4BBE"/>
    <w:rsid w:val="00C00465"/>
    <w:rsid w:val="00C14D93"/>
    <w:rsid w:val="00C23AE6"/>
    <w:rsid w:val="00C250CC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817CB"/>
    <w:rsid w:val="00DA59BC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25060"/>
    <w:rsid w:val="00F443B5"/>
    <w:rsid w:val="00F46039"/>
    <w:rsid w:val="00F52818"/>
    <w:rsid w:val="00F572A8"/>
    <w:rsid w:val="00F730B6"/>
    <w:rsid w:val="00F81A55"/>
    <w:rsid w:val="00F93061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3</cp:revision>
  <cp:lastPrinted>2015-03-01T23:00:00Z</cp:lastPrinted>
  <dcterms:created xsi:type="dcterms:W3CDTF">2015-03-01T23:01:00Z</dcterms:created>
  <dcterms:modified xsi:type="dcterms:W3CDTF">2015-03-02T02:29:00Z</dcterms:modified>
</cp:coreProperties>
</file>