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EF6A92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EF6A9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EF6A92">
              <w:rPr>
                <w:sz w:val="28"/>
                <w:szCs w:val="28"/>
              </w:rPr>
              <w:t>17.10.2016</w:t>
            </w:r>
            <w:r w:rsidR="00006511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EF6A92">
              <w:rPr>
                <w:sz w:val="28"/>
                <w:szCs w:val="28"/>
              </w:rPr>
              <w:t>207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021EB4" w:rsidRPr="003D68DA" w:rsidRDefault="00376823" w:rsidP="00021EB4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proofErr w:type="spellStart"/>
            <w:r w:rsidR="00021EB4">
              <w:rPr>
                <w:sz w:val="28"/>
                <w:szCs w:val="28"/>
              </w:rPr>
              <w:t>Фунтиковой</w:t>
            </w:r>
            <w:proofErr w:type="spellEnd"/>
            <w:r w:rsidR="00021EB4">
              <w:rPr>
                <w:sz w:val="28"/>
                <w:szCs w:val="28"/>
              </w:rPr>
              <w:t xml:space="preserve"> М.Я.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021EB4" w:rsidRDefault="00021EB4" w:rsidP="00021EB4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 активную гражданскую позицию, высокую степень социальной ответственности, заслуги в общественной деятельности и в честь 276-о</w:t>
      </w:r>
      <w:r w:rsidRPr="00833DD7">
        <w:rPr>
          <w:sz w:val="28"/>
          <w:szCs w:val="28"/>
        </w:rPr>
        <w:t>й годовщины со Дня основания города Петропавловска-Камчатского</w:t>
      </w:r>
      <w:r>
        <w:rPr>
          <w:sz w:val="28"/>
          <w:szCs w:val="28"/>
        </w:rPr>
        <w:t xml:space="preserve">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наградить </w:t>
      </w:r>
      <w:r w:rsidR="0003318B" w:rsidRPr="00F95E9B">
        <w:rPr>
          <w:bCs/>
          <w:sz w:val="28"/>
          <w:szCs w:val="28"/>
        </w:rPr>
        <w:t xml:space="preserve">Почетной грамотой Главы </w:t>
      </w:r>
      <w:proofErr w:type="gramStart"/>
      <w:r w:rsidR="0003318B" w:rsidRPr="00F95E9B">
        <w:rPr>
          <w:bCs/>
          <w:sz w:val="28"/>
          <w:szCs w:val="28"/>
        </w:rPr>
        <w:t>Петропавловс</w:t>
      </w:r>
      <w:r w:rsidR="0003318B">
        <w:rPr>
          <w:bCs/>
          <w:sz w:val="28"/>
          <w:szCs w:val="28"/>
        </w:rPr>
        <w:t>к-Камчатского</w:t>
      </w:r>
      <w:proofErr w:type="gramEnd"/>
      <w:r w:rsidR="0003318B">
        <w:rPr>
          <w:bCs/>
          <w:sz w:val="28"/>
          <w:szCs w:val="28"/>
        </w:rPr>
        <w:t xml:space="preserve"> городского (в рамке) </w:t>
      </w:r>
      <w:proofErr w:type="spellStart"/>
      <w:r>
        <w:rPr>
          <w:sz w:val="28"/>
          <w:szCs w:val="28"/>
        </w:rPr>
        <w:t>Фунтикову</w:t>
      </w:r>
      <w:proofErr w:type="spellEnd"/>
      <w:r>
        <w:rPr>
          <w:sz w:val="28"/>
          <w:szCs w:val="28"/>
        </w:rPr>
        <w:t xml:space="preserve"> Марию Яковлевну</w:t>
      </w:r>
      <w:r w:rsidR="004C28B7">
        <w:rPr>
          <w:sz w:val="28"/>
          <w:szCs w:val="28"/>
        </w:rPr>
        <w:t xml:space="preserve">, </w:t>
      </w:r>
      <w:r>
        <w:rPr>
          <w:sz w:val="28"/>
          <w:szCs w:val="28"/>
        </w:rPr>
        <w:t>регионального координатора проекта ВПП «Единая Россия» «Народный контроль», председателя Камчатского регионального отделения Общероссийской общественной организации «Российский земельный союз».</w:t>
      </w:r>
    </w:p>
    <w:p w:rsidR="00CA5A2E" w:rsidRPr="00FD4AC5" w:rsidRDefault="00CA5A2E" w:rsidP="0003318B">
      <w:pPr>
        <w:ind w:firstLine="993"/>
        <w:jc w:val="both"/>
        <w:outlineLvl w:val="1"/>
        <w:rPr>
          <w:sz w:val="28"/>
          <w:szCs w:val="28"/>
        </w:rPr>
      </w:pP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6511"/>
    <w:rsid w:val="00011FAD"/>
    <w:rsid w:val="000137A3"/>
    <w:rsid w:val="00017A29"/>
    <w:rsid w:val="00021EB4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EF6A9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4DA26-FA66-4F29-B8DB-4E0962CF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326</cp:revision>
  <cp:lastPrinted>2016-10-17T03:17:00Z</cp:lastPrinted>
  <dcterms:created xsi:type="dcterms:W3CDTF">2011-07-19T04:39:00Z</dcterms:created>
  <dcterms:modified xsi:type="dcterms:W3CDTF">2016-10-17T03:17:00Z</dcterms:modified>
</cp:coreProperties>
</file>